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9A" w:rsidRDefault="00FB789A" w:rsidP="00FB789A">
      <w:pPr>
        <w:ind w:left="-540" w:right="-900"/>
        <w:rPr>
          <w:lang w:val="sr-Cyrl-CS"/>
        </w:rPr>
      </w:pPr>
      <w:r>
        <w:rPr>
          <w:lang w:val="sr-Cyrl-CS"/>
        </w:rPr>
        <w:t>ОШ"ЈОВАН ДУЧИЋ"ПЕТРОВАРАДИН</w:t>
      </w:r>
    </w:p>
    <w:p w:rsidR="00FB789A" w:rsidRDefault="00FB789A" w:rsidP="00FB789A">
      <w:pPr>
        <w:ind w:left="-540" w:right="-900"/>
      </w:pPr>
      <w:r>
        <w:rPr>
          <w:lang w:val="sr-Cyrl-CS"/>
        </w:rPr>
        <w:t>Прерадовићева 6</w:t>
      </w:r>
    </w:p>
    <w:p w:rsidR="00FB789A" w:rsidRPr="0064274A" w:rsidRDefault="00FB789A" w:rsidP="00FB789A">
      <w:pPr>
        <w:ind w:left="-540" w:right="-900"/>
        <w:rPr>
          <w:lang w:val="sr-Cyrl-CS"/>
        </w:rPr>
      </w:pPr>
      <w:r>
        <w:t xml:space="preserve">Број: </w:t>
      </w:r>
      <w:r w:rsidR="0064274A">
        <w:t>01-2</w:t>
      </w:r>
      <w:r w:rsidR="0064274A">
        <w:rPr>
          <w:lang w:val="sr-Cyrl-CS"/>
        </w:rPr>
        <w:t>58</w:t>
      </w:r>
    </w:p>
    <w:p w:rsidR="00FB789A" w:rsidRPr="00EE154C" w:rsidRDefault="00FB789A" w:rsidP="00FB789A">
      <w:pPr>
        <w:ind w:left="-540" w:right="-900"/>
        <w:rPr>
          <w:b/>
          <w:sz w:val="18"/>
          <w:szCs w:val="18"/>
          <w:lang w:eastAsia="en-US"/>
        </w:rPr>
      </w:pPr>
      <w:r>
        <w:t>Датум:</w:t>
      </w:r>
      <w:r w:rsidR="00EE154C">
        <w:t>2</w:t>
      </w:r>
      <w:r w:rsidR="0064274A">
        <w:rPr>
          <w:lang w:val="sr-Cyrl-CS"/>
        </w:rPr>
        <w:t>5</w:t>
      </w:r>
      <w:r w:rsidR="00EE154C">
        <w:t>.02.2014.</w:t>
      </w: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64274A" w:rsidRDefault="0064274A" w:rsidP="0064274A">
      <w:pPr>
        <w:jc w:val="both"/>
        <w:rPr>
          <w:rFonts w:ascii="Verdana" w:eastAsia="Verdana" w:hAnsi="Verdana" w:cs="Verdana"/>
          <w:sz w:val="18"/>
          <w:lang w:val="sr-Cyrl-CS"/>
        </w:rPr>
      </w:pPr>
    </w:p>
    <w:p w:rsidR="0064274A" w:rsidRDefault="0064274A" w:rsidP="0064274A">
      <w:pPr>
        <w:jc w:val="both"/>
        <w:rPr>
          <w:rFonts w:ascii="Verdana" w:eastAsia="Verdana" w:hAnsi="Verdana" w:cs="Verdana"/>
          <w:sz w:val="18"/>
          <w:lang w:val="sr-Cyrl-CS"/>
        </w:rPr>
      </w:pPr>
    </w:p>
    <w:p w:rsidR="0064274A" w:rsidRDefault="0064274A" w:rsidP="0064274A">
      <w:pPr>
        <w:jc w:val="both"/>
        <w:rPr>
          <w:rFonts w:ascii="Verdana" w:eastAsia="Verdana" w:hAnsi="Verdana" w:cs="Verdana"/>
          <w:sz w:val="18"/>
          <w:lang w:val="sr-Cyrl-CS"/>
        </w:rPr>
      </w:pPr>
    </w:p>
    <w:p w:rsidR="00FB789A" w:rsidRDefault="0064274A" w:rsidP="0064274A">
      <w:pPr>
        <w:jc w:val="center"/>
        <w:rPr>
          <w:b/>
          <w:sz w:val="18"/>
          <w:szCs w:val="18"/>
          <w:lang w:eastAsia="en-US"/>
        </w:rPr>
      </w:pPr>
      <w:r>
        <w:rPr>
          <w:b/>
          <w:bCs/>
          <w:sz w:val="28"/>
          <w:szCs w:val="28"/>
          <w:lang w:val="ru-RU"/>
        </w:rPr>
        <w:t xml:space="preserve">ИЗМЕНЕ И ДОПУНЕ КОНКУРСНЕ ДОКУМЕНТАЦИЕ  </w:t>
      </w:r>
      <w:r>
        <w:rPr>
          <w:b/>
          <w:noProof/>
          <w:sz w:val="28"/>
          <w:szCs w:val="28"/>
          <w:lang w:val="ru-RU"/>
        </w:rPr>
        <w:t xml:space="preserve">ЗА ЈАВНУ НАБАВКУ </w:t>
      </w:r>
      <w:r>
        <w:rPr>
          <w:rFonts w:eastAsia="Calibri"/>
          <w:sz w:val="28"/>
          <w:szCs w:val="28"/>
        </w:rPr>
        <w:t>УСЛУГА</w:t>
      </w:r>
      <w:r>
        <w:rPr>
          <w:rFonts w:eastAsia="Calibri"/>
          <w:sz w:val="28"/>
          <w:szCs w:val="28"/>
          <w:lang w:val="ru-RU"/>
        </w:rPr>
        <w:t xml:space="preserve"> – </w:t>
      </w:r>
      <w:r>
        <w:rPr>
          <w:sz w:val="28"/>
          <w:szCs w:val="28"/>
          <w:lang w:val="sr-Cyrl-CS"/>
        </w:rPr>
        <w:t>ОСИГУРАЊА ЈНМВ 06/2014</w:t>
      </w:r>
    </w:p>
    <w:p w:rsidR="00FB789A" w:rsidRDefault="00FB789A" w:rsidP="00FB789A">
      <w:pPr>
        <w:rPr>
          <w:b/>
          <w:sz w:val="18"/>
          <w:szCs w:val="18"/>
          <w:lang w:eastAsia="en-US"/>
        </w:rPr>
      </w:pPr>
    </w:p>
    <w:p w:rsidR="00FB789A" w:rsidRDefault="00FB789A" w:rsidP="00FB789A">
      <w:pPr>
        <w:rPr>
          <w:b/>
          <w:sz w:val="18"/>
          <w:szCs w:val="18"/>
          <w:lang w:eastAsia="en-US"/>
        </w:rPr>
      </w:pPr>
    </w:p>
    <w:p w:rsidR="0064274A" w:rsidRPr="0064274A" w:rsidRDefault="0064274A" w:rsidP="0064274A">
      <w:pPr>
        <w:autoSpaceDE w:val="0"/>
        <w:autoSpaceDN w:val="0"/>
        <w:adjustRightInd w:val="0"/>
        <w:rPr>
          <w:rFonts w:ascii="Times New Roman CYR" w:hAnsi="Times New Roman CYR" w:cs="Times New Roman CYR"/>
          <w:lang w:val="sr-Cyrl-CS"/>
        </w:rPr>
      </w:pPr>
      <w:r>
        <w:rPr>
          <w:rFonts w:ascii="Times New Roman CYR" w:hAnsi="Times New Roman CYR" w:cs="Times New Roman CYR"/>
          <w:lang w:val="ru-RU"/>
        </w:rPr>
        <w:t xml:space="preserve">У складу са чланом 63 </w:t>
      </w:r>
      <w:r>
        <w:rPr>
          <w:rFonts w:cs="Times New Roman CYR"/>
        </w:rPr>
        <w:t xml:space="preserve"> став 1 </w:t>
      </w:r>
      <w:r>
        <w:rPr>
          <w:rFonts w:ascii="Times New Roman CYR" w:hAnsi="Times New Roman CYR" w:cs="Times New Roman CYR"/>
          <w:lang w:val="ru-RU"/>
        </w:rPr>
        <w:t xml:space="preserve">Закона о јавним набавкама врше се измене и допуне конкурсне документације </w:t>
      </w:r>
      <w:r>
        <w:rPr>
          <w:rFonts w:ascii="Times New Roman CYR" w:hAnsi="Times New Roman CYR" w:cs="Times New Roman CYR"/>
          <w:lang w:val="sr-Cyrl-CS"/>
        </w:rPr>
        <w:t xml:space="preserve"> тако да иста сада гласи:</w:t>
      </w: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jc w:val="center"/>
        <w:rPr>
          <w:b/>
          <w:sz w:val="18"/>
          <w:szCs w:val="18"/>
          <w:lang w:val="ru-RU"/>
        </w:rPr>
      </w:pPr>
      <w:r>
        <w:rPr>
          <w:b/>
          <w:sz w:val="18"/>
          <w:szCs w:val="18"/>
          <w:lang w:val="ru-RU"/>
        </w:rPr>
        <w:t>КОНКУРСНА ДОКУМЕНТАЦИЈА</w:t>
      </w:r>
    </w:p>
    <w:p w:rsidR="00FB789A" w:rsidRDefault="00FB789A" w:rsidP="00FB789A">
      <w:pPr>
        <w:ind w:firstLine="26"/>
        <w:jc w:val="center"/>
        <w:rPr>
          <w:rFonts w:eastAsia="Times New Roman"/>
          <w:b/>
          <w:sz w:val="18"/>
          <w:szCs w:val="18"/>
        </w:rPr>
      </w:pPr>
      <w:r>
        <w:rPr>
          <w:b/>
          <w:sz w:val="18"/>
          <w:szCs w:val="18"/>
          <w:lang w:val="ru-RU"/>
        </w:rPr>
        <w:t xml:space="preserve">ЗА ЈАВНУ НАБАВКУ </w:t>
      </w:r>
      <w:r>
        <w:rPr>
          <w:b/>
          <w:sz w:val="18"/>
          <w:szCs w:val="18"/>
          <w:lang w:val="sr-Cyrl-CS"/>
        </w:rPr>
        <w:t xml:space="preserve">УСЛУГА ОСИГУРАЊА </w:t>
      </w:r>
    </w:p>
    <w:p w:rsidR="00FB789A" w:rsidRDefault="00FB789A" w:rsidP="00FB789A">
      <w:pPr>
        <w:ind w:firstLine="26"/>
        <w:jc w:val="center"/>
        <w:rPr>
          <w:b/>
          <w:sz w:val="18"/>
          <w:szCs w:val="18"/>
        </w:rPr>
      </w:pPr>
      <w:r>
        <w:rPr>
          <w:rFonts w:eastAsia="Times New Roman"/>
          <w:b/>
          <w:sz w:val="18"/>
          <w:szCs w:val="18"/>
        </w:rPr>
        <w:t xml:space="preserve"> </w:t>
      </w:r>
      <w:r>
        <w:rPr>
          <w:b/>
          <w:sz w:val="18"/>
          <w:szCs w:val="18"/>
          <w:lang w:val="ru-RU"/>
        </w:rPr>
        <w:t>ЈНМВ</w:t>
      </w:r>
      <w:r>
        <w:rPr>
          <w:b/>
          <w:sz w:val="18"/>
          <w:szCs w:val="18"/>
        </w:rPr>
        <w:t xml:space="preserve"> – </w:t>
      </w:r>
      <w:r w:rsidR="006A2F06">
        <w:rPr>
          <w:b/>
          <w:sz w:val="18"/>
          <w:szCs w:val="18"/>
        </w:rPr>
        <w:t xml:space="preserve">06 /2014  </w:t>
      </w: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lang w:val="ru-RU"/>
        </w:rPr>
      </w:pPr>
      <w:r>
        <w:rPr>
          <w:b/>
          <w:sz w:val="18"/>
          <w:szCs w:val="18"/>
          <w:lang w:val="ru-RU"/>
        </w:rPr>
        <w:t xml:space="preserve">ЈАВНА НАБАВКА МАЛЕ ВРЕДНОСТИ </w:t>
      </w:r>
    </w:p>
    <w:p w:rsidR="00FB789A" w:rsidRDefault="00FB789A" w:rsidP="00FB789A">
      <w:pPr>
        <w:ind w:firstLine="26"/>
        <w:jc w:val="center"/>
        <w:rPr>
          <w:b/>
          <w:sz w:val="18"/>
          <w:szCs w:val="18"/>
          <w:lang w:val="ru-RU"/>
        </w:rPr>
      </w:pPr>
    </w:p>
    <w:p w:rsidR="00FB789A" w:rsidRDefault="00FB789A" w:rsidP="00FB789A">
      <w:pPr>
        <w:jc w:val="center"/>
        <w:rPr>
          <w:sz w:val="18"/>
          <w:szCs w:val="18"/>
        </w:rPr>
      </w:pPr>
    </w:p>
    <w:p w:rsidR="00FB789A" w:rsidRDefault="00FB789A" w:rsidP="00FB789A">
      <w:pPr>
        <w:jc w:val="center"/>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64274A" w:rsidP="0064274A">
      <w:pPr>
        <w:ind w:left="3600" w:firstLine="720"/>
        <w:rPr>
          <w:sz w:val="18"/>
          <w:szCs w:val="18"/>
          <w:lang w:val="ru-RU" w:eastAsia="en-US"/>
        </w:rPr>
      </w:pPr>
      <w:r>
        <w:rPr>
          <w:b/>
          <w:sz w:val="18"/>
          <w:szCs w:val="18"/>
          <w:lang w:val="sr-Cyrl-CS" w:eastAsia="en-US"/>
        </w:rPr>
        <w:t xml:space="preserve">     </w:t>
      </w:r>
      <w:r w:rsidR="00FB789A">
        <w:rPr>
          <w:sz w:val="18"/>
          <w:szCs w:val="18"/>
          <w:lang w:eastAsia="en-US"/>
        </w:rPr>
        <w:t>Фебруар 2014</w:t>
      </w:r>
      <w:r w:rsidR="00FB789A">
        <w:rPr>
          <w:sz w:val="18"/>
          <w:szCs w:val="18"/>
          <w:lang w:val="ru-RU" w:eastAsia="en-US"/>
        </w:rPr>
        <w:t>.године</w:t>
      </w:r>
    </w:p>
    <w:p w:rsidR="00FB789A" w:rsidRDefault="00FB789A" w:rsidP="00FB789A">
      <w:pPr>
        <w:jc w:val="center"/>
        <w:rPr>
          <w:sz w:val="18"/>
          <w:szCs w:val="18"/>
          <w:lang w:val="ru-RU" w:eastAsia="en-US"/>
        </w:rPr>
      </w:pPr>
      <w:r>
        <w:rPr>
          <w:sz w:val="18"/>
          <w:szCs w:val="18"/>
          <w:lang w:val="ru-RU" w:eastAsia="en-US"/>
        </w:rPr>
        <w:t>Петроварадин</w:t>
      </w:r>
    </w:p>
    <w:p w:rsidR="00FB789A" w:rsidRDefault="00FB789A" w:rsidP="00FB789A">
      <w:pPr>
        <w:jc w:val="center"/>
        <w:rPr>
          <w:sz w:val="18"/>
          <w:szCs w:val="18"/>
          <w:lang w:val="ru-RU" w:eastAsia="en-US"/>
        </w:rPr>
      </w:pPr>
    </w:p>
    <w:p w:rsidR="00FB789A" w:rsidRDefault="00FB789A" w:rsidP="00FB789A">
      <w:pPr>
        <w:tabs>
          <w:tab w:val="left" w:pos="579"/>
        </w:tabs>
        <w:ind w:left="5"/>
        <w:jc w:val="both"/>
        <w:rPr>
          <w:sz w:val="18"/>
          <w:szCs w:val="18"/>
          <w:lang w:val="ru-RU" w:eastAsia="en-US"/>
        </w:rPr>
      </w:pPr>
      <w:r>
        <w:rPr>
          <w:sz w:val="18"/>
          <w:szCs w:val="18"/>
          <w:lang w:val="ru-RU" w:eastAsia="en-US"/>
        </w:rPr>
        <w:t>На основу члана 54. Закона о јавним набавкама (Сл. Гласник РС БР. 1</w:t>
      </w:r>
      <w:r>
        <w:rPr>
          <w:sz w:val="18"/>
          <w:szCs w:val="18"/>
          <w:lang w:val="sr-Cyrl-CS" w:eastAsia="en-US"/>
        </w:rPr>
        <w:t>24</w:t>
      </w:r>
      <w:r>
        <w:rPr>
          <w:sz w:val="18"/>
          <w:szCs w:val="18"/>
          <w:lang w:val="ru-RU" w:eastAsia="en-US"/>
        </w:rPr>
        <w:t>/</w:t>
      </w:r>
      <w:r>
        <w:rPr>
          <w:sz w:val="18"/>
          <w:szCs w:val="18"/>
          <w:lang w:val="sr-Cyrl-CS" w:eastAsia="en-US"/>
        </w:rPr>
        <w:t>2012</w:t>
      </w:r>
      <w:r>
        <w:rPr>
          <w:sz w:val="18"/>
          <w:szCs w:val="18"/>
          <w:lang w:val="ru-RU" w:eastAsia="en-US"/>
        </w:rPr>
        <w:t xml:space="preserve">), члана 6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Pr>
          <w:sz w:val="18"/>
          <w:szCs w:val="18"/>
          <w:lang w:val="sr-Cyrl-CS" w:eastAsia="en-US"/>
        </w:rPr>
        <w:t>29</w:t>
      </w:r>
      <w:r>
        <w:rPr>
          <w:sz w:val="18"/>
          <w:szCs w:val="18"/>
          <w:lang w:val="ru-RU" w:eastAsia="en-US"/>
        </w:rPr>
        <w:t>/</w:t>
      </w:r>
      <w:r>
        <w:rPr>
          <w:sz w:val="18"/>
          <w:szCs w:val="18"/>
          <w:lang w:val="sr-Cyrl-CS" w:eastAsia="en-US"/>
        </w:rPr>
        <w:t>2013</w:t>
      </w:r>
      <w:r>
        <w:rPr>
          <w:sz w:val="18"/>
          <w:szCs w:val="18"/>
          <w:lang w:val="ru-RU" w:eastAsia="en-US"/>
        </w:rPr>
        <w:t>) и Одлуке о покретању поступка јавне набавке мале вредности  број</w:t>
      </w:r>
      <w:r>
        <w:rPr>
          <w:sz w:val="18"/>
          <w:szCs w:val="18"/>
          <w:lang w:val="sr-Cyrl-CS" w:eastAsia="en-US"/>
        </w:rPr>
        <w:t>;</w:t>
      </w:r>
      <w:r>
        <w:rPr>
          <w:sz w:val="18"/>
          <w:szCs w:val="18"/>
          <w:lang w:val="ru-RU" w:eastAsia="en-US"/>
        </w:rPr>
        <w:t xml:space="preserve"> </w:t>
      </w:r>
      <w:r w:rsidR="002F175B">
        <w:rPr>
          <w:sz w:val="18"/>
          <w:szCs w:val="18"/>
          <w:highlight w:val="yellow"/>
          <w:shd w:val="clear" w:color="auto" w:fill="FFFF00"/>
          <w:lang w:eastAsia="en-US"/>
        </w:rPr>
        <w:t>01-215</w:t>
      </w:r>
      <w:r w:rsidRPr="002F175B">
        <w:rPr>
          <w:sz w:val="18"/>
          <w:szCs w:val="18"/>
          <w:highlight w:val="yellow"/>
          <w:shd w:val="clear" w:color="auto" w:fill="FFFF00"/>
          <w:lang w:val="sr-Cyrl-CS" w:eastAsia="en-US"/>
        </w:rPr>
        <w:t xml:space="preserve"> </w:t>
      </w:r>
      <w:r w:rsidRPr="002F175B">
        <w:rPr>
          <w:sz w:val="18"/>
          <w:szCs w:val="18"/>
          <w:highlight w:val="yellow"/>
          <w:shd w:val="clear" w:color="auto" w:fill="FFFF00"/>
          <w:lang w:val="ru-RU" w:eastAsia="en-US"/>
        </w:rPr>
        <w:t xml:space="preserve">од </w:t>
      </w:r>
      <w:r w:rsidR="00EE154C" w:rsidRPr="002F175B">
        <w:rPr>
          <w:sz w:val="18"/>
          <w:szCs w:val="18"/>
          <w:highlight w:val="yellow"/>
          <w:shd w:val="clear" w:color="auto" w:fill="FFFF00"/>
          <w:lang w:eastAsia="en-US"/>
        </w:rPr>
        <w:t>20.02.2014</w:t>
      </w:r>
      <w:r>
        <w:rPr>
          <w:sz w:val="18"/>
          <w:szCs w:val="18"/>
          <w:lang w:eastAsia="en-US"/>
        </w:rPr>
        <w:t>.године</w:t>
      </w:r>
      <w:r>
        <w:rPr>
          <w:sz w:val="18"/>
          <w:szCs w:val="18"/>
          <w:u w:val="single"/>
          <w:lang w:val="sr-Cyrl-CS" w:eastAsia="en-US"/>
        </w:rPr>
        <w:t>;</w:t>
      </w:r>
    </w:p>
    <w:p w:rsidR="00FB789A" w:rsidRDefault="00FB789A" w:rsidP="00FB789A">
      <w:pPr>
        <w:jc w:val="both"/>
        <w:rPr>
          <w:sz w:val="18"/>
          <w:szCs w:val="18"/>
          <w:lang w:val="ru-RU" w:eastAsia="en-US"/>
        </w:rPr>
      </w:pPr>
      <w:r>
        <w:rPr>
          <w:sz w:val="18"/>
          <w:szCs w:val="18"/>
          <w:lang w:val="ru-RU" w:eastAsia="en-US"/>
        </w:rPr>
        <w:tab/>
      </w:r>
      <w:r>
        <w:rPr>
          <w:sz w:val="18"/>
          <w:szCs w:val="18"/>
          <w:lang w:eastAsia="en-US"/>
        </w:rPr>
        <w:t xml:space="preserve">Службеник </w:t>
      </w:r>
      <w:r>
        <w:rPr>
          <w:sz w:val="18"/>
          <w:szCs w:val="18"/>
          <w:lang w:val="sr-Cyrl-CS" w:eastAsia="en-US"/>
        </w:rPr>
        <w:t>за јавне набавке припремио је;</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center"/>
        <w:rPr>
          <w:b/>
          <w:sz w:val="18"/>
          <w:szCs w:val="18"/>
          <w:lang w:val="ru-RU"/>
        </w:rPr>
      </w:pPr>
      <w:r>
        <w:rPr>
          <w:b/>
          <w:sz w:val="18"/>
          <w:szCs w:val="18"/>
          <w:lang w:val="ru-RU"/>
        </w:rPr>
        <w:t>КОНКУРСНА ДОКУМЕНТАЦИЈА</w:t>
      </w:r>
    </w:p>
    <w:p w:rsidR="00FB789A" w:rsidRDefault="00FB789A" w:rsidP="00FB789A">
      <w:pPr>
        <w:ind w:firstLine="26"/>
        <w:jc w:val="center"/>
        <w:rPr>
          <w:rFonts w:eastAsia="Times New Roman"/>
          <w:b/>
          <w:sz w:val="18"/>
          <w:szCs w:val="18"/>
        </w:rPr>
      </w:pPr>
      <w:r>
        <w:rPr>
          <w:b/>
          <w:sz w:val="18"/>
          <w:szCs w:val="18"/>
          <w:lang w:val="ru-RU"/>
        </w:rPr>
        <w:t xml:space="preserve">ЗА ЈАВНУ НАБАВКУ </w:t>
      </w:r>
      <w:r>
        <w:rPr>
          <w:b/>
          <w:sz w:val="18"/>
          <w:szCs w:val="18"/>
          <w:lang w:val="sr-Cyrl-CS"/>
        </w:rPr>
        <w:t xml:space="preserve">УСЛУГА ОСИГУРАЊА </w:t>
      </w:r>
    </w:p>
    <w:p w:rsidR="00FB789A" w:rsidRDefault="00FB789A" w:rsidP="00FB789A">
      <w:pPr>
        <w:ind w:firstLine="26"/>
        <w:jc w:val="center"/>
        <w:rPr>
          <w:b/>
          <w:sz w:val="18"/>
          <w:szCs w:val="18"/>
        </w:rPr>
      </w:pPr>
      <w:r>
        <w:rPr>
          <w:rFonts w:eastAsia="Times New Roman"/>
          <w:b/>
          <w:sz w:val="18"/>
          <w:szCs w:val="18"/>
        </w:rPr>
        <w:t xml:space="preserve"> </w:t>
      </w:r>
      <w:r>
        <w:rPr>
          <w:b/>
          <w:sz w:val="18"/>
          <w:szCs w:val="18"/>
          <w:lang w:val="ru-RU"/>
        </w:rPr>
        <w:t>ЈНМВ</w:t>
      </w:r>
      <w:r>
        <w:rPr>
          <w:b/>
          <w:sz w:val="18"/>
          <w:szCs w:val="18"/>
        </w:rPr>
        <w:t xml:space="preserve"> – </w:t>
      </w:r>
      <w:r w:rsidR="006A2F06">
        <w:rPr>
          <w:b/>
          <w:sz w:val="18"/>
          <w:szCs w:val="18"/>
          <w:lang w:val="sr-Cyrl-CS"/>
        </w:rPr>
        <w:t xml:space="preserve">06 /2014  </w:t>
      </w: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ind w:left="720"/>
        <w:jc w:val="both"/>
        <w:rPr>
          <w:sz w:val="18"/>
          <w:szCs w:val="18"/>
          <w:lang w:val="sr-Latn-CS" w:eastAsia="en-US"/>
        </w:rPr>
      </w:pPr>
      <w:r>
        <w:rPr>
          <w:sz w:val="18"/>
          <w:szCs w:val="18"/>
          <w:lang w:val="ru-RU" w:eastAsia="en-US"/>
        </w:rPr>
        <w:t>Конкурсна документација садржи:</w:t>
      </w:r>
    </w:p>
    <w:p w:rsidR="00FB789A" w:rsidRDefault="00FB789A" w:rsidP="00FB789A">
      <w:pPr>
        <w:ind w:left="720"/>
        <w:jc w:val="both"/>
        <w:rPr>
          <w:sz w:val="18"/>
          <w:szCs w:val="18"/>
          <w:lang w:val="sr-Latn-CS" w:eastAsia="en-US"/>
        </w:rPr>
      </w:pPr>
    </w:p>
    <w:p w:rsidR="00FB789A" w:rsidRDefault="00FB789A" w:rsidP="00FB789A">
      <w:pPr>
        <w:numPr>
          <w:ilvl w:val="0"/>
          <w:numId w:val="13"/>
        </w:numPr>
        <w:rPr>
          <w:rFonts w:eastAsia="Verdana"/>
          <w:sz w:val="18"/>
        </w:rPr>
      </w:pPr>
      <w:r>
        <w:rPr>
          <w:rFonts w:eastAsia="Verdana"/>
          <w:sz w:val="18"/>
        </w:rPr>
        <w:t>опште податке о јавној набавци</w:t>
      </w:r>
    </w:p>
    <w:p w:rsidR="00FB789A" w:rsidRDefault="00FB789A" w:rsidP="00FB789A">
      <w:pPr>
        <w:numPr>
          <w:ilvl w:val="0"/>
          <w:numId w:val="13"/>
        </w:numPr>
        <w:rPr>
          <w:rFonts w:eastAsia="Verdana"/>
          <w:sz w:val="18"/>
          <w:lang w:val="ru-RU"/>
        </w:rPr>
      </w:pPr>
      <w:r>
        <w:rPr>
          <w:rFonts w:eastAsia="Verdana"/>
          <w:sz w:val="18"/>
        </w:rPr>
        <w:t xml:space="preserve">податке о предмету јавне </w:t>
      </w:r>
      <w:r>
        <w:rPr>
          <w:rFonts w:eastAsia="Verdana"/>
          <w:sz w:val="18"/>
          <w:lang w:val="ru-RU"/>
        </w:rPr>
        <w:t>набавке</w:t>
      </w:r>
    </w:p>
    <w:p w:rsidR="00FB789A" w:rsidRDefault="00FB789A" w:rsidP="00FB789A">
      <w:pPr>
        <w:numPr>
          <w:ilvl w:val="0"/>
          <w:numId w:val="13"/>
        </w:numPr>
        <w:rPr>
          <w:rFonts w:eastAsia="Verdana"/>
          <w:sz w:val="18"/>
        </w:rPr>
      </w:pPr>
      <w:r>
        <w:rPr>
          <w:rFonts w:eastAsia="Verdana"/>
          <w:sz w:val="18"/>
          <w:lang w:val="ru-RU"/>
        </w:rPr>
        <w:t>упутство понуђачима како да сачине понуду</w:t>
      </w:r>
    </w:p>
    <w:p w:rsidR="00FB789A" w:rsidRDefault="00FB789A" w:rsidP="00FB789A">
      <w:pPr>
        <w:numPr>
          <w:ilvl w:val="0"/>
          <w:numId w:val="13"/>
        </w:numPr>
        <w:rPr>
          <w:rFonts w:eastAsia="Verdana"/>
          <w:sz w:val="18"/>
          <w:lang w:val="ru-RU"/>
        </w:rPr>
      </w:pPr>
      <w:r>
        <w:rPr>
          <w:rFonts w:eastAsia="Verdana"/>
          <w:sz w:val="18"/>
        </w:rPr>
        <w:t>образац понуде</w:t>
      </w:r>
    </w:p>
    <w:p w:rsidR="00FB789A" w:rsidRDefault="00FB789A" w:rsidP="00FB789A">
      <w:pPr>
        <w:numPr>
          <w:ilvl w:val="0"/>
          <w:numId w:val="13"/>
        </w:numPr>
        <w:rPr>
          <w:rFonts w:eastAsia="Verdana"/>
          <w:sz w:val="18"/>
          <w:lang w:val="ru-RU"/>
        </w:rPr>
      </w:pPr>
      <w:r>
        <w:rPr>
          <w:rFonts w:eastAsia="Verdana"/>
          <w:sz w:val="18"/>
          <w:lang w:val="ru-RU"/>
        </w:rPr>
        <w:t xml:space="preserve">врсту, спецификације, квалитет , количину и опис </w:t>
      </w:r>
      <w:r>
        <w:rPr>
          <w:rFonts w:eastAsia="Verdana"/>
          <w:sz w:val="18"/>
        </w:rPr>
        <w:t>услуге</w:t>
      </w:r>
    </w:p>
    <w:p w:rsidR="00FB789A" w:rsidRDefault="00FB789A" w:rsidP="00FB789A">
      <w:pPr>
        <w:numPr>
          <w:ilvl w:val="0"/>
          <w:numId w:val="13"/>
        </w:numPr>
        <w:rPr>
          <w:rFonts w:eastAsia="Verdana"/>
          <w:sz w:val="18"/>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FB789A" w:rsidRDefault="00FB789A" w:rsidP="00FB789A">
      <w:pPr>
        <w:numPr>
          <w:ilvl w:val="0"/>
          <w:numId w:val="13"/>
        </w:numPr>
        <w:rPr>
          <w:rFonts w:eastAsia="Verdana"/>
          <w:sz w:val="18"/>
        </w:rPr>
      </w:pPr>
      <w:r>
        <w:rPr>
          <w:rFonts w:eastAsia="Verdana"/>
          <w:sz w:val="18"/>
        </w:rPr>
        <w:t>модел уговора</w:t>
      </w:r>
    </w:p>
    <w:p w:rsidR="00FB789A" w:rsidRDefault="00FB789A" w:rsidP="00FB789A">
      <w:pPr>
        <w:numPr>
          <w:ilvl w:val="0"/>
          <w:numId w:val="13"/>
        </w:numPr>
        <w:rPr>
          <w:rFonts w:eastAsia="Verdana"/>
          <w:sz w:val="18"/>
          <w:lang w:val="ru-RU"/>
        </w:rPr>
      </w:pPr>
      <w:r>
        <w:rPr>
          <w:rFonts w:eastAsia="Verdana"/>
          <w:sz w:val="18"/>
        </w:rPr>
        <w:t>други обавезни обрасци</w:t>
      </w:r>
    </w:p>
    <w:p w:rsidR="00FB789A" w:rsidRDefault="00FB789A" w:rsidP="00FB789A">
      <w:pPr>
        <w:numPr>
          <w:ilvl w:val="0"/>
          <w:numId w:val="13"/>
        </w:numPr>
        <w:rPr>
          <w:rFonts w:eastAsia="Times New Roman"/>
          <w:sz w:val="18"/>
          <w:lang w:val="sr-Cyrl-CS"/>
        </w:rPr>
      </w:pPr>
      <w:r>
        <w:rPr>
          <w:rFonts w:eastAsia="Verdana"/>
          <w:sz w:val="18"/>
          <w:lang w:val="ru-RU"/>
        </w:rPr>
        <w:t>образац трошкова припреме понуде</w:t>
      </w:r>
    </w:p>
    <w:p w:rsidR="00FB789A" w:rsidRDefault="00FB789A" w:rsidP="00FB789A">
      <w:pPr>
        <w:numPr>
          <w:ilvl w:val="0"/>
          <w:numId w:val="13"/>
        </w:numPr>
        <w:rPr>
          <w:rFonts w:eastAsia="Verdana"/>
          <w:sz w:val="18"/>
        </w:rPr>
      </w:pPr>
      <w:r>
        <w:rPr>
          <w:rFonts w:eastAsia="Times New Roman"/>
          <w:sz w:val="18"/>
          <w:lang w:val="sr-Cyrl-CS"/>
        </w:rPr>
        <w:t xml:space="preserve"> </w:t>
      </w:r>
      <w:r>
        <w:rPr>
          <w:rFonts w:eastAsia="Verdana"/>
          <w:sz w:val="18"/>
        </w:rPr>
        <w:t>образац</w:t>
      </w:r>
      <w:r>
        <w:rPr>
          <w:rFonts w:eastAsia="Verdana"/>
          <w:sz w:val="18"/>
          <w:lang w:val="sr-Cyrl-CS"/>
        </w:rPr>
        <w:t xml:space="preserve"> изјаве о независној понуди</w:t>
      </w:r>
    </w:p>
    <w:p w:rsidR="00FB789A" w:rsidRDefault="00FB789A" w:rsidP="00FB789A">
      <w:pPr>
        <w:numPr>
          <w:ilvl w:val="0"/>
          <w:numId w:val="13"/>
        </w:numPr>
        <w:rPr>
          <w:sz w:val="18"/>
          <w:szCs w:val="18"/>
          <w:lang w:val="sr-Cyrl-CS" w:eastAsia="en-US"/>
        </w:rPr>
      </w:pPr>
      <w:r>
        <w:rPr>
          <w:rFonts w:eastAsia="Verdana"/>
          <w:sz w:val="18"/>
        </w:rPr>
        <w:t>техничку документацију и планове</w:t>
      </w:r>
    </w:p>
    <w:p w:rsidR="00FB789A" w:rsidRDefault="00FB789A" w:rsidP="00FB789A">
      <w:pPr>
        <w:ind w:left="720"/>
        <w:jc w:val="both"/>
        <w:rPr>
          <w:sz w:val="18"/>
          <w:szCs w:val="18"/>
          <w:lang w:val="sr-Cyrl-CS" w:eastAsia="en-US"/>
        </w:rPr>
      </w:pPr>
    </w:p>
    <w:p w:rsidR="00FB789A" w:rsidRDefault="00FB789A" w:rsidP="00FB789A">
      <w:pPr>
        <w:jc w:val="both"/>
        <w:rPr>
          <w:b/>
          <w:sz w:val="18"/>
          <w:szCs w:val="18"/>
          <w:lang w:val="sr-Cyrl-CS" w:eastAsia="en-US"/>
        </w:rPr>
      </w:pPr>
      <w:r>
        <w:rPr>
          <w:sz w:val="18"/>
          <w:szCs w:val="18"/>
          <w:lang w:val="sr-Cyrl-CS" w:eastAsia="en-US"/>
        </w:rPr>
        <w:tab/>
      </w:r>
      <w:r>
        <w:rPr>
          <w:color w:val="FF0000"/>
          <w:sz w:val="18"/>
          <w:szCs w:val="18"/>
          <w:lang w:val="sr-Cyrl-CS" w:eastAsia="en-US"/>
        </w:rPr>
        <w:t xml:space="preserve"> </w:t>
      </w: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pStyle w:val="Header"/>
        <w:jc w:val="both"/>
        <w:rPr>
          <w:sz w:val="18"/>
          <w:szCs w:val="18"/>
          <w:lang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ru-RU" w:eastAsia="en-US"/>
        </w:rPr>
      </w:pPr>
      <w:r>
        <w:rPr>
          <w:b/>
          <w:sz w:val="18"/>
          <w:szCs w:val="18"/>
          <w:lang w:val="ru-RU" w:eastAsia="en-US"/>
        </w:rPr>
        <w:t>1)  ОПШТИ ПОДАЦИ</w:t>
      </w:r>
      <w:r>
        <w:rPr>
          <w:b/>
          <w:sz w:val="18"/>
          <w:szCs w:val="18"/>
          <w:lang w:eastAsia="en-US"/>
        </w:rPr>
        <w:t xml:space="preserve"> </w:t>
      </w:r>
      <w:r>
        <w:rPr>
          <w:b/>
          <w:sz w:val="18"/>
          <w:szCs w:val="18"/>
          <w:lang w:val="ru-RU" w:eastAsia="en-US"/>
        </w:rPr>
        <w:t xml:space="preserve"> О</w:t>
      </w:r>
      <w:r>
        <w:rPr>
          <w:b/>
          <w:sz w:val="18"/>
          <w:szCs w:val="18"/>
          <w:lang w:eastAsia="en-US"/>
        </w:rPr>
        <w:t xml:space="preserve"> </w:t>
      </w:r>
      <w:r>
        <w:rPr>
          <w:b/>
          <w:sz w:val="18"/>
          <w:szCs w:val="18"/>
          <w:lang w:val="ru-RU" w:eastAsia="en-US"/>
        </w:rPr>
        <w:t xml:space="preserve"> ЈАВНОЈ</w:t>
      </w:r>
      <w:r>
        <w:rPr>
          <w:b/>
          <w:sz w:val="18"/>
          <w:szCs w:val="18"/>
          <w:lang w:eastAsia="en-US"/>
        </w:rPr>
        <w:t xml:space="preserve"> </w:t>
      </w:r>
      <w:r>
        <w:rPr>
          <w:b/>
          <w:sz w:val="18"/>
          <w:szCs w:val="18"/>
          <w:lang w:val="ru-RU" w:eastAsia="en-US"/>
        </w:rPr>
        <w:t xml:space="preserve"> НАБАВЦИ</w:t>
      </w:r>
    </w:p>
    <w:p w:rsidR="00FB789A" w:rsidRDefault="00FB789A" w:rsidP="00FB789A">
      <w:pPr>
        <w:jc w:val="center"/>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Latn-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rFonts w:eastAsia="Verdana"/>
          <w:sz w:val="18"/>
          <w:szCs w:val="18"/>
          <w:lang w:val="ru-RU"/>
        </w:rPr>
      </w:pPr>
      <w:r>
        <w:rPr>
          <w:b/>
          <w:sz w:val="18"/>
          <w:szCs w:val="18"/>
          <w:lang w:val="ru-RU" w:eastAsia="en-US"/>
        </w:rPr>
        <w:t>1) подаци о наручиоцу:</w:t>
      </w:r>
    </w:p>
    <w:p w:rsidR="00FB789A" w:rsidRDefault="00FB789A" w:rsidP="00FB789A">
      <w:pPr>
        <w:tabs>
          <w:tab w:val="left" w:pos="0"/>
        </w:tabs>
        <w:jc w:val="both"/>
        <w:rPr>
          <w:rFonts w:eastAsia="Verdana"/>
          <w:sz w:val="18"/>
          <w:szCs w:val="18"/>
          <w:lang w:val="ru-RU"/>
        </w:rPr>
      </w:pPr>
      <w:r>
        <w:rPr>
          <w:rFonts w:eastAsia="Verdana"/>
          <w:sz w:val="18"/>
          <w:szCs w:val="18"/>
          <w:lang w:val="ru-RU"/>
        </w:rPr>
        <w:t>ОШ"Јован Дучић"Петроварадин</w:t>
      </w:r>
    </w:p>
    <w:p w:rsidR="00FB789A" w:rsidRDefault="00FB789A" w:rsidP="00FB789A">
      <w:pPr>
        <w:tabs>
          <w:tab w:val="left" w:pos="0"/>
        </w:tabs>
        <w:jc w:val="both"/>
        <w:rPr>
          <w:rFonts w:eastAsia="Verdana"/>
          <w:sz w:val="18"/>
          <w:szCs w:val="18"/>
          <w:lang w:val="ru-RU"/>
        </w:rPr>
      </w:pPr>
      <w:r>
        <w:rPr>
          <w:rFonts w:eastAsia="Verdana"/>
          <w:sz w:val="18"/>
          <w:szCs w:val="18"/>
          <w:lang w:val="ru-RU"/>
        </w:rPr>
        <w:t>Прерадовићева 6</w:t>
      </w:r>
    </w:p>
    <w:p w:rsidR="00FB789A" w:rsidRDefault="00FB789A" w:rsidP="00FB789A">
      <w:pPr>
        <w:tabs>
          <w:tab w:val="left" w:pos="0"/>
        </w:tabs>
        <w:jc w:val="both"/>
        <w:rPr>
          <w:rFonts w:eastAsia="Verdana"/>
          <w:sz w:val="18"/>
          <w:szCs w:val="18"/>
          <w:lang w:val="ru-RU"/>
        </w:rPr>
      </w:pPr>
      <w:r>
        <w:rPr>
          <w:rFonts w:eastAsia="Verdana"/>
          <w:sz w:val="18"/>
          <w:szCs w:val="18"/>
          <w:lang w:val="ru-RU"/>
        </w:rPr>
        <w:t>ПИБ: 100802892,</w:t>
      </w:r>
    </w:p>
    <w:p w:rsidR="00FB789A" w:rsidRDefault="00FB789A" w:rsidP="00FB789A">
      <w:pPr>
        <w:tabs>
          <w:tab w:val="center" w:pos="4536"/>
          <w:tab w:val="right" w:pos="9072"/>
        </w:tabs>
        <w:jc w:val="both"/>
        <w:rPr>
          <w:rFonts w:eastAsia="Verdana"/>
          <w:sz w:val="18"/>
          <w:szCs w:val="18"/>
          <w:lang w:val="ru-RU"/>
        </w:rPr>
      </w:pPr>
      <w:r>
        <w:rPr>
          <w:rFonts w:eastAsia="Verdana"/>
          <w:sz w:val="18"/>
          <w:szCs w:val="18"/>
          <w:lang w:val="ru-RU"/>
        </w:rPr>
        <w:t>МАТ.БРОЈ:08066752</w:t>
      </w:r>
    </w:p>
    <w:p w:rsidR="00FB789A" w:rsidRDefault="00FB789A" w:rsidP="00FB789A">
      <w:pPr>
        <w:tabs>
          <w:tab w:val="center" w:pos="4536"/>
          <w:tab w:val="right" w:pos="9072"/>
        </w:tabs>
        <w:jc w:val="both"/>
        <w:rPr>
          <w:rFonts w:eastAsia="Verdana"/>
          <w:sz w:val="18"/>
          <w:szCs w:val="18"/>
          <w:lang w:val="ru-RU"/>
        </w:rPr>
      </w:pPr>
      <w:r>
        <w:rPr>
          <w:rFonts w:eastAsia="Verdana"/>
          <w:sz w:val="18"/>
          <w:szCs w:val="18"/>
          <w:lang w:val="ru-RU"/>
        </w:rPr>
        <w:t>Интернет страница:</w:t>
      </w:r>
      <w:r>
        <w:rPr>
          <w:rFonts w:eastAsia="Verdana"/>
          <w:sz w:val="18"/>
          <w:szCs w:val="18"/>
        </w:rPr>
        <w:t>www</w:t>
      </w:r>
      <w:r>
        <w:rPr>
          <w:rFonts w:eastAsia="Verdana"/>
          <w:sz w:val="18"/>
          <w:szCs w:val="18"/>
          <w:lang w:val="ru-RU"/>
        </w:rPr>
        <w:t>.</w:t>
      </w:r>
      <w:r>
        <w:rPr>
          <w:rFonts w:eastAsia="Verdana"/>
          <w:sz w:val="18"/>
          <w:szCs w:val="18"/>
          <w:lang w:val="sr-Latn-CS"/>
        </w:rPr>
        <w:t>os</w:t>
      </w:r>
      <w:r>
        <w:rPr>
          <w:rFonts w:eastAsia="Verdana"/>
          <w:sz w:val="18"/>
          <w:szCs w:val="18"/>
        </w:rPr>
        <w:t>jducic</w:t>
      </w:r>
      <w:r>
        <w:rPr>
          <w:rFonts w:eastAsia="Verdana"/>
          <w:sz w:val="18"/>
          <w:szCs w:val="18"/>
          <w:lang w:val="ru-RU"/>
        </w:rPr>
        <w:t>.</w:t>
      </w:r>
      <w:r>
        <w:rPr>
          <w:rFonts w:eastAsia="Verdana"/>
          <w:sz w:val="18"/>
          <w:szCs w:val="18"/>
        </w:rPr>
        <w:t>edu</w:t>
      </w:r>
      <w:r>
        <w:rPr>
          <w:rFonts w:eastAsia="Verdana"/>
          <w:sz w:val="18"/>
          <w:szCs w:val="18"/>
          <w:lang w:val="ru-RU"/>
        </w:rPr>
        <w:t>.</w:t>
      </w:r>
      <w:r>
        <w:rPr>
          <w:rFonts w:eastAsia="Verdana"/>
          <w:sz w:val="18"/>
          <w:szCs w:val="18"/>
        </w:rPr>
        <w:t>rs</w:t>
      </w:r>
    </w:p>
    <w:p w:rsidR="00FB789A" w:rsidRPr="003841B5" w:rsidRDefault="00FB789A" w:rsidP="00FB789A">
      <w:pPr>
        <w:tabs>
          <w:tab w:val="center" w:pos="4536"/>
          <w:tab w:val="right" w:pos="9072"/>
        </w:tabs>
        <w:jc w:val="both"/>
        <w:rPr>
          <w:b/>
          <w:sz w:val="18"/>
          <w:szCs w:val="18"/>
          <w:lang w:eastAsia="en-US"/>
        </w:rPr>
      </w:pPr>
      <w:r>
        <w:rPr>
          <w:rFonts w:eastAsia="Verdana"/>
          <w:sz w:val="18"/>
          <w:szCs w:val="18"/>
          <w:lang w:val="ru-RU"/>
        </w:rPr>
        <w:t>е</w:t>
      </w:r>
      <w:r>
        <w:rPr>
          <w:rFonts w:eastAsia="Verdana"/>
          <w:sz w:val="18"/>
          <w:szCs w:val="18"/>
        </w:rPr>
        <w:t xml:space="preserve"> – mail</w:t>
      </w:r>
      <w:r>
        <w:rPr>
          <w:rFonts w:eastAsia="Arial Narrow"/>
          <w:sz w:val="18"/>
          <w:szCs w:val="18"/>
          <w:u w:val="single"/>
          <w:lang w:val="ru-RU"/>
        </w:rPr>
        <w:t>,</w:t>
      </w:r>
      <w:r w:rsidR="003841B5" w:rsidRPr="003841B5">
        <w:t xml:space="preserve"> </w:t>
      </w:r>
      <w:r w:rsidR="003841B5" w:rsidRPr="003841B5">
        <w:rPr>
          <w:rFonts w:eastAsia="Arial Narrow"/>
          <w:sz w:val="18"/>
          <w:szCs w:val="18"/>
          <w:u w:val="single"/>
          <w:lang w:val="ru-RU"/>
        </w:rPr>
        <w:t>sekretar.jducic</w:t>
      </w:r>
      <w:r w:rsidR="003841B5">
        <w:rPr>
          <w:rFonts w:eastAsia="Arial Narrow"/>
          <w:sz w:val="18"/>
          <w:szCs w:val="18"/>
          <w:u w:val="single"/>
        </w:rPr>
        <w:t>@eunet.rs</w:t>
      </w:r>
    </w:p>
    <w:p w:rsidR="00FB789A" w:rsidRDefault="00FB789A" w:rsidP="00FB789A">
      <w:pPr>
        <w:tabs>
          <w:tab w:val="left" w:pos="0"/>
        </w:tabs>
        <w:jc w:val="both"/>
        <w:rPr>
          <w:rFonts w:eastAsia="Times New Roman"/>
          <w:sz w:val="18"/>
          <w:szCs w:val="18"/>
        </w:rPr>
      </w:pPr>
      <w:r>
        <w:rPr>
          <w:b/>
          <w:sz w:val="18"/>
          <w:szCs w:val="18"/>
          <w:lang w:val="ru-RU" w:eastAsia="en-US"/>
        </w:rPr>
        <w:t>2)врста поступка и законска регулатива:</w:t>
      </w:r>
    </w:p>
    <w:p w:rsidR="00FB789A" w:rsidRDefault="00FB789A" w:rsidP="00FB789A">
      <w:pPr>
        <w:jc w:val="both"/>
        <w:rPr>
          <w:rFonts w:eastAsia="Times New Roman"/>
          <w:sz w:val="18"/>
          <w:lang w:val="sr-Cyrl-CS"/>
        </w:rPr>
      </w:pPr>
      <w:r>
        <w:rPr>
          <w:rFonts w:eastAsia="Times New Roman"/>
          <w:sz w:val="18"/>
          <w:szCs w:val="18"/>
        </w:rPr>
        <w:t xml:space="preserve">              </w:t>
      </w:r>
      <w:r>
        <w:rPr>
          <w:rFonts w:eastAsia="Times New Roman"/>
          <w:sz w:val="18"/>
          <w:szCs w:val="18"/>
          <w:lang w:val="ru-RU"/>
        </w:rPr>
        <w:t xml:space="preserve"> </w:t>
      </w:r>
      <w:r>
        <w:rPr>
          <w:sz w:val="18"/>
          <w:szCs w:val="18"/>
        </w:rPr>
        <w:t>J</w:t>
      </w:r>
      <w:r>
        <w:rPr>
          <w:sz w:val="18"/>
          <w:szCs w:val="18"/>
          <w:lang w:val="ru-RU"/>
        </w:rPr>
        <w:t>авн</w:t>
      </w:r>
      <w:r>
        <w:rPr>
          <w:sz w:val="18"/>
          <w:szCs w:val="18"/>
          <w:lang w:val="sr-Cyrl-CS"/>
        </w:rPr>
        <w:t>а</w:t>
      </w:r>
      <w:r>
        <w:rPr>
          <w:sz w:val="18"/>
          <w:szCs w:val="18"/>
          <w:lang w:val="ru-RU"/>
        </w:rPr>
        <w:t xml:space="preserve"> набавк</w:t>
      </w:r>
      <w:r>
        <w:rPr>
          <w:sz w:val="18"/>
          <w:szCs w:val="18"/>
          <w:lang w:val="sr-Cyrl-CS"/>
        </w:rPr>
        <w:t>а</w:t>
      </w:r>
      <w:r>
        <w:rPr>
          <w:sz w:val="18"/>
          <w:szCs w:val="18"/>
          <w:lang w:val="ru-RU"/>
        </w:rPr>
        <w:t xml:space="preserve"> мале вредности</w:t>
      </w:r>
      <w:r>
        <w:rPr>
          <w:sz w:val="18"/>
          <w:szCs w:val="18"/>
        </w:rPr>
        <w:t>,</w:t>
      </w:r>
      <w:r>
        <w:rPr>
          <w:sz w:val="18"/>
          <w:szCs w:val="18"/>
          <w:lang w:val="ru-RU"/>
        </w:rPr>
        <w:t xml:space="preserve"> </w:t>
      </w:r>
      <w:r>
        <w:rPr>
          <w:sz w:val="18"/>
          <w:szCs w:val="18"/>
          <w:lang w:val="ru-RU" w:eastAsia="en-US"/>
        </w:rPr>
        <w:t>у складу са чланома 3</w:t>
      </w:r>
      <w:r>
        <w:rPr>
          <w:sz w:val="18"/>
          <w:szCs w:val="18"/>
          <w:lang w:eastAsia="en-US"/>
        </w:rPr>
        <w:t>9</w:t>
      </w:r>
      <w:r>
        <w:rPr>
          <w:sz w:val="18"/>
          <w:szCs w:val="18"/>
          <w:lang w:val="ru-RU" w:eastAsia="en-US"/>
        </w:rPr>
        <w:t xml:space="preserve">. Закон о јавним набавкама („Службени гласник РС“ бр124/2012), </w:t>
      </w:r>
    </w:p>
    <w:p w:rsidR="00FB789A" w:rsidRDefault="00FB789A" w:rsidP="00FB789A">
      <w:pPr>
        <w:jc w:val="both"/>
        <w:rPr>
          <w:sz w:val="18"/>
          <w:szCs w:val="18"/>
          <w:lang w:val="ru-RU" w:eastAsia="en-US"/>
        </w:rPr>
      </w:pPr>
      <w:r>
        <w:rPr>
          <w:rFonts w:eastAsia="Times New Roman"/>
          <w:sz w:val="18"/>
          <w:lang w:val="sr-Cyrl-CS"/>
        </w:rPr>
        <w:t xml:space="preserve"> </w:t>
      </w:r>
      <w:r>
        <w:rPr>
          <w:sz w:val="18"/>
          <w:szCs w:val="18"/>
          <w:lang w:val="ru-RU" w:eastAsia="en-US"/>
        </w:rPr>
        <w:t>На ову јавну набавку ће се примењивати:</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Закон о јавним набавкама („Службени гласник РС“ бр124/2012)</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Закон о општем управном поступку</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Закон о облигационим односима</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Закон о осигурању</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Закон о безбедности и здрављу на раду</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подзаконски акти донети на основу Закона о јавним набавкама</w:t>
      </w:r>
    </w:p>
    <w:p w:rsidR="00FB789A" w:rsidRDefault="00FB789A" w:rsidP="00FB789A">
      <w:pPr>
        <w:numPr>
          <w:ilvl w:val="0"/>
          <w:numId w:val="35"/>
        </w:numPr>
        <w:tabs>
          <w:tab w:val="left" w:pos="0"/>
        </w:tabs>
        <w:jc w:val="both"/>
        <w:rPr>
          <w:sz w:val="18"/>
          <w:szCs w:val="18"/>
          <w:lang w:val="ru-RU" w:eastAsia="en-US"/>
        </w:rPr>
      </w:pPr>
      <w:r>
        <w:rPr>
          <w:sz w:val="18"/>
          <w:szCs w:val="18"/>
          <w:lang w:val="ru-RU" w:eastAsia="en-US"/>
        </w:rPr>
        <w:t>прописи и нормативи везани за</w:t>
      </w:r>
      <w:r>
        <w:rPr>
          <w:color w:val="FF0000"/>
          <w:sz w:val="18"/>
          <w:szCs w:val="18"/>
          <w:lang w:val="ru-RU" w:eastAsia="en-US"/>
        </w:rPr>
        <w:t xml:space="preserve"> </w:t>
      </w:r>
      <w:r>
        <w:rPr>
          <w:color w:val="000000"/>
          <w:sz w:val="18"/>
          <w:szCs w:val="18"/>
          <w:lang w:val="ru-RU" w:eastAsia="en-US"/>
        </w:rPr>
        <w:t>услуге</w:t>
      </w:r>
      <w:r>
        <w:rPr>
          <w:color w:val="FF0000"/>
          <w:sz w:val="18"/>
          <w:szCs w:val="18"/>
          <w:lang w:val="ru-RU" w:eastAsia="en-US"/>
        </w:rPr>
        <w:t xml:space="preserve"> </w:t>
      </w:r>
      <w:r>
        <w:rPr>
          <w:sz w:val="18"/>
          <w:szCs w:val="18"/>
          <w:lang w:val="ru-RU" w:eastAsia="en-US"/>
        </w:rPr>
        <w:t>који су предмет јавне набавке.</w:t>
      </w:r>
    </w:p>
    <w:p w:rsidR="00FB789A" w:rsidRDefault="00FB789A" w:rsidP="00FB789A">
      <w:pPr>
        <w:tabs>
          <w:tab w:val="left" w:pos="0"/>
        </w:tabs>
        <w:ind w:left="360"/>
        <w:jc w:val="both"/>
        <w:rPr>
          <w:sz w:val="18"/>
          <w:szCs w:val="18"/>
          <w:lang w:val="ru-RU" w:eastAsia="en-US"/>
        </w:rPr>
      </w:pPr>
    </w:p>
    <w:p w:rsidR="00FB789A" w:rsidRDefault="00FB789A" w:rsidP="00FB789A">
      <w:pPr>
        <w:tabs>
          <w:tab w:val="left" w:pos="0"/>
        </w:tabs>
        <w:jc w:val="both"/>
        <w:rPr>
          <w:sz w:val="18"/>
          <w:szCs w:val="18"/>
          <w:lang w:val="ru-RU"/>
        </w:rPr>
      </w:pPr>
      <w:r>
        <w:rPr>
          <w:b/>
          <w:sz w:val="18"/>
          <w:szCs w:val="18"/>
          <w:lang w:val="ru-RU" w:eastAsia="en-US"/>
        </w:rPr>
        <w:t>3)предмет јавне набавке :</w:t>
      </w:r>
    </w:p>
    <w:p w:rsidR="00FB789A" w:rsidRDefault="00FB789A" w:rsidP="00FB789A">
      <w:pPr>
        <w:tabs>
          <w:tab w:val="left" w:pos="0"/>
        </w:tabs>
        <w:jc w:val="both"/>
        <w:rPr>
          <w:b/>
          <w:bCs/>
          <w:sz w:val="18"/>
          <w:szCs w:val="18"/>
          <w:lang w:eastAsia="en-US"/>
        </w:rPr>
      </w:pPr>
      <w:r>
        <w:rPr>
          <w:sz w:val="18"/>
          <w:szCs w:val="18"/>
          <w:lang w:val="ru-RU"/>
        </w:rPr>
        <w:t xml:space="preserve">Предмет јавне набавке мале вредности </w:t>
      </w:r>
      <w:r w:rsidR="006A2F06">
        <w:rPr>
          <w:sz w:val="18"/>
          <w:szCs w:val="18"/>
          <w:lang w:val="sr-Cyrl-CS"/>
        </w:rPr>
        <w:t>0</w:t>
      </w:r>
      <w:r w:rsidR="006A2F06">
        <w:rPr>
          <w:sz w:val="18"/>
          <w:szCs w:val="18"/>
        </w:rPr>
        <w:t>6</w:t>
      </w:r>
      <w:r>
        <w:rPr>
          <w:sz w:val="18"/>
          <w:szCs w:val="18"/>
          <w:lang w:val="sr-Cyrl-CS"/>
        </w:rPr>
        <w:t xml:space="preserve"> /2014</w:t>
      </w:r>
      <w:r>
        <w:rPr>
          <w:sz w:val="18"/>
          <w:szCs w:val="18"/>
        </w:rPr>
        <w:t xml:space="preserve">, </w:t>
      </w:r>
      <w:r>
        <w:rPr>
          <w:sz w:val="18"/>
          <w:szCs w:val="18"/>
          <w:lang w:val="ru-RU"/>
        </w:rPr>
        <w:t>је н</w:t>
      </w:r>
      <w:r>
        <w:rPr>
          <w:sz w:val="18"/>
          <w:szCs w:val="18"/>
          <w:lang w:val="sr-Cyrl-CS"/>
        </w:rPr>
        <w:t xml:space="preserve">абавка услуга </w:t>
      </w:r>
      <w:r>
        <w:rPr>
          <w:sz w:val="18"/>
          <w:szCs w:val="18"/>
          <w:lang w:val="ru-RU"/>
        </w:rPr>
        <w:t xml:space="preserve"> осигурања</w:t>
      </w:r>
    </w:p>
    <w:p w:rsidR="00FB789A" w:rsidRDefault="00FB789A" w:rsidP="00FB789A">
      <w:pPr>
        <w:jc w:val="both"/>
        <w:rPr>
          <w:rFonts w:eastAsia="Verdana"/>
          <w:b/>
          <w:sz w:val="18"/>
          <w:lang w:val="sr-Cyrl-CS"/>
        </w:rPr>
      </w:pPr>
      <w:r>
        <w:rPr>
          <w:b/>
          <w:bCs/>
          <w:sz w:val="18"/>
          <w:szCs w:val="18"/>
          <w:lang w:eastAsia="en-US"/>
        </w:rPr>
        <w:t>4)</w:t>
      </w:r>
      <w:r>
        <w:rPr>
          <w:sz w:val="18"/>
          <w:szCs w:val="18"/>
          <w:lang w:eastAsia="en-US"/>
        </w:rPr>
        <w:t xml:space="preserve">  </w:t>
      </w:r>
      <w:r>
        <w:rPr>
          <w:b/>
          <w:sz w:val="18"/>
          <w:szCs w:val="18"/>
          <w:lang w:eastAsia="en-US"/>
        </w:rPr>
        <w:t>Јавна набавка се спроводи ради закључења уговора о јавној набавци</w:t>
      </w:r>
      <w:r>
        <w:rPr>
          <w:b/>
          <w:sz w:val="18"/>
          <w:szCs w:val="18"/>
          <w:lang w:val="sr-Cyrl-CS" w:eastAsia="en-US"/>
        </w:rPr>
        <w:t xml:space="preserve"> мале вредности</w:t>
      </w:r>
    </w:p>
    <w:p w:rsidR="00FB789A" w:rsidRDefault="00FB789A" w:rsidP="00FB789A">
      <w:pPr>
        <w:tabs>
          <w:tab w:val="left" w:pos="0"/>
        </w:tabs>
        <w:jc w:val="both"/>
        <w:rPr>
          <w:rFonts w:eastAsia="Verdana"/>
          <w:b/>
          <w:sz w:val="18"/>
          <w:lang w:val="sr-Cyrl-CS"/>
        </w:rPr>
      </w:pPr>
    </w:p>
    <w:p w:rsidR="00FB789A" w:rsidRDefault="00FB789A" w:rsidP="00FB789A">
      <w:pPr>
        <w:tabs>
          <w:tab w:val="left" w:pos="0"/>
        </w:tabs>
        <w:jc w:val="both"/>
        <w:rPr>
          <w:rFonts w:eastAsia="Verdana"/>
          <w:sz w:val="18"/>
          <w:lang w:val="sr-Cyrl-CS"/>
        </w:rPr>
      </w:pPr>
      <w:r>
        <w:rPr>
          <w:rFonts w:eastAsia="Verdana"/>
          <w:b/>
          <w:sz w:val="18"/>
        </w:rPr>
        <w:t>5</w:t>
      </w:r>
      <w:r>
        <w:rPr>
          <w:rFonts w:eastAsia="Verdana"/>
          <w:b/>
          <w:sz w:val="18"/>
          <w:lang w:val="ru-RU"/>
        </w:rPr>
        <w:t>) Контакт</w:t>
      </w:r>
      <w:r>
        <w:rPr>
          <w:rFonts w:eastAsia="Verdana"/>
          <w:b/>
          <w:sz w:val="18"/>
          <w:lang w:val="sr-Cyrl-CS"/>
        </w:rPr>
        <w:t xml:space="preserve"> особе:</w:t>
      </w:r>
    </w:p>
    <w:p w:rsidR="00FB789A" w:rsidRDefault="00FB789A" w:rsidP="00FB789A">
      <w:pPr>
        <w:numPr>
          <w:ilvl w:val="0"/>
          <w:numId w:val="14"/>
        </w:numPr>
        <w:tabs>
          <w:tab w:val="left" w:pos="0"/>
        </w:tabs>
        <w:jc w:val="both"/>
        <w:rPr>
          <w:rFonts w:eastAsia="Verdana"/>
          <w:sz w:val="18"/>
          <w:lang w:val="sr-Latn-CS"/>
        </w:rPr>
      </w:pPr>
      <w:r>
        <w:rPr>
          <w:rFonts w:eastAsia="Verdana"/>
          <w:sz w:val="18"/>
          <w:lang w:val="sr-Cyrl-CS"/>
        </w:rPr>
        <w:t>Службеник за јавне набавке, Шкрбић Славица ,телефон 069/799-016</w:t>
      </w:r>
    </w:p>
    <w:p w:rsidR="00FB789A" w:rsidRDefault="00FB789A" w:rsidP="00FB789A">
      <w:pPr>
        <w:tabs>
          <w:tab w:val="left" w:pos="0"/>
        </w:tabs>
        <w:jc w:val="both"/>
        <w:rPr>
          <w:b/>
          <w:sz w:val="18"/>
          <w:szCs w:val="18"/>
          <w:u w:val="single"/>
          <w:lang w:val="ru-RU" w:eastAsia="en-US"/>
        </w:rPr>
      </w:pPr>
      <w:r>
        <w:rPr>
          <w:rFonts w:eastAsia="Verdana"/>
          <w:sz w:val="18"/>
          <w:lang w:val="sr-Latn-CS"/>
        </w:rPr>
        <w:t>С</w:t>
      </w:r>
      <w:r>
        <w:rPr>
          <w:rFonts w:eastAsia="Verdana"/>
          <w:sz w:val="18"/>
          <w:lang w:val="ru-RU"/>
        </w:rPr>
        <w:t>ваког радног дана  у    времену од 10- 13  часова .</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color w:val="FFFF00"/>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spacing w:before="240"/>
        <w:jc w:val="center"/>
        <w:rPr>
          <w:b/>
          <w:sz w:val="18"/>
          <w:szCs w:val="18"/>
          <w:u w:val="single"/>
          <w:lang w:val="ru-RU" w:eastAsia="en-US"/>
        </w:rPr>
      </w:pPr>
      <w:r>
        <w:rPr>
          <w:b/>
          <w:sz w:val="18"/>
          <w:szCs w:val="18"/>
          <w:lang w:val="ru-RU" w:eastAsia="en-US"/>
        </w:rPr>
        <w:t>2</w:t>
      </w:r>
      <w:r>
        <w:rPr>
          <w:b/>
          <w:sz w:val="18"/>
          <w:szCs w:val="18"/>
          <w:lang w:eastAsia="en-US"/>
        </w:rPr>
        <w:t xml:space="preserve">) </w:t>
      </w:r>
      <w:r>
        <w:rPr>
          <w:b/>
          <w:sz w:val="18"/>
          <w:szCs w:val="18"/>
          <w:lang w:val="ru-RU" w:eastAsia="en-US"/>
        </w:rPr>
        <w:t>ПОДАЦИ О ПРЕДМЕТУ ЈАВНЕ НАБАВКЕ</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rPr>
          <w:b/>
          <w:sz w:val="18"/>
          <w:szCs w:val="18"/>
          <w:u w:val="single"/>
          <w:lang w:val="ru-RU" w:eastAsia="en-US"/>
        </w:rPr>
      </w:pPr>
      <w:r>
        <w:rPr>
          <w:b/>
          <w:lang w:val="ru-RU" w:eastAsia="en-US"/>
        </w:rPr>
        <w:t xml:space="preserve">Опис предмета набавке, назив и ознака из општег речника набавке: </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numPr>
          <w:ilvl w:val="0"/>
          <w:numId w:val="38"/>
        </w:numPr>
        <w:jc w:val="both"/>
        <w:rPr>
          <w:rFonts w:eastAsia="Times New Roman"/>
          <w:sz w:val="18"/>
          <w:lang w:val="sr-Cyrl-CS"/>
        </w:rPr>
      </w:pPr>
      <w:r>
        <w:rPr>
          <w:sz w:val="18"/>
          <w:szCs w:val="18"/>
          <w:lang w:val="ru-RU"/>
        </w:rPr>
        <w:t>Предмет јавне набавке мале вредности  је н</w:t>
      </w:r>
      <w:r>
        <w:rPr>
          <w:sz w:val="18"/>
          <w:szCs w:val="18"/>
          <w:lang w:val="sr-Cyrl-CS"/>
        </w:rPr>
        <w:t>абавка услуга</w:t>
      </w:r>
      <w:r>
        <w:rPr>
          <w:sz w:val="18"/>
          <w:szCs w:val="18"/>
          <w:lang w:val="ru-RU"/>
        </w:rPr>
        <w:t xml:space="preserve"> осигурања према спецификацији која чини саставни део Конкурсне документације.</w:t>
      </w:r>
    </w:p>
    <w:p w:rsidR="00FB789A" w:rsidRDefault="00FB789A" w:rsidP="00FB789A">
      <w:pPr>
        <w:ind w:left="720"/>
        <w:jc w:val="both"/>
        <w:rPr>
          <w:rFonts w:eastAsia="Times New Roman"/>
          <w:bCs/>
          <w:sz w:val="18"/>
          <w:szCs w:val="18"/>
        </w:rPr>
      </w:pPr>
      <w:r>
        <w:rPr>
          <w:rFonts w:eastAsia="Times New Roman"/>
          <w:sz w:val="18"/>
          <w:lang w:val="sr-Cyrl-CS"/>
        </w:rPr>
        <w:t xml:space="preserve"> </w:t>
      </w:r>
      <w:r>
        <w:rPr>
          <w:bCs/>
          <w:sz w:val="18"/>
          <w:szCs w:val="18"/>
          <w:lang w:val="ru-RU"/>
        </w:rPr>
        <w:t>Н</w:t>
      </w:r>
      <w:r>
        <w:rPr>
          <w:bCs/>
          <w:sz w:val="18"/>
          <w:szCs w:val="18"/>
        </w:rPr>
        <w:t>азив и ознака из општег речника:</w:t>
      </w:r>
    </w:p>
    <w:p w:rsidR="00FB789A" w:rsidRDefault="00FB789A" w:rsidP="00FB789A">
      <w:pPr>
        <w:ind w:left="720"/>
        <w:jc w:val="both"/>
        <w:rPr>
          <w:bCs/>
          <w:sz w:val="18"/>
          <w:szCs w:val="18"/>
          <w:lang w:val="sr-Cyrl-CS"/>
        </w:rPr>
      </w:pPr>
      <w:r>
        <w:rPr>
          <w:rFonts w:eastAsia="Times New Roman"/>
          <w:bCs/>
          <w:sz w:val="18"/>
          <w:szCs w:val="18"/>
        </w:rPr>
        <w:t xml:space="preserve"> </w:t>
      </w:r>
      <w:r>
        <w:rPr>
          <w:bCs/>
          <w:sz w:val="18"/>
          <w:szCs w:val="18"/>
          <w:lang w:val="sr-Cyrl-CS"/>
        </w:rPr>
        <w:t>шифра</w:t>
      </w:r>
      <w:r>
        <w:rPr>
          <w:bCs/>
          <w:sz w:val="18"/>
          <w:szCs w:val="18"/>
          <w:lang w:val="ru-RU"/>
        </w:rPr>
        <w:t xml:space="preserve"> </w:t>
      </w:r>
      <w:r>
        <w:rPr>
          <w:bCs/>
          <w:sz w:val="18"/>
          <w:szCs w:val="18"/>
        </w:rPr>
        <w:t>66512100</w:t>
      </w:r>
      <w:r>
        <w:rPr>
          <w:bCs/>
          <w:sz w:val="18"/>
          <w:szCs w:val="18"/>
          <w:lang w:val="ru-RU"/>
        </w:rPr>
        <w:t>-</w:t>
      </w:r>
      <w:r>
        <w:rPr>
          <w:bCs/>
          <w:sz w:val="18"/>
          <w:szCs w:val="18"/>
          <w:lang w:val="sr-Cyrl-CS"/>
        </w:rPr>
        <w:t xml:space="preserve"> Услуге осигурања од незгоде</w:t>
      </w:r>
    </w:p>
    <w:p w:rsidR="00FB789A" w:rsidRDefault="00FB789A" w:rsidP="00FB789A">
      <w:pPr>
        <w:ind w:left="720"/>
        <w:jc w:val="both"/>
        <w:rPr>
          <w:sz w:val="20"/>
          <w:szCs w:val="20"/>
        </w:rPr>
      </w:pPr>
      <w:r>
        <w:rPr>
          <w:bCs/>
          <w:sz w:val="18"/>
          <w:szCs w:val="18"/>
          <w:lang w:val="sr-Cyrl-CS"/>
        </w:rPr>
        <w:t xml:space="preserve">шифра </w:t>
      </w:r>
      <w:r>
        <w:rPr>
          <w:sz w:val="20"/>
          <w:szCs w:val="20"/>
        </w:rPr>
        <w:t xml:space="preserve">66516000  - услуге осигурања од одговорности </w:t>
      </w:r>
    </w:p>
    <w:p w:rsidR="00FB789A" w:rsidRDefault="00FB789A" w:rsidP="00FB789A">
      <w:pPr>
        <w:ind w:left="720"/>
        <w:jc w:val="both"/>
        <w:rPr>
          <w:bCs/>
          <w:sz w:val="20"/>
          <w:szCs w:val="20"/>
        </w:rPr>
      </w:pPr>
      <w:r>
        <w:rPr>
          <w:sz w:val="20"/>
          <w:szCs w:val="20"/>
        </w:rPr>
        <w:t>шифра 66515200 – услуге осигурања имовине</w:t>
      </w:r>
    </w:p>
    <w:p w:rsidR="00FB789A" w:rsidRDefault="00FB789A" w:rsidP="00FB789A">
      <w:pPr>
        <w:jc w:val="both"/>
        <w:rPr>
          <w:bCs/>
          <w:sz w:val="20"/>
          <w:szCs w:val="20"/>
        </w:rPr>
      </w:pPr>
    </w:p>
    <w:p w:rsidR="00FB789A" w:rsidRDefault="00FB789A" w:rsidP="00FB789A">
      <w:pPr>
        <w:ind w:left="720"/>
        <w:jc w:val="both"/>
        <w:rPr>
          <w:rFonts w:eastAsia="Verdana"/>
          <w:sz w:val="18"/>
          <w:lang w:val="sr-Cyrl-CS"/>
        </w:rPr>
      </w:pPr>
    </w:p>
    <w:p w:rsidR="00FB789A" w:rsidRDefault="00FB789A" w:rsidP="00FB789A">
      <w:pPr>
        <w:tabs>
          <w:tab w:val="left" w:pos="0"/>
        </w:tabs>
        <w:jc w:val="both"/>
        <w:rPr>
          <w:bCs/>
          <w:sz w:val="18"/>
          <w:szCs w:val="18"/>
          <w:lang w:val="ru-RU" w:eastAsia="en-US"/>
        </w:rPr>
      </w:pPr>
      <w:r>
        <w:rPr>
          <w:rFonts w:eastAsia="Times New Roman"/>
          <w:bCs/>
          <w:sz w:val="18"/>
          <w:szCs w:val="18"/>
          <w:lang w:val="ru-RU" w:eastAsia="en-US"/>
        </w:rPr>
        <w:t xml:space="preserve">                 </w:t>
      </w:r>
      <w:r>
        <w:rPr>
          <w:bCs/>
          <w:sz w:val="18"/>
          <w:szCs w:val="18"/>
          <w:lang w:val="ru-RU" w:eastAsia="en-US"/>
        </w:rPr>
        <w:t>Све  услуге морају бити у складу са захтевима Наручиоца.</w:t>
      </w:r>
    </w:p>
    <w:p w:rsidR="00FB789A" w:rsidRDefault="00FB789A" w:rsidP="00FB789A">
      <w:pPr>
        <w:tabs>
          <w:tab w:val="left" w:pos="0"/>
        </w:tabs>
        <w:jc w:val="both"/>
        <w:rPr>
          <w:bCs/>
          <w:sz w:val="18"/>
          <w:szCs w:val="18"/>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center"/>
        <w:rPr>
          <w:b/>
          <w:sz w:val="18"/>
          <w:szCs w:val="18"/>
          <w:u w:val="single"/>
          <w:lang w:val="ru-RU" w:eastAsia="en-US"/>
        </w:rPr>
      </w:pPr>
      <w:r>
        <w:rPr>
          <w:b/>
          <w:sz w:val="18"/>
          <w:szCs w:val="18"/>
          <w:u w:val="single"/>
          <w:lang w:val="ru-RU" w:eastAsia="en-US"/>
        </w:rPr>
        <w:t>3) УПУТСТВО ПОНУЂАЧИМА КАКО ДА САЧИНЕ ПОНУДУ</w:t>
      </w:r>
    </w:p>
    <w:p w:rsidR="00FB789A" w:rsidRDefault="00FB789A" w:rsidP="00FB789A">
      <w:pPr>
        <w:jc w:val="both"/>
        <w:rPr>
          <w:b/>
          <w:sz w:val="18"/>
          <w:szCs w:val="18"/>
          <w:u w:val="single"/>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Default="00FB789A" w:rsidP="00FB789A">
      <w:pPr>
        <w:ind w:firstLine="720"/>
        <w:jc w:val="both"/>
        <w:rPr>
          <w:b/>
          <w:sz w:val="18"/>
          <w:szCs w:val="18"/>
          <w:lang w:val="ru-RU" w:eastAsia="en-US"/>
        </w:rPr>
      </w:pPr>
    </w:p>
    <w:p w:rsidR="00FB789A" w:rsidRPr="00EE154C" w:rsidRDefault="00FB789A" w:rsidP="00FB789A">
      <w:pPr>
        <w:jc w:val="both"/>
        <w:rPr>
          <w:b/>
          <w:sz w:val="18"/>
          <w:szCs w:val="18"/>
          <w:lang w:eastAsia="en-US"/>
        </w:rPr>
      </w:pPr>
    </w:p>
    <w:p w:rsidR="00FB789A" w:rsidRDefault="00FB789A" w:rsidP="00FB789A">
      <w:pPr>
        <w:jc w:val="both"/>
        <w:rPr>
          <w:sz w:val="18"/>
          <w:szCs w:val="18"/>
          <w:lang w:val="ru-RU" w:eastAsia="en-US"/>
        </w:rPr>
      </w:pPr>
      <w:r>
        <w:rPr>
          <w:b/>
          <w:sz w:val="18"/>
          <w:szCs w:val="18"/>
          <w:lang w:val="ru-RU" w:eastAsia="en-US"/>
        </w:rPr>
        <w:t>1) Језик на којем мора да буде састављена понуда</w:t>
      </w:r>
    </w:p>
    <w:p w:rsidR="00FB789A" w:rsidRDefault="00FB789A" w:rsidP="00FB789A">
      <w:pPr>
        <w:jc w:val="both"/>
        <w:rPr>
          <w:b/>
          <w:sz w:val="18"/>
          <w:szCs w:val="18"/>
          <w:lang w:val="ru-RU" w:eastAsia="en-US"/>
        </w:rPr>
      </w:pPr>
      <w:r>
        <w:rPr>
          <w:sz w:val="18"/>
          <w:szCs w:val="18"/>
          <w:lang w:val="ru-RU" w:eastAsia="en-US"/>
        </w:rPr>
        <w:tab/>
        <w:t>Понуда и остала документација  која се односе на понуду морају бити на српском језику.</w:t>
      </w:r>
    </w:p>
    <w:p w:rsidR="00FB789A" w:rsidRDefault="00FB789A" w:rsidP="00FB789A">
      <w:pPr>
        <w:jc w:val="both"/>
        <w:rPr>
          <w:sz w:val="18"/>
          <w:szCs w:val="18"/>
          <w:lang w:val="ru-RU" w:eastAsia="en-US"/>
        </w:rPr>
      </w:pPr>
      <w:r>
        <w:rPr>
          <w:b/>
          <w:sz w:val="18"/>
          <w:szCs w:val="18"/>
          <w:lang w:val="ru-RU" w:eastAsia="en-US"/>
        </w:rPr>
        <w:t>2) подаци о обавезној садржини понуде:</w:t>
      </w:r>
    </w:p>
    <w:p w:rsidR="00FB789A" w:rsidRDefault="00FB789A" w:rsidP="00FB789A">
      <w:pPr>
        <w:ind w:firstLine="720"/>
        <w:jc w:val="both"/>
        <w:rPr>
          <w:sz w:val="18"/>
          <w:szCs w:val="18"/>
          <w:lang w:val="ru-RU" w:eastAsia="en-US"/>
        </w:rPr>
      </w:pPr>
      <w:r>
        <w:rPr>
          <w:sz w:val="18"/>
          <w:szCs w:val="18"/>
          <w:lang w:val="ru-RU" w:eastAsia="en-US"/>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FB789A" w:rsidRDefault="00FB789A" w:rsidP="00FB789A">
      <w:pPr>
        <w:ind w:firstLine="720"/>
        <w:jc w:val="both"/>
        <w:rPr>
          <w:sz w:val="18"/>
          <w:szCs w:val="18"/>
          <w:lang w:val="ru-RU" w:eastAsia="en-US"/>
        </w:rPr>
      </w:pPr>
      <w:r>
        <w:rPr>
          <w:sz w:val="18"/>
          <w:szCs w:val="18"/>
          <w:lang w:val="ru-RU" w:eastAsia="en-US"/>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FB789A" w:rsidRDefault="00FB789A" w:rsidP="00FB789A">
      <w:pPr>
        <w:ind w:firstLine="720"/>
        <w:jc w:val="both"/>
        <w:rPr>
          <w:sz w:val="18"/>
          <w:szCs w:val="18"/>
          <w:lang w:val="ru-RU" w:eastAsia="en-US"/>
        </w:rPr>
      </w:pPr>
      <w:r>
        <w:rPr>
          <w:sz w:val="18"/>
          <w:szCs w:val="18"/>
          <w:lang w:val="ru-RU" w:eastAsia="en-US"/>
        </w:rPr>
        <w:t>Предрачун мора доказивати да цене у понуди покривају трошкове које понуђач има у реализацији набавке .</w:t>
      </w:r>
    </w:p>
    <w:p w:rsidR="00FB789A" w:rsidRDefault="00FB789A" w:rsidP="00FB789A">
      <w:pPr>
        <w:ind w:firstLine="720"/>
        <w:jc w:val="both"/>
        <w:rPr>
          <w:sz w:val="18"/>
          <w:szCs w:val="18"/>
          <w:lang w:val="ru-RU" w:eastAsia="en-US"/>
        </w:rPr>
      </w:pPr>
      <w:r>
        <w:rPr>
          <w:sz w:val="18"/>
          <w:szCs w:val="18"/>
          <w:lang w:val="ru-RU" w:eastAsia="en-U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FB789A" w:rsidRDefault="00FB789A" w:rsidP="00FB789A">
      <w:pPr>
        <w:ind w:firstLine="720"/>
        <w:jc w:val="both"/>
        <w:rPr>
          <w:sz w:val="18"/>
          <w:szCs w:val="18"/>
          <w:lang w:val="ru-RU" w:eastAsia="en-US"/>
        </w:rPr>
      </w:pPr>
      <w:r>
        <w:rPr>
          <w:sz w:val="18"/>
          <w:szCs w:val="18"/>
          <w:lang w:val="ru-RU" w:eastAsia="en-US"/>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B789A" w:rsidRDefault="00FB789A" w:rsidP="00FB789A">
      <w:pPr>
        <w:ind w:firstLine="720"/>
        <w:jc w:val="both"/>
        <w:rPr>
          <w:sz w:val="18"/>
          <w:szCs w:val="18"/>
          <w:lang w:val="ru-RU"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FB789A" w:rsidRDefault="00FB789A" w:rsidP="00FB789A">
      <w:pPr>
        <w:ind w:firstLine="720"/>
        <w:jc w:val="both"/>
        <w:rPr>
          <w:sz w:val="18"/>
          <w:szCs w:val="18"/>
          <w:lang w:val="ru-RU" w:eastAsia="en-US"/>
        </w:rPr>
      </w:pPr>
      <w:r>
        <w:rPr>
          <w:sz w:val="18"/>
          <w:szCs w:val="18"/>
          <w:lang w:val="ru-RU" w:eastAsia="en-US"/>
        </w:rPr>
        <w:t>Понуда садржи следеће:</w:t>
      </w:r>
    </w:p>
    <w:p w:rsidR="00FB789A" w:rsidRDefault="00FB789A" w:rsidP="00FB789A">
      <w:pPr>
        <w:ind w:firstLine="810"/>
        <w:jc w:val="both"/>
        <w:rPr>
          <w:sz w:val="18"/>
          <w:szCs w:val="18"/>
          <w:lang w:val="ru-RU" w:eastAsia="en-US"/>
        </w:rPr>
      </w:pPr>
      <w:r>
        <w:rPr>
          <w:sz w:val="18"/>
          <w:szCs w:val="18"/>
          <w:lang w:val="ru-RU" w:eastAsia="en-US"/>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FB789A" w:rsidRDefault="00FB789A" w:rsidP="00FB789A">
      <w:pPr>
        <w:ind w:firstLine="810"/>
        <w:jc w:val="both"/>
        <w:rPr>
          <w:sz w:val="18"/>
          <w:szCs w:val="18"/>
          <w:lang w:val="ru-RU" w:eastAsia="en-US"/>
        </w:rPr>
      </w:pPr>
      <w:r>
        <w:rPr>
          <w:sz w:val="18"/>
          <w:szCs w:val="18"/>
          <w:lang w:val="ru-RU" w:eastAsia="en-US"/>
        </w:rPr>
        <w:t xml:space="preserve">- попуњен, потписан и печатом оверен образац понуде , са потписом овлашћеног лица и печатом понуђача; </w:t>
      </w:r>
    </w:p>
    <w:p w:rsidR="00FB789A" w:rsidRDefault="00FB789A" w:rsidP="00FB789A">
      <w:pPr>
        <w:ind w:firstLine="810"/>
        <w:jc w:val="both"/>
        <w:rPr>
          <w:sz w:val="18"/>
          <w:szCs w:val="18"/>
          <w:lang w:val="ru-RU" w:eastAsia="en-US"/>
        </w:rPr>
      </w:pPr>
      <w:r>
        <w:rPr>
          <w:sz w:val="18"/>
          <w:szCs w:val="18"/>
          <w:lang w:val="ru-RU" w:eastAsia="en-US"/>
        </w:rPr>
        <w:t>- попуњен, потписан и оверен образац учешће подизвођача;-само ако понуђач наступа са подизвођачем</w:t>
      </w:r>
    </w:p>
    <w:p w:rsidR="00FB789A" w:rsidRDefault="00FB789A" w:rsidP="00FB789A">
      <w:pPr>
        <w:ind w:firstLine="810"/>
        <w:jc w:val="both"/>
        <w:rPr>
          <w:sz w:val="18"/>
          <w:szCs w:val="18"/>
          <w:lang w:val="sr-Cyrl-CS" w:eastAsia="en-US"/>
        </w:rPr>
      </w:pPr>
      <w:r>
        <w:rPr>
          <w:sz w:val="18"/>
          <w:szCs w:val="18"/>
          <w:lang w:val="ru-RU" w:eastAsia="en-US"/>
        </w:rPr>
        <w:t>- попуњен , потписан и печатом оверен образац подаци о понуђачу који је учесник у заједничкој понуди уколики понуду подноси  група понуђача.</w:t>
      </w:r>
    </w:p>
    <w:p w:rsidR="00FB789A" w:rsidRDefault="00FB789A" w:rsidP="00FB789A">
      <w:pPr>
        <w:ind w:firstLine="810"/>
        <w:jc w:val="both"/>
        <w:rPr>
          <w:sz w:val="18"/>
          <w:szCs w:val="18"/>
          <w:lang w:val="sr-Cyrl-CS" w:eastAsia="en-US"/>
        </w:rPr>
      </w:pPr>
      <w:r>
        <w:rPr>
          <w:sz w:val="18"/>
          <w:szCs w:val="18"/>
          <w:lang w:val="sr-Cyrl-CS" w:eastAsia="en-US"/>
        </w:rPr>
        <w:t xml:space="preserve">- </w:t>
      </w:r>
      <w:r>
        <w:rPr>
          <w:sz w:val="18"/>
          <w:szCs w:val="18"/>
          <w:lang w:val="ru-RU" w:eastAsia="en-US"/>
        </w:rPr>
        <w:t>попуњен , потписан и печатом оверен</w:t>
      </w:r>
      <w:r>
        <w:rPr>
          <w:sz w:val="18"/>
          <w:szCs w:val="18"/>
          <w:lang w:val="sr-Cyrl-CS" w:eastAsia="en-US"/>
        </w:rPr>
        <w:t xml:space="preserve"> текст изјаве о независној понуди</w:t>
      </w:r>
    </w:p>
    <w:p w:rsidR="00FB789A" w:rsidRDefault="00FB789A" w:rsidP="00FB789A">
      <w:pPr>
        <w:ind w:firstLine="810"/>
        <w:jc w:val="both"/>
        <w:rPr>
          <w:sz w:val="18"/>
          <w:szCs w:val="18"/>
          <w:lang w:val="ru-RU" w:eastAsia="en-US"/>
        </w:rPr>
      </w:pPr>
      <w:r>
        <w:rPr>
          <w:sz w:val="18"/>
          <w:szCs w:val="18"/>
          <w:lang w:val="sr-Cyrl-CS" w:eastAsia="en-US"/>
        </w:rPr>
        <w:t xml:space="preserve">- </w:t>
      </w:r>
      <w:r>
        <w:rPr>
          <w:sz w:val="18"/>
          <w:szCs w:val="18"/>
          <w:lang w:val="ru-RU" w:eastAsia="en-US"/>
        </w:rPr>
        <w:t>попуњен , потписан и печатом оверену</w:t>
      </w:r>
      <w:r>
        <w:rPr>
          <w:sz w:val="18"/>
          <w:szCs w:val="18"/>
          <w:lang w:val="sr-Cyrl-CS" w:eastAsia="en-US"/>
        </w:rPr>
        <w:t xml:space="preserve"> изјаву о испуњености услова у складу са чланом  77. став 4. ЗЈН, уколико понуђач доставља изјаву уместо тражених доказа.</w:t>
      </w:r>
    </w:p>
    <w:p w:rsidR="00FB789A" w:rsidRDefault="00FB789A" w:rsidP="00FB789A">
      <w:pPr>
        <w:ind w:firstLine="810"/>
        <w:jc w:val="both"/>
        <w:rPr>
          <w:color w:val="FF0000"/>
          <w:sz w:val="18"/>
          <w:szCs w:val="18"/>
          <w:lang w:eastAsia="en-US"/>
        </w:rPr>
      </w:pPr>
      <w:r>
        <w:rPr>
          <w:sz w:val="18"/>
          <w:szCs w:val="18"/>
          <w:lang w:val="ru-RU" w:eastAsia="en-US"/>
        </w:rPr>
        <w:t>- попуњен , потписан и печатом оверен</w:t>
      </w:r>
      <w:r>
        <w:rPr>
          <w:sz w:val="18"/>
          <w:szCs w:val="18"/>
          <w:lang w:val="sr-Cyrl-CS" w:eastAsia="en-US"/>
        </w:rPr>
        <w:t xml:space="preserve"> образац изјаве</w:t>
      </w:r>
      <w:r>
        <w:rPr>
          <w:sz w:val="18"/>
          <w:szCs w:val="18"/>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w:t>
      </w:r>
    </w:p>
    <w:p w:rsidR="00FB789A" w:rsidRPr="00D7501A" w:rsidRDefault="00FB789A" w:rsidP="00FB789A">
      <w:pPr>
        <w:ind w:firstLine="810"/>
        <w:jc w:val="both"/>
        <w:rPr>
          <w:sz w:val="18"/>
          <w:szCs w:val="18"/>
          <w:lang w:eastAsia="en-US"/>
        </w:rPr>
      </w:pPr>
      <w:r w:rsidRPr="00D7501A">
        <w:rPr>
          <w:sz w:val="18"/>
          <w:szCs w:val="18"/>
          <w:lang w:eastAsia="en-US"/>
        </w:rPr>
        <w:t>-</w:t>
      </w:r>
      <w:r w:rsidRPr="00D7501A">
        <w:rPr>
          <w:sz w:val="18"/>
          <w:szCs w:val="18"/>
          <w:lang w:val="ru-RU" w:eastAsia="en-US"/>
        </w:rPr>
        <w:t xml:space="preserve">попуњен , потписан и печатом оверен </w:t>
      </w:r>
      <w:r w:rsidRPr="00D7501A">
        <w:rPr>
          <w:sz w:val="18"/>
          <w:szCs w:val="18"/>
          <w:lang w:eastAsia="en-US"/>
        </w:rPr>
        <w:t xml:space="preserve">образац референта листа- закључених уговора,односно полиса осигурања </w:t>
      </w:r>
    </w:p>
    <w:p w:rsidR="00FB789A" w:rsidRDefault="00FB789A" w:rsidP="00FB789A">
      <w:pPr>
        <w:ind w:firstLine="810"/>
        <w:jc w:val="both"/>
        <w:rPr>
          <w:sz w:val="18"/>
          <w:szCs w:val="18"/>
          <w:lang w:val="ru-RU" w:eastAsia="en-US"/>
        </w:rPr>
      </w:pPr>
      <w:r>
        <w:rPr>
          <w:sz w:val="18"/>
          <w:szCs w:val="18"/>
          <w:lang w:val="ru-RU" w:eastAsia="en-US"/>
        </w:rPr>
        <w:t>- попуњен, потписан и печатом оверен образац Модел уговора , чиме понуђач потврђује да је сагласан са садржином Модела уговора</w:t>
      </w:r>
    </w:p>
    <w:p w:rsidR="00FB789A" w:rsidRDefault="00FB789A" w:rsidP="00FB789A">
      <w:pPr>
        <w:ind w:firstLine="810"/>
        <w:jc w:val="both"/>
        <w:rPr>
          <w:sz w:val="18"/>
          <w:szCs w:val="18"/>
          <w:lang w:val="ru-RU" w:eastAsia="en-US"/>
        </w:rPr>
      </w:pPr>
      <w:r>
        <w:rPr>
          <w:sz w:val="18"/>
          <w:szCs w:val="18"/>
          <w:lang w:val="ru-RU" w:eastAsia="en-US"/>
        </w:rPr>
        <w:t>- копију судски овереног  образаца ОП – овера потписа лица овлашћеног за заступање</w:t>
      </w:r>
    </w:p>
    <w:p w:rsidR="00FB789A" w:rsidRDefault="00FB789A" w:rsidP="00FB789A">
      <w:pPr>
        <w:ind w:firstLine="810"/>
        <w:jc w:val="both"/>
        <w:rPr>
          <w:b/>
          <w:sz w:val="18"/>
          <w:szCs w:val="18"/>
          <w:lang w:val="ru-RU" w:eastAsia="en-US"/>
        </w:rPr>
      </w:pPr>
      <w:r>
        <w:rPr>
          <w:sz w:val="18"/>
          <w:szCs w:val="18"/>
          <w:lang w:val="ru-RU" w:eastAsia="en-US"/>
        </w:rPr>
        <w:t>- изјава у смислу члана 79. ЗЈН  доставља  само понуђач који има седиште у другој држави.</w:t>
      </w:r>
    </w:p>
    <w:p w:rsidR="00FB789A" w:rsidRDefault="00FB789A" w:rsidP="00FB789A">
      <w:pPr>
        <w:jc w:val="both"/>
        <w:rPr>
          <w:sz w:val="18"/>
          <w:szCs w:val="18"/>
          <w:lang w:val="ru-RU" w:eastAsia="en-US"/>
        </w:rPr>
      </w:pPr>
      <w:r>
        <w:rPr>
          <w:b/>
          <w:sz w:val="18"/>
          <w:szCs w:val="18"/>
          <w:lang w:val="ru-RU" w:eastAsia="en-US"/>
        </w:rPr>
        <w:t>3) Упутство о начину попуњавања образаца понуде</w:t>
      </w:r>
    </w:p>
    <w:p w:rsidR="00FB789A" w:rsidRDefault="00FB789A" w:rsidP="00FB789A">
      <w:pPr>
        <w:ind w:left="-360"/>
        <w:jc w:val="both"/>
        <w:rPr>
          <w:sz w:val="18"/>
          <w:szCs w:val="18"/>
          <w:lang w:val="ru-RU" w:eastAsia="en-US"/>
        </w:rPr>
      </w:pPr>
      <w:r>
        <w:rPr>
          <w:sz w:val="18"/>
          <w:szCs w:val="18"/>
          <w:lang w:val="ru-RU" w:eastAsia="en-US"/>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FB789A" w:rsidRDefault="00FB789A" w:rsidP="00FB789A">
      <w:pPr>
        <w:ind w:left="-360"/>
        <w:jc w:val="both"/>
        <w:rPr>
          <w:sz w:val="18"/>
          <w:szCs w:val="18"/>
          <w:lang w:val="ru-RU" w:eastAsia="en-US"/>
        </w:rPr>
      </w:pPr>
      <w:r>
        <w:rPr>
          <w:sz w:val="18"/>
          <w:szCs w:val="18"/>
          <w:lang w:val="ru-RU" w:eastAsia="en-US"/>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 Факсимил понуђача није дозвољен.</w:t>
      </w:r>
    </w:p>
    <w:p w:rsidR="00FB789A" w:rsidRDefault="00FB789A" w:rsidP="00FB789A">
      <w:pPr>
        <w:ind w:left="-360"/>
        <w:jc w:val="both"/>
        <w:rPr>
          <w:rFonts w:eastAsia="Times New Roman"/>
          <w:b/>
          <w:sz w:val="18"/>
          <w:szCs w:val="18"/>
          <w:lang w:val="ru-RU" w:eastAsia="en-US"/>
        </w:rPr>
      </w:pPr>
      <w:r>
        <w:rPr>
          <w:sz w:val="18"/>
          <w:szCs w:val="18"/>
          <w:lang w:val="ru-RU" w:eastAsia="en-US"/>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w:t>
      </w:r>
      <w:r>
        <w:rPr>
          <w:sz w:val="18"/>
          <w:szCs w:val="18"/>
          <w:lang w:eastAsia="en-US"/>
        </w:rPr>
        <w:t xml:space="preserve">  </w:t>
      </w:r>
      <w:r>
        <w:rPr>
          <w:sz w:val="18"/>
          <w:szCs w:val="18"/>
          <w:lang w:val="ru-RU" w:eastAsia="en-US"/>
        </w:rPr>
        <w:t>је означено у споразуму</w:t>
      </w:r>
      <w:r>
        <w:rPr>
          <w:sz w:val="18"/>
          <w:szCs w:val="18"/>
          <w:lang w:eastAsia="en-US"/>
        </w:rPr>
        <w:t xml:space="preserve"> којим се понђачи</w:t>
      </w:r>
      <w:r>
        <w:rPr>
          <w:sz w:val="18"/>
          <w:szCs w:val="18"/>
          <w:lang w:val="ru-RU" w:eastAsia="en-US"/>
        </w:rPr>
        <w:t xml:space="preserve"> из групе међусобно и према наручиоцу обавезују на извршење јавне набавке.</w:t>
      </w:r>
    </w:p>
    <w:p w:rsidR="00FB789A" w:rsidRDefault="00FB789A" w:rsidP="00FB789A">
      <w:pPr>
        <w:ind w:left="-360"/>
        <w:jc w:val="both"/>
        <w:rPr>
          <w:sz w:val="18"/>
          <w:szCs w:val="18"/>
          <w:lang w:val="ru-RU" w:eastAsia="en-US"/>
        </w:rPr>
      </w:pPr>
      <w:r>
        <w:rPr>
          <w:rFonts w:eastAsia="Times New Roman"/>
          <w:b/>
          <w:sz w:val="18"/>
          <w:szCs w:val="18"/>
          <w:lang w:val="ru-RU" w:eastAsia="en-US"/>
        </w:rPr>
        <w:t xml:space="preserve">        </w:t>
      </w:r>
      <w:r>
        <w:rPr>
          <w:b/>
          <w:sz w:val="18"/>
          <w:szCs w:val="18"/>
          <w:lang w:val="ru-RU" w:eastAsia="en-US"/>
        </w:rPr>
        <w:t>4) Понуде са варијантама</w:t>
      </w:r>
    </w:p>
    <w:p w:rsidR="00FB789A" w:rsidRDefault="00FB789A" w:rsidP="00FB789A">
      <w:pPr>
        <w:jc w:val="both"/>
        <w:rPr>
          <w:b/>
          <w:sz w:val="18"/>
          <w:szCs w:val="18"/>
          <w:lang w:val="ru-RU" w:eastAsia="en-US"/>
        </w:rPr>
      </w:pPr>
      <w:r>
        <w:rPr>
          <w:sz w:val="18"/>
          <w:szCs w:val="18"/>
          <w:lang w:val="ru-RU" w:eastAsia="en-US"/>
        </w:rPr>
        <w:t>Понуда са варијантама није дозвољена.</w:t>
      </w:r>
    </w:p>
    <w:p w:rsidR="00FB789A" w:rsidRDefault="00FB789A" w:rsidP="00FB789A">
      <w:pPr>
        <w:jc w:val="both"/>
        <w:rPr>
          <w:sz w:val="18"/>
          <w:szCs w:val="18"/>
          <w:lang w:val="ru-RU" w:eastAsia="en-US"/>
        </w:rPr>
      </w:pPr>
      <w:r>
        <w:rPr>
          <w:b/>
          <w:sz w:val="18"/>
          <w:szCs w:val="18"/>
          <w:lang w:val="ru-RU" w:eastAsia="en-US"/>
        </w:rPr>
        <w:t>5)</w:t>
      </w:r>
      <w:r>
        <w:rPr>
          <w:sz w:val="18"/>
          <w:szCs w:val="18"/>
          <w:lang w:val="ru-RU" w:eastAsia="en-US"/>
        </w:rPr>
        <w:t xml:space="preserve"> </w:t>
      </w:r>
      <w:r>
        <w:rPr>
          <w:b/>
          <w:sz w:val="18"/>
          <w:szCs w:val="18"/>
          <w:lang w:val="ru-RU" w:eastAsia="en-US"/>
        </w:rPr>
        <w:t>обавештење да се понуде припремају и подносе у складу са конкурсном документацијом и позивом:</w:t>
      </w:r>
    </w:p>
    <w:p w:rsidR="00FB789A" w:rsidRDefault="00FB789A" w:rsidP="00FB789A">
      <w:pPr>
        <w:jc w:val="both"/>
        <w:rPr>
          <w:sz w:val="18"/>
          <w:szCs w:val="18"/>
          <w:lang w:val="ru-RU" w:eastAsia="en-US"/>
        </w:rPr>
      </w:pPr>
      <w:r>
        <w:rPr>
          <w:sz w:val="18"/>
          <w:szCs w:val="18"/>
          <w:lang w:val="ru-RU" w:eastAsia="en-US"/>
        </w:rPr>
        <w:t xml:space="preserve">Писмене понуде, се подносе у складу са Конкурсном документацијом, а на основу објављеног јавног позива за доделу јавне набавке мале вредности </w:t>
      </w:r>
      <w:r>
        <w:rPr>
          <w:sz w:val="18"/>
          <w:szCs w:val="18"/>
          <w:lang w:val="sr-Cyrl-CS"/>
        </w:rPr>
        <w:t>услуга</w:t>
      </w:r>
      <w:r w:rsidR="006A2F06">
        <w:rPr>
          <w:sz w:val="18"/>
          <w:szCs w:val="18"/>
        </w:rPr>
        <w:t xml:space="preserve"> oсигурања</w:t>
      </w:r>
      <w:r>
        <w:rPr>
          <w:sz w:val="18"/>
          <w:szCs w:val="18"/>
          <w:lang w:val="ru-RU" w:eastAsia="en-US"/>
        </w:rPr>
        <w:t>.</w:t>
      </w:r>
    </w:p>
    <w:p w:rsidR="00FB789A" w:rsidRDefault="00FB789A" w:rsidP="00FB789A">
      <w:pPr>
        <w:jc w:val="both"/>
        <w:rPr>
          <w:b/>
          <w:sz w:val="18"/>
          <w:szCs w:val="18"/>
          <w:lang w:val="ru-RU" w:eastAsia="en-US"/>
        </w:rPr>
      </w:pPr>
      <w:r>
        <w:rPr>
          <w:sz w:val="18"/>
          <w:szCs w:val="18"/>
          <w:lang w:val="ru-RU" w:eastAsia="en-US"/>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FB789A" w:rsidRDefault="00FB789A" w:rsidP="00FB789A">
      <w:pPr>
        <w:jc w:val="both"/>
        <w:rPr>
          <w:sz w:val="18"/>
          <w:szCs w:val="18"/>
          <w:u w:val="single"/>
          <w:lang w:val="ru-RU" w:eastAsia="en-US"/>
        </w:rPr>
      </w:pPr>
      <w:r>
        <w:rPr>
          <w:b/>
          <w:sz w:val="18"/>
          <w:szCs w:val="18"/>
          <w:lang w:val="ru-RU" w:eastAsia="en-US"/>
        </w:rPr>
        <w:t>6) подношење понуда:</w:t>
      </w:r>
    </w:p>
    <w:p w:rsidR="00FB789A" w:rsidRDefault="00FB789A" w:rsidP="00FB789A">
      <w:pPr>
        <w:jc w:val="both"/>
        <w:rPr>
          <w:sz w:val="18"/>
          <w:szCs w:val="18"/>
          <w:lang w:val="ru-RU" w:eastAsia="en-US"/>
        </w:rPr>
      </w:pPr>
      <w:r>
        <w:rPr>
          <w:sz w:val="18"/>
          <w:szCs w:val="18"/>
          <w:u w:val="single"/>
          <w:lang w:val="ru-RU" w:eastAsia="en-US"/>
        </w:rPr>
        <w:t>Начин и место подношења понуда</w:t>
      </w:r>
      <w:r>
        <w:rPr>
          <w:sz w:val="18"/>
          <w:szCs w:val="18"/>
          <w:lang w:val="ru-RU" w:eastAsia="en-US"/>
        </w:rPr>
        <w:t>: Понуде, са припадајућом документацијом, достављају се у затвореној и запечаћеној коверти на адресу наручиоца: ОШ"Јован Дучић"Петроварадин , Прерадовићева 6 , са обавезном назнаком на лицу коверте:"Не отварати-понуда за ЈН МВ</w:t>
      </w:r>
      <w:r>
        <w:rPr>
          <w:sz w:val="18"/>
          <w:szCs w:val="18"/>
          <w:lang w:eastAsia="en-US"/>
        </w:rPr>
        <w:t xml:space="preserve"> </w:t>
      </w:r>
      <w:r w:rsidR="006A2F06">
        <w:rPr>
          <w:sz w:val="18"/>
          <w:szCs w:val="18"/>
          <w:lang w:eastAsia="en-US"/>
        </w:rPr>
        <w:t xml:space="preserve">06 /2014  </w:t>
      </w:r>
      <w:r>
        <w:rPr>
          <w:sz w:val="18"/>
          <w:szCs w:val="18"/>
          <w:lang w:val="ru-RU" w:eastAsia="en-US"/>
        </w:rPr>
        <w:t>, са обавезном назнаком на лицу коверте:"Не отварати-понуда за ЈН МВ</w:t>
      </w:r>
      <w:r>
        <w:rPr>
          <w:sz w:val="18"/>
          <w:szCs w:val="18"/>
          <w:lang w:eastAsia="en-US"/>
        </w:rPr>
        <w:t xml:space="preserve"> </w:t>
      </w:r>
      <w:r w:rsidR="006A2F06">
        <w:rPr>
          <w:sz w:val="18"/>
          <w:szCs w:val="18"/>
          <w:lang w:eastAsia="en-US"/>
        </w:rPr>
        <w:t xml:space="preserve">06 /2014  </w:t>
      </w:r>
      <w:r>
        <w:rPr>
          <w:sz w:val="18"/>
          <w:szCs w:val="18"/>
          <w:lang w:val="ru-RU" w:eastAsia="en-US"/>
        </w:rPr>
        <w:t>,</w:t>
      </w:r>
      <w:r>
        <w:rPr>
          <w:sz w:val="18"/>
          <w:szCs w:val="18"/>
          <w:lang w:val="sr-Cyrl-CS"/>
        </w:rPr>
        <w:t>услуга</w:t>
      </w:r>
      <w:r>
        <w:rPr>
          <w:sz w:val="18"/>
          <w:szCs w:val="18"/>
          <w:lang w:val="ru-RU"/>
        </w:rPr>
        <w:t xml:space="preserve">  </w:t>
      </w:r>
      <w:r>
        <w:rPr>
          <w:bCs/>
          <w:sz w:val="18"/>
          <w:szCs w:val="18"/>
          <w:lang w:val="sr-Cyrl-CS"/>
        </w:rPr>
        <w:t xml:space="preserve"> осигурања ученика   </w:t>
      </w:r>
      <w:r>
        <w:rPr>
          <w:sz w:val="18"/>
          <w:szCs w:val="18"/>
          <w:lang w:val="ru-RU" w:eastAsia="en-US"/>
        </w:rPr>
        <w:t>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FB789A" w:rsidRDefault="00FB789A" w:rsidP="00FB789A">
      <w:pPr>
        <w:tabs>
          <w:tab w:val="left" w:pos="0"/>
        </w:tabs>
        <w:jc w:val="both"/>
        <w:rPr>
          <w:sz w:val="18"/>
          <w:szCs w:val="18"/>
          <w:lang w:val="ru-RU" w:eastAsia="en-US"/>
        </w:rPr>
      </w:pPr>
      <w:r>
        <w:rPr>
          <w:sz w:val="18"/>
          <w:szCs w:val="18"/>
          <w:lang w:val="ru-RU" w:eastAsia="en-US"/>
        </w:rPr>
        <w:tab/>
      </w:r>
      <w:r>
        <w:rPr>
          <w:sz w:val="18"/>
          <w:szCs w:val="18"/>
          <w:u w:val="single"/>
          <w:lang w:val="ru-RU" w:eastAsia="en-US"/>
        </w:rPr>
        <w:t>Рок за достављање понуда</w:t>
      </w:r>
      <w:r>
        <w:rPr>
          <w:sz w:val="18"/>
          <w:szCs w:val="18"/>
          <w:lang w:val="ru-RU" w:eastAsia="en-US"/>
        </w:rPr>
        <w:t>: Рок за достављање понуда</w:t>
      </w:r>
      <w:r w:rsidR="0055662A">
        <w:rPr>
          <w:sz w:val="18"/>
          <w:szCs w:val="18"/>
          <w:lang w:val="ru-RU" w:eastAsia="en-US"/>
        </w:rPr>
        <w:t xml:space="preserve"> 28.02.2014</w:t>
      </w:r>
      <w:r>
        <w:rPr>
          <w:sz w:val="18"/>
          <w:szCs w:val="18"/>
          <w:lang w:val="ru-RU" w:eastAsia="en-US"/>
        </w:rPr>
        <w:t xml:space="preserve"> до </w:t>
      </w:r>
      <w:r w:rsidR="0055662A">
        <w:rPr>
          <w:sz w:val="18"/>
          <w:szCs w:val="18"/>
          <w:lang w:val="ru-RU" w:eastAsia="en-US"/>
        </w:rPr>
        <w:t>10.00</w:t>
      </w:r>
      <w:r>
        <w:rPr>
          <w:sz w:val="18"/>
          <w:szCs w:val="18"/>
          <w:lang w:val="ru-RU" w:eastAsia="en-US"/>
        </w:rPr>
        <w:t xml:space="preserve"> часова.</w:t>
      </w:r>
    </w:p>
    <w:p w:rsidR="00FB789A" w:rsidRDefault="00FB789A" w:rsidP="00FB789A">
      <w:pPr>
        <w:tabs>
          <w:tab w:val="left" w:pos="0"/>
        </w:tabs>
        <w:jc w:val="both"/>
        <w:rPr>
          <w:sz w:val="18"/>
          <w:szCs w:val="18"/>
          <w:lang w:val="ru-RU" w:eastAsia="en-US"/>
        </w:rPr>
      </w:pPr>
      <w:r>
        <w:rPr>
          <w:sz w:val="18"/>
          <w:szCs w:val="18"/>
          <w:lang w:val="ru-RU" w:eastAsia="en-US"/>
        </w:rPr>
        <w:tab/>
        <w:t xml:space="preserve">Благовременом ће се сматрати све понуде које стигну на адресу Наручиоца најкасније </w:t>
      </w:r>
      <w:r w:rsidR="0055662A">
        <w:rPr>
          <w:sz w:val="18"/>
          <w:szCs w:val="18"/>
          <w:lang w:val="ru-RU" w:eastAsia="en-US"/>
        </w:rPr>
        <w:t xml:space="preserve">до 28.02.2014 до 10.00 </w:t>
      </w:r>
      <w:r>
        <w:rPr>
          <w:sz w:val="18"/>
          <w:szCs w:val="18"/>
          <w:lang w:val="ru-RU" w:eastAsia="en-US"/>
        </w:rPr>
        <w:t>часова.</w:t>
      </w:r>
    </w:p>
    <w:p w:rsidR="00FB789A" w:rsidRDefault="00FB789A" w:rsidP="00FB789A">
      <w:pPr>
        <w:tabs>
          <w:tab w:val="left" w:pos="0"/>
        </w:tabs>
        <w:jc w:val="both"/>
        <w:rPr>
          <w:b/>
          <w:sz w:val="18"/>
          <w:szCs w:val="18"/>
          <w:lang w:eastAsia="en-US"/>
        </w:rPr>
      </w:pPr>
      <w:r>
        <w:rPr>
          <w:sz w:val="18"/>
          <w:szCs w:val="18"/>
          <w:lang w:val="ru-RU" w:eastAsia="en-US"/>
        </w:rPr>
        <w:tab/>
      </w:r>
      <w:r>
        <w:rPr>
          <w:sz w:val="18"/>
          <w:szCs w:val="18"/>
          <w:u w:val="single"/>
          <w:lang w:val="ru-RU" w:eastAsia="en-US"/>
        </w:rPr>
        <w:t xml:space="preserve">Последице пропуштања рока : </w:t>
      </w:r>
      <w:r>
        <w:rPr>
          <w:sz w:val="18"/>
          <w:szCs w:val="18"/>
          <w:lang w:val="ru-RU" w:eastAsia="en-US"/>
        </w:rPr>
        <w:t>Понуде које буду примљене након датума и сата  одређеног за подношење понуда сматраће се неблаговременом.</w:t>
      </w:r>
    </w:p>
    <w:p w:rsidR="00FB789A" w:rsidRDefault="00FB789A" w:rsidP="00FB789A">
      <w:pPr>
        <w:pStyle w:val="InsideAddress"/>
        <w:jc w:val="both"/>
        <w:rPr>
          <w:sz w:val="18"/>
          <w:szCs w:val="18"/>
          <w:lang w:val="sr-Cyrl-CS" w:eastAsia="en-US"/>
        </w:rPr>
      </w:pPr>
      <w:r>
        <w:rPr>
          <w:b/>
          <w:sz w:val="18"/>
          <w:szCs w:val="18"/>
          <w:lang w:eastAsia="en-US"/>
        </w:rPr>
        <w:t>7</w:t>
      </w:r>
      <w:r>
        <w:rPr>
          <w:b/>
          <w:sz w:val="18"/>
          <w:szCs w:val="18"/>
          <w:lang w:val="ru-RU" w:eastAsia="en-US"/>
        </w:rPr>
        <w:t xml:space="preserve"> </w:t>
      </w:r>
      <w:r>
        <w:rPr>
          <w:b/>
          <w:sz w:val="18"/>
          <w:szCs w:val="18"/>
          <w:lang w:val="sr-Cyrl-CS" w:eastAsia="en-US"/>
        </w:rPr>
        <w:t>) Време и место отварања понуде</w:t>
      </w:r>
      <w:r>
        <w:rPr>
          <w:b/>
          <w:sz w:val="18"/>
          <w:szCs w:val="18"/>
          <w:lang w:val="ru-RU" w:eastAsia="en-US"/>
        </w:rPr>
        <w:t xml:space="preserve"> , као и начин подношења пуномоћја</w:t>
      </w:r>
      <w:r>
        <w:rPr>
          <w:b/>
          <w:sz w:val="18"/>
          <w:szCs w:val="18"/>
          <w:lang w:val="sr-Cyrl-CS" w:eastAsia="en-US"/>
        </w:rPr>
        <w:t>:</w:t>
      </w:r>
    </w:p>
    <w:p w:rsidR="00FB789A" w:rsidRDefault="00FB789A" w:rsidP="00FB789A">
      <w:pPr>
        <w:jc w:val="both"/>
        <w:rPr>
          <w:b/>
          <w:sz w:val="18"/>
          <w:szCs w:val="18"/>
          <w:lang w:val="sr-Cyrl-CS" w:eastAsia="en-US"/>
        </w:rPr>
      </w:pPr>
      <w:r>
        <w:rPr>
          <w:sz w:val="18"/>
          <w:szCs w:val="18"/>
          <w:lang w:val="sr-Cyrl-CS" w:eastAsia="en-US"/>
        </w:rPr>
        <w:t xml:space="preserve">Јавно отварање понуда обавиће се </w:t>
      </w:r>
      <w:r w:rsidR="0055662A">
        <w:rPr>
          <w:sz w:val="18"/>
          <w:szCs w:val="18"/>
          <w:u w:val="single"/>
          <w:lang w:val="ru-RU" w:eastAsia="en-US"/>
        </w:rPr>
        <w:t>28.02.2014</w:t>
      </w:r>
      <w:r>
        <w:rPr>
          <w:sz w:val="18"/>
          <w:szCs w:val="18"/>
          <w:lang w:val="sr-Cyrl-CS" w:eastAsia="en-US"/>
        </w:rPr>
        <w:t>. године у 1</w:t>
      </w:r>
      <w:r w:rsidR="0055662A">
        <w:rPr>
          <w:sz w:val="18"/>
          <w:szCs w:val="18"/>
          <w:lang w:val="sr-Cyrl-CS" w:eastAsia="en-US"/>
        </w:rPr>
        <w:t>2</w:t>
      </w:r>
      <w:r>
        <w:rPr>
          <w:sz w:val="18"/>
          <w:szCs w:val="18"/>
          <w:lang w:val="sr-Cyrl-CS" w:eastAsia="en-US"/>
        </w:rPr>
        <w:t>.</w:t>
      </w:r>
      <w:r w:rsidR="0055662A">
        <w:rPr>
          <w:sz w:val="18"/>
          <w:szCs w:val="18"/>
          <w:lang w:val="sr-Cyrl-CS" w:eastAsia="en-US"/>
        </w:rPr>
        <w:t>0</w:t>
      </w:r>
      <w:r>
        <w:rPr>
          <w:sz w:val="18"/>
          <w:szCs w:val="18"/>
          <w:lang w:val="sr-Cyrl-CS" w:eastAsia="en-US"/>
        </w:rPr>
        <w:t xml:space="preserve">0 часова, у просторијама </w:t>
      </w:r>
      <w:r>
        <w:rPr>
          <w:sz w:val="18"/>
          <w:szCs w:val="18"/>
          <w:lang w:val="ru-RU" w:eastAsia="en-US"/>
        </w:rPr>
        <w:t xml:space="preserve">ОШ"Јован Дучић"Петроварадин , Прерадовићева 6 </w:t>
      </w:r>
      <w:r>
        <w:rPr>
          <w:sz w:val="18"/>
          <w:szCs w:val="18"/>
          <w:lang w:val="sr-Cyrl-CS" w:eastAsia="en-U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sz w:val="18"/>
          <w:szCs w:val="18"/>
          <w:lang w:val="ru-RU" w:eastAsia="en-US"/>
        </w:rPr>
      </w:pPr>
      <w:r>
        <w:rPr>
          <w:b/>
          <w:sz w:val="18"/>
          <w:szCs w:val="18"/>
          <w:lang w:eastAsia="en-US"/>
        </w:rPr>
        <w:t>8</w:t>
      </w:r>
      <w:r>
        <w:rPr>
          <w:b/>
          <w:sz w:val="18"/>
          <w:szCs w:val="18"/>
          <w:lang w:val="ru-RU" w:eastAsia="en-US"/>
        </w:rPr>
        <w:t xml:space="preserve">)  рок за доношење одлуке о </w:t>
      </w:r>
      <w:r>
        <w:rPr>
          <w:b/>
          <w:sz w:val="18"/>
          <w:szCs w:val="18"/>
          <w:lang w:val="sr-Latn-CS" w:eastAsia="en-US"/>
        </w:rPr>
        <w:t>додели уговора</w:t>
      </w:r>
    </w:p>
    <w:p w:rsidR="00FB789A" w:rsidRDefault="00FB789A" w:rsidP="00FB789A">
      <w:pPr>
        <w:tabs>
          <w:tab w:val="left" w:pos="0"/>
        </w:tabs>
        <w:jc w:val="both"/>
        <w:rPr>
          <w:sz w:val="18"/>
          <w:szCs w:val="18"/>
          <w:lang w:val="ru-RU" w:eastAsia="en-US"/>
        </w:rPr>
      </w:pPr>
      <w:r>
        <w:rPr>
          <w:sz w:val="18"/>
          <w:szCs w:val="18"/>
          <w:lang w:val="ru-RU" w:eastAsia="en-US"/>
        </w:rPr>
        <w:t>Рок за доношење одлуке о додели уговора је 1</w:t>
      </w:r>
      <w:r>
        <w:rPr>
          <w:sz w:val="18"/>
          <w:szCs w:val="18"/>
          <w:lang w:eastAsia="en-US"/>
        </w:rPr>
        <w:t>0</w:t>
      </w:r>
      <w:r>
        <w:rPr>
          <w:sz w:val="18"/>
          <w:szCs w:val="18"/>
          <w:lang w:val="ru-RU" w:eastAsia="en-US"/>
        </w:rPr>
        <w:t xml:space="preserve"> дана од дана јавног отварања понуда.</w:t>
      </w:r>
    </w:p>
    <w:p w:rsidR="00FB789A" w:rsidRDefault="00FB789A" w:rsidP="00FB789A">
      <w:pPr>
        <w:tabs>
          <w:tab w:val="left" w:pos="0"/>
        </w:tabs>
        <w:jc w:val="both"/>
        <w:rPr>
          <w:b/>
          <w:sz w:val="18"/>
          <w:szCs w:val="18"/>
          <w:lang w:eastAsia="en-US"/>
        </w:rPr>
      </w:pPr>
      <w:r>
        <w:rPr>
          <w:sz w:val="18"/>
          <w:szCs w:val="18"/>
          <w:lang w:val="ru-RU" w:eastAsia="en-US"/>
        </w:rPr>
        <w:t>Одлуку о додели уговора Наручилац ће доставити свим понуђачима  у року од 3 дана од дана доношења одлуке.</w:t>
      </w:r>
    </w:p>
    <w:p w:rsidR="00FB789A" w:rsidRDefault="00FB789A" w:rsidP="00FB789A">
      <w:pPr>
        <w:tabs>
          <w:tab w:val="left" w:pos="3690"/>
        </w:tabs>
        <w:jc w:val="both"/>
        <w:rPr>
          <w:rFonts w:eastAsia="Times New Roman"/>
          <w:sz w:val="18"/>
          <w:szCs w:val="18"/>
        </w:rPr>
      </w:pPr>
      <w:r>
        <w:rPr>
          <w:b/>
          <w:sz w:val="18"/>
          <w:szCs w:val="18"/>
          <w:lang w:eastAsia="en-US"/>
        </w:rPr>
        <w:t>9</w:t>
      </w:r>
      <w:r>
        <w:rPr>
          <w:b/>
          <w:sz w:val="18"/>
          <w:szCs w:val="18"/>
          <w:lang w:val="ru-RU" w:eastAsia="en-US"/>
        </w:rPr>
        <w:t>) Начин</w:t>
      </w:r>
      <w:r>
        <w:rPr>
          <w:b/>
          <w:sz w:val="18"/>
          <w:szCs w:val="18"/>
          <w:lang w:eastAsia="en-US"/>
        </w:rPr>
        <w:t xml:space="preserve"> </w:t>
      </w:r>
      <w:r>
        <w:rPr>
          <w:b/>
          <w:sz w:val="18"/>
          <w:szCs w:val="18"/>
          <w:lang w:val="ru-RU" w:eastAsia="en-US"/>
        </w:rPr>
        <w:t>измене, допуне и опозив понуде у смислу чл. 87. ст. 6. ЗЈН</w:t>
      </w:r>
    </w:p>
    <w:p w:rsidR="00FB789A" w:rsidRDefault="00FB789A" w:rsidP="00FB789A">
      <w:pPr>
        <w:numPr>
          <w:ilvl w:val="0"/>
          <w:numId w:val="23"/>
        </w:numPr>
        <w:rPr>
          <w:rFonts w:eastAsia="Times New Roman"/>
          <w:sz w:val="18"/>
          <w:szCs w:val="18"/>
        </w:rPr>
      </w:pPr>
      <w:r>
        <w:rPr>
          <w:rFonts w:eastAsia="Times New Roman"/>
          <w:sz w:val="18"/>
          <w:szCs w:val="18"/>
        </w:rPr>
        <w:lastRenderedPageBreak/>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B789A" w:rsidRDefault="00FB789A" w:rsidP="00FB789A">
      <w:pPr>
        <w:numPr>
          <w:ilvl w:val="0"/>
          <w:numId w:val="23"/>
        </w:numPr>
        <w:rPr>
          <w:rFonts w:eastAsia="Times New Roman"/>
          <w:sz w:val="18"/>
          <w:szCs w:val="18"/>
        </w:rPr>
      </w:pPr>
      <w:r>
        <w:rPr>
          <w:rFonts w:eastAsia="Times New Roman"/>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FB789A" w:rsidRDefault="00FB789A" w:rsidP="00FB789A">
      <w:pPr>
        <w:numPr>
          <w:ilvl w:val="0"/>
          <w:numId w:val="23"/>
        </w:numPr>
        <w:spacing w:after="280"/>
        <w:rPr>
          <w:rFonts w:eastAsia="Times New Roman"/>
          <w:sz w:val="18"/>
          <w:szCs w:val="18"/>
        </w:rPr>
      </w:pPr>
      <w:r>
        <w:rPr>
          <w:rFonts w:eastAsia="Times New Roman"/>
          <w:sz w:val="18"/>
          <w:szCs w:val="18"/>
        </w:rPr>
        <w:t>Измену, допуну или опозив понуде треба доставити на адресу:</w:t>
      </w:r>
      <w:r>
        <w:rPr>
          <w:rFonts w:eastAsia="Verdana"/>
          <w:sz w:val="18"/>
          <w:szCs w:val="18"/>
          <w:lang w:val="ru-RU"/>
        </w:rPr>
        <w:t xml:space="preserve"> ОШ"Јован Дучић"Петроварадин</w:t>
      </w:r>
      <w:r>
        <w:rPr>
          <w:rFonts w:eastAsia="Verdana"/>
          <w:sz w:val="18"/>
          <w:szCs w:val="18"/>
          <w:lang w:val="sr-Latn-CS"/>
        </w:rPr>
        <w:t xml:space="preserve">, </w:t>
      </w:r>
      <w:r>
        <w:rPr>
          <w:rFonts w:eastAsia="Verdana"/>
          <w:sz w:val="18"/>
          <w:szCs w:val="18"/>
          <w:lang w:val="sr-Cyrl-CS"/>
        </w:rPr>
        <w:t>Прерадовићева 6</w:t>
      </w:r>
      <w:r>
        <w:rPr>
          <w:rFonts w:eastAsia="Times New Roman"/>
          <w:sz w:val="18"/>
          <w:szCs w:val="18"/>
          <w:lang w:val="sr-Cyrl-CS"/>
        </w:rPr>
        <w:t xml:space="preserve"> </w:t>
      </w:r>
      <w:r>
        <w:rPr>
          <w:rFonts w:eastAsia="Times New Roman"/>
          <w:sz w:val="18"/>
          <w:szCs w:val="18"/>
        </w:rPr>
        <w:t>са назнаком:</w:t>
      </w:r>
    </w:p>
    <w:p w:rsidR="00FB789A" w:rsidRDefault="00FB789A" w:rsidP="00FB789A">
      <w:pPr>
        <w:spacing w:before="280" w:after="280"/>
        <w:rPr>
          <w:rFonts w:eastAsia="Times New Roman"/>
          <w:sz w:val="18"/>
          <w:szCs w:val="18"/>
        </w:rPr>
      </w:pPr>
      <w:r>
        <w:rPr>
          <w:rFonts w:eastAsia="Times New Roman"/>
          <w:sz w:val="18"/>
          <w:szCs w:val="18"/>
        </w:rPr>
        <w:t xml:space="preserve">„Измена понуде за </w:t>
      </w:r>
      <w:r>
        <w:rPr>
          <w:rFonts w:eastAsia="Times New Roman"/>
          <w:sz w:val="18"/>
          <w:szCs w:val="18"/>
          <w:lang w:val="sr-Cyrl-CS"/>
        </w:rPr>
        <w:t>поступак јавне набаке мале вредности</w:t>
      </w:r>
      <w:r>
        <w:rPr>
          <w:rFonts w:eastAsia="Times New Roman"/>
          <w:sz w:val="18"/>
          <w:szCs w:val="18"/>
        </w:rPr>
        <w:t xml:space="preserve"> –ЈН</w:t>
      </w:r>
      <w:r>
        <w:rPr>
          <w:rFonts w:eastAsia="Times New Roman"/>
          <w:sz w:val="18"/>
          <w:szCs w:val="18"/>
          <w:lang w:val="sr-Cyrl-CS"/>
        </w:rPr>
        <w:t>МВ</w:t>
      </w:r>
      <w:r>
        <w:rPr>
          <w:rFonts w:eastAsia="Times New Roman"/>
          <w:sz w:val="18"/>
          <w:szCs w:val="18"/>
          <w:lang w:val="sr-Latn-CS"/>
        </w:rPr>
        <w:t xml:space="preserve"> </w:t>
      </w:r>
      <w:r w:rsidR="0055662A">
        <w:rPr>
          <w:rFonts w:eastAsia="Times New Roman"/>
          <w:sz w:val="18"/>
          <w:szCs w:val="18"/>
        </w:rPr>
        <w:t xml:space="preserve">06 /2014  </w:t>
      </w:r>
      <w:r>
        <w:rPr>
          <w:rFonts w:eastAsia="Times New Roman"/>
          <w:sz w:val="18"/>
          <w:szCs w:val="18"/>
          <w:lang w:val="sr-Cyrl-CS"/>
        </w:rPr>
        <w:t xml:space="preserve">услуга осигурања    </w:t>
      </w:r>
      <w:r>
        <w:rPr>
          <w:rFonts w:eastAsia="Times New Roman"/>
          <w:sz w:val="18"/>
          <w:szCs w:val="18"/>
        </w:rPr>
        <w:t>»</w:t>
      </w:r>
    </w:p>
    <w:p w:rsidR="00FB789A" w:rsidRDefault="00FB789A" w:rsidP="00FB789A">
      <w:pPr>
        <w:spacing w:before="280" w:after="280"/>
        <w:jc w:val="both"/>
        <w:rPr>
          <w:rFonts w:eastAsia="Times New Roman"/>
          <w:sz w:val="18"/>
          <w:szCs w:val="18"/>
        </w:rPr>
      </w:pPr>
      <w:r>
        <w:rPr>
          <w:rFonts w:eastAsia="Times New Roman"/>
          <w:sz w:val="18"/>
          <w:szCs w:val="18"/>
        </w:rPr>
        <w:t>или „Допуна понуде за за јавну набавку</w:t>
      </w:r>
      <w:r>
        <w:rPr>
          <w:rFonts w:eastAsia="Times New Roman"/>
          <w:sz w:val="18"/>
          <w:szCs w:val="18"/>
          <w:lang w:val="sr-Cyrl-CS"/>
        </w:rPr>
        <w:t xml:space="preserve"> мале вредности</w:t>
      </w:r>
      <w:r>
        <w:rPr>
          <w:rFonts w:eastAsia="Times New Roman"/>
          <w:sz w:val="18"/>
          <w:szCs w:val="18"/>
        </w:rPr>
        <w:t xml:space="preserve"> - </w:t>
      </w:r>
      <w:r>
        <w:rPr>
          <w:rFonts w:eastAsia="Times New Roman"/>
          <w:sz w:val="18"/>
          <w:szCs w:val="18"/>
          <w:lang w:val="ru-RU"/>
        </w:rPr>
        <w:t xml:space="preserve">ЈНМВ </w:t>
      </w:r>
      <w:r w:rsidR="0055662A">
        <w:rPr>
          <w:rFonts w:eastAsia="Times New Roman"/>
          <w:sz w:val="18"/>
          <w:szCs w:val="18"/>
        </w:rPr>
        <w:t xml:space="preserve">06 /2014  </w:t>
      </w:r>
      <w:r>
        <w:rPr>
          <w:rFonts w:eastAsia="Times New Roman"/>
          <w:sz w:val="18"/>
          <w:szCs w:val="18"/>
          <w:lang w:val="sr-Cyrl-CS"/>
        </w:rPr>
        <w:t xml:space="preserve">услуга осигурања    </w:t>
      </w:r>
    </w:p>
    <w:p w:rsidR="00FB789A" w:rsidRDefault="00FB789A" w:rsidP="00FB789A">
      <w:pPr>
        <w:spacing w:before="280" w:after="280"/>
        <w:jc w:val="both"/>
        <w:rPr>
          <w:b/>
          <w:sz w:val="18"/>
          <w:szCs w:val="18"/>
          <w:lang w:val="ru-RU" w:eastAsia="en-US"/>
        </w:rPr>
      </w:pPr>
      <w:r>
        <w:rPr>
          <w:rFonts w:eastAsia="Times New Roman"/>
          <w:sz w:val="18"/>
          <w:szCs w:val="18"/>
        </w:rPr>
        <w:t>или „Опозив понуде за отворени поступак за јавну набавку</w:t>
      </w:r>
      <w:r>
        <w:rPr>
          <w:rFonts w:eastAsia="Times New Roman"/>
          <w:sz w:val="18"/>
          <w:szCs w:val="18"/>
          <w:lang w:val="sr-Cyrl-CS"/>
        </w:rPr>
        <w:t xml:space="preserve"> мале вредности</w:t>
      </w:r>
      <w:r>
        <w:rPr>
          <w:rFonts w:eastAsia="Times New Roman"/>
        </w:rPr>
        <w:t xml:space="preserve"> – </w:t>
      </w:r>
      <w:r>
        <w:rPr>
          <w:rFonts w:eastAsia="Times New Roman"/>
          <w:sz w:val="18"/>
          <w:szCs w:val="18"/>
        </w:rPr>
        <w:t>ЈН</w:t>
      </w:r>
      <w:r>
        <w:rPr>
          <w:rFonts w:eastAsia="Times New Roman"/>
          <w:sz w:val="18"/>
          <w:szCs w:val="18"/>
          <w:lang w:val="sr-Cyrl-CS"/>
        </w:rPr>
        <w:t>МВ</w:t>
      </w:r>
      <w:r>
        <w:rPr>
          <w:rFonts w:eastAsia="Times New Roman"/>
          <w:sz w:val="18"/>
          <w:szCs w:val="18"/>
          <w:lang w:val="sr-Latn-CS"/>
        </w:rPr>
        <w:t xml:space="preserve"> </w:t>
      </w:r>
      <w:r w:rsidR="0055662A">
        <w:rPr>
          <w:rFonts w:eastAsia="Times New Roman"/>
          <w:sz w:val="18"/>
          <w:szCs w:val="18"/>
        </w:rPr>
        <w:t xml:space="preserve">06 /2014  </w:t>
      </w:r>
      <w:r>
        <w:rPr>
          <w:rFonts w:eastAsia="Times New Roman"/>
          <w:sz w:val="18"/>
          <w:szCs w:val="18"/>
          <w:lang w:val="sr-Cyrl-CS"/>
        </w:rPr>
        <w:t xml:space="preserve">услуга осигурања    </w:t>
      </w:r>
    </w:p>
    <w:p w:rsidR="00FB789A" w:rsidRDefault="00FB789A" w:rsidP="00FB789A">
      <w:pPr>
        <w:jc w:val="both"/>
        <w:rPr>
          <w:rFonts w:eastAsia="Times New Roman"/>
          <w:sz w:val="18"/>
          <w:szCs w:val="18"/>
          <w:lang w:val="ru-RU" w:eastAsia="en-US"/>
        </w:rPr>
      </w:pPr>
      <w:r>
        <w:rPr>
          <w:b/>
          <w:sz w:val="18"/>
          <w:szCs w:val="18"/>
          <w:lang w:val="ru-RU" w:eastAsia="en-US"/>
        </w:rPr>
        <w:t>10) обавештење о учествовању  у заједничкој понуди или као подизвођач:</w:t>
      </w:r>
    </w:p>
    <w:p w:rsidR="00FB789A" w:rsidRDefault="00FB789A" w:rsidP="00FB789A">
      <w:pPr>
        <w:jc w:val="both"/>
        <w:rPr>
          <w:sz w:val="18"/>
          <w:szCs w:val="18"/>
          <w:lang w:val="ru-RU" w:eastAsia="en-US"/>
        </w:rPr>
      </w:pPr>
      <w:r>
        <w:rPr>
          <w:rFonts w:eastAsia="Times New Roman"/>
          <w:sz w:val="18"/>
          <w:szCs w:val="18"/>
          <w:lang w:val="ru-RU" w:eastAsia="en-US"/>
        </w:rPr>
        <w:t xml:space="preserve"> </w:t>
      </w:r>
      <w:r>
        <w:rPr>
          <w:sz w:val="18"/>
          <w:szCs w:val="18"/>
          <w:lang w:val="ru-RU" w:eastAsia="en-US"/>
        </w:rPr>
        <w:t xml:space="preserve">На основу члана 87. став 3. и 4. Закона о јавним набавкама понуђач може да поднесе само једну понуду. </w:t>
      </w:r>
    </w:p>
    <w:p w:rsidR="00FB789A" w:rsidRDefault="00FB789A" w:rsidP="00FB789A">
      <w:pPr>
        <w:ind w:firstLine="607"/>
        <w:jc w:val="both"/>
        <w:rPr>
          <w:b/>
          <w:sz w:val="18"/>
          <w:szCs w:val="18"/>
          <w:lang w:val="ru-RU" w:eastAsia="en-US"/>
        </w:rPr>
      </w:pPr>
      <w:r>
        <w:rPr>
          <w:sz w:val="18"/>
          <w:szCs w:val="18"/>
          <w:lang w:val="ru-RU" w:eastAsia="en-U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FB789A" w:rsidRDefault="00FB789A" w:rsidP="00FB789A">
      <w:pPr>
        <w:jc w:val="both"/>
        <w:rPr>
          <w:sz w:val="18"/>
          <w:szCs w:val="18"/>
          <w:lang w:val="ru-RU" w:eastAsia="en-US"/>
        </w:rPr>
      </w:pPr>
      <w:r>
        <w:rPr>
          <w:b/>
          <w:sz w:val="18"/>
          <w:szCs w:val="18"/>
          <w:lang w:val="ru-RU" w:eastAsia="en-US"/>
        </w:rPr>
        <w:t>11) Учешће подизвођача у понуди:</w:t>
      </w:r>
    </w:p>
    <w:p w:rsidR="00FB789A" w:rsidRDefault="00FB789A" w:rsidP="00FB789A">
      <w:pPr>
        <w:jc w:val="both"/>
        <w:rPr>
          <w:sz w:val="18"/>
          <w:szCs w:val="18"/>
          <w:lang w:val="ru-RU" w:eastAsia="en-US"/>
        </w:rPr>
      </w:pPr>
      <w:r>
        <w:rPr>
          <w:sz w:val="18"/>
          <w:szCs w:val="18"/>
          <w:lang w:val="ru-RU" w:eastAsia="en-US"/>
        </w:rPr>
        <w:t>Понуђач је у обавези да у Обрасцу понуде наведе да ли ће извршење набавке делимично поверити подизвођачу.</w:t>
      </w:r>
    </w:p>
    <w:p w:rsidR="00FB789A" w:rsidRDefault="00FB789A" w:rsidP="00FB789A">
      <w:pPr>
        <w:jc w:val="both"/>
        <w:rPr>
          <w:sz w:val="18"/>
          <w:szCs w:val="18"/>
          <w:lang w:val="ru-RU" w:eastAsia="en-US"/>
        </w:rPr>
      </w:pPr>
      <w:r>
        <w:rPr>
          <w:sz w:val="18"/>
          <w:szCs w:val="18"/>
          <w:lang w:val="ru-RU" w:eastAsia="en-US"/>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FB789A" w:rsidRDefault="00FB789A" w:rsidP="00FB789A">
      <w:pPr>
        <w:ind w:firstLine="607"/>
        <w:jc w:val="both"/>
        <w:rPr>
          <w:sz w:val="18"/>
          <w:szCs w:val="18"/>
          <w:lang w:val="ru-RU" w:eastAsia="en-US"/>
        </w:rPr>
      </w:pPr>
      <w:r>
        <w:rPr>
          <w:sz w:val="18"/>
          <w:szCs w:val="18"/>
          <w:lang w:val="ru-RU" w:eastAsia="en-US"/>
        </w:rPr>
        <w:t>Понуђач у потпуности одговара наручиоцу за извршење уговорене набавке, без обзира на број подизвођача.</w:t>
      </w:r>
    </w:p>
    <w:p w:rsidR="00FB789A" w:rsidRDefault="00FB789A" w:rsidP="00FB789A">
      <w:pPr>
        <w:ind w:firstLine="720"/>
        <w:jc w:val="both"/>
        <w:rPr>
          <w:sz w:val="18"/>
          <w:szCs w:val="18"/>
          <w:lang w:val="ru-RU" w:eastAsia="en-US"/>
        </w:rPr>
      </w:pPr>
      <w:r>
        <w:rPr>
          <w:sz w:val="18"/>
          <w:szCs w:val="18"/>
          <w:lang w:val="ru-RU" w:eastAsia="en-US"/>
        </w:rPr>
        <w:t>Понуђач је дужан да наручиоцу, на његов захтев, омогући приступ код подизвођача ради утврђивања испуњености услова.</w:t>
      </w:r>
    </w:p>
    <w:p w:rsidR="00FB789A" w:rsidRDefault="00FB789A" w:rsidP="00FB789A">
      <w:pPr>
        <w:ind w:firstLine="720"/>
        <w:jc w:val="both"/>
        <w:rPr>
          <w:sz w:val="18"/>
          <w:szCs w:val="18"/>
          <w:lang w:val="ru-RU" w:eastAsia="en-US"/>
        </w:rPr>
      </w:pPr>
      <w:r>
        <w:rPr>
          <w:sz w:val="18"/>
          <w:szCs w:val="18"/>
          <w:lang w:val="ru-RU" w:eastAsia="en-US"/>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w:t>
      </w:r>
      <w:r>
        <w:rPr>
          <w:sz w:val="18"/>
          <w:szCs w:val="18"/>
          <w:lang w:val="sr-Cyrl-CS" w:eastAsia="en-US"/>
        </w:rPr>
        <w:t>76</w:t>
      </w:r>
      <w:r>
        <w:rPr>
          <w:sz w:val="18"/>
          <w:szCs w:val="18"/>
          <w:lang w:val="ru-RU" w:eastAsia="en-US"/>
        </w:rPr>
        <w:t>. ЗЈН нису дужни да доставе тј. испуне.</w:t>
      </w:r>
    </w:p>
    <w:p w:rsidR="00FB789A" w:rsidRDefault="00FB789A" w:rsidP="00FB789A">
      <w:pPr>
        <w:ind w:firstLine="720"/>
        <w:jc w:val="both"/>
        <w:rPr>
          <w:sz w:val="18"/>
          <w:szCs w:val="18"/>
          <w:lang w:val="ru-RU" w:eastAsia="en-US"/>
        </w:rPr>
      </w:pPr>
      <w:r>
        <w:rPr>
          <w:sz w:val="18"/>
          <w:szCs w:val="18"/>
          <w:lang w:val="ru-RU" w:eastAsia="en-US"/>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FB789A" w:rsidRDefault="00FB789A" w:rsidP="00FB789A">
      <w:pPr>
        <w:ind w:firstLine="720"/>
        <w:jc w:val="both"/>
        <w:rPr>
          <w:sz w:val="18"/>
          <w:szCs w:val="18"/>
          <w:lang w:val="ru-RU"/>
        </w:rPr>
      </w:pPr>
      <w:r>
        <w:rPr>
          <w:sz w:val="18"/>
          <w:szCs w:val="18"/>
          <w:lang w:val="ru-RU" w:eastAsia="en-US"/>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плачања, ако то лице испуњав све услове одређене за подизвођача и уколико добије претходну сагласност наручиоца</w:t>
      </w:r>
    </w:p>
    <w:p w:rsidR="00FB789A" w:rsidRDefault="00FB789A" w:rsidP="00FB789A">
      <w:pPr>
        <w:ind w:firstLine="720"/>
        <w:jc w:val="both"/>
        <w:rPr>
          <w:b/>
          <w:sz w:val="18"/>
          <w:szCs w:val="18"/>
          <w:lang w:val="ru-RU" w:eastAsia="en-US"/>
        </w:rPr>
      </w:pPr>
      <w:r>
        <w:rPr>
          <w:sz w:val="18"/>
          <w:szCs w:val="18"/>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sz w:val="18"/>
          <w:szCs w:val="18"/>
        </w:rPr>
        <w:t xml:space="preserve"> Пре доношења одлуке о преношењу доспелих потраживања директно подизвођачу наручилац ће омогућити </w:t>
      </w:r>
      <w:r>
        <w:rPr>
          <w:sz w:val="18"/>
          <w:szCs w:val="18"/>
          <w:lang w:val="ru-RU"/>
        </w:rPr>
        <w:t>добављачу да</w:t>
      </w:r>
      <w:r>
        <w:rPr>
          <w:sz w:val="18"/>
          <w:szCs w:val="18"/>
        </w:rPr>
        <w:t xml:space="preserve"> у року од 5 дана од дана добијања позива наручиоца </w:t>
      </w:r>
      <w:r>
        <w:rPr>
          <w:sz w:val="18"/>
          <w:szCs w:val="18"/>
          <w:lang w:val="ru-RU"/>
        </w:rPr>
        <w:t xml:space="preserve">приговори </w:t>
      </w:r>
      <w:r>
        <w:rPr>
          <w:sz w:val="18"/>
          <w:szCs w:val="18"/>
        </w:rPr>
        <w:t>уколико</w:t>
      </w:r>
      <w:r>
        <w:rPr>
          <w:sz w:val="18"/>
          <w:szCs w:val="18"/>
          <w:lang w:val="ru-RU"/>
        </w:rPr>
        <w:t xml:space="preserve"> потраживање није доспело</w:t>
      </w:r>
      <w:r>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B789A" w:rsidRDefault="00FB789A" w:rsidP="00FB789A">
      <w:pPr>
        <w:jc w:val="both"/>
        <w:rPr>
          <w:sz w:val="18"/>
          <w:szCs w:val="18"/>
          <w:lang w:val="ru-RU" w:eastAsia="en-US"/>
        </w:rPr>
      </w:pPr>
      <w:r>
        <w:rPr>
          <w:b/>
          <w:sz w:val="18"/>
          <w:szCs w:val="18"/>
          <w:lang w:val="ru-RU" w:eastAsia="en-US"/>
        </w:rPr>
        <w:t>12) обавештење  о  заједничкој понуди :</w:t>
      </w:r>
    </w:p>
    <w:p w:rsidR="00FB789A" w:rsidRDefault="00FB789A" w:rsidP="00FB789A">
      <w:pPr>
        <w:jc w:val="both"/>
        <w:rPr>
          <w:sz w:val="18"/>
          <w:szCs w:val="18"/>
          <w:lang w:val="ru-RU" w:eastAsia="en-US"/>
        </w:rPr>
      </w:pPr>
      <w:r>
        <w:rPr>
          <w:sz w:val="18"/>
          <w:szCs w:val="18"/>
          <w:lang w:val="ru-RU" w:eastAsia="en-US"/>
        </w:rPr>
        <w:t>Понуду може поднети група понуђача – заједничка понуда.</w:t>
      </w:r>
    </w:p>
    <w:p w:rsidR="00FB789A" w:rsidRDefault="00FB789A" w:rsidP="00FB789A">
      <w:pPr>
        <w:jc w:val="both"/>
        <w:rPr>
          <w:sz w:val="18"/>
          <w:szCs w:val="18"/>
          <w:lang w:val="sr-Cyrl-CS" w:eastAsia="en-US"/>
        </w:rPr>
      </w:pPr>
      <w:r>
        <w:rPr>
          <w:sz w:val="18"/>
          <w:szCs w:val="18"/>
          <w:lang w:val="ru-RU" w:eastAsia="en-US"/>
        </w:rPr>
        <w:t>Ако</w:t>
      </w:r>
      <w:r>
        <w:rPr>
          <w:sz w:val="18"/>
          <w:szCs w:val="18"/>
          <w:lang w:eastAsia="en-US"/>
        </w:rPr>
        <w:t xml:space="preserve"> достављају </w:t>
      </w:r>
      <w:r>
        <w:rPr>
          <w:sz w:val="18"/>
          <w:szCs w:val="18"/>
          <w:lang w:val="ru-RU" w:eastAsia="en-US"/>
        </w:rPr>
        <w:t xml:space="preserve"> заједничку понуду група понуђача доставља заједно са понудом </w:t>
      </w:r>
      <w:r>
        <w:rPr>
          <w:sz w:val="18"/>
          <w:szCs w:val="18"/>
          <w:lang w:val="sr-Cyrl-CS" w:eastAsia="en-US"/>
        </w:rPr>
        <w:t>споразум</w:t>
      </w:r>
      <w:r>
        <w:rPr>
          <w:sz w:val="18"/>
          <w:szCs w:val="18"/>
          <w:lang w:val="ru-RU" w:eastAsia="en-US"/>
        </w:rPr>
        <w:t xml:space="preserve"> којим се обавезују на заједничко извршење набавке.</w:t>
      </w:r>
    </w:p>
    <w:p w:rsidR="00FB789A" w:rsidRDefault="00FB789A" w:rsidP="00FB789A">
      <w:pPr>
        <w:rPr>
          <w:sz w:val="18"/>
          <w:szCs w:val="18"/>
          <w:lang w:val="sr-Cyrl-CS" w:eastAsia="en-US"/>
        </w:rPr>
      </w:pPr>
      <w:r>
        <w:rPr>
          <w:sz w:val="18"/>
          <w:szCs w:val="18"/>
          <w:lang w:val="sr-Cyrl-CS" w:eastAsia="en-U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FB789A" w:rsidRDefault="00FB789A" w:rsidP="00FB789A">
      <w:pPr>
        <w:rPr>
          <w:sz w:val="18"/>
          <w:szCs w:val="18"/>
          <w:lang w:val="sr-Cyrl-CS" w:eastAsia="en-US"/>
        </w:rPr>
      </w:pPr>
      <w:r>
        <w:rPr>
          <w:sz w:val="18"/>
          <w:szCs w:val="18"/>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FB789A" w:rsidRDefault="00FB789A" w:rsidP="00FB789A">
      <w:pPr>
        <w:rPr>
          <w:sz w:val="18"/>
          <w:szCs w:val="18"/>
          <w:lang w:val="sr-Cyrl-CS" w:eastAsia="en-US"/>
        </w:rPr>
      </w:pPr>
      <w:r>
        <w:rPr>
          <w:sz w:val="18"/>
          <w:szCs w:val="18"/>
          <w:lang w:val="sr-Cyrl-CS" w:eastAsia="en-US"/>
        </w:rPr>
        <w:t xml:space="preserve">2) понуђачу који ће у име групе понуђача потписати уговор; </w:t>
      </w:r>
    </w:p>
    <w:p w:rsidR="00FB789A" w:rsidRDefault="00FB789A" w:rsidP="00FB789A">
      <w:pPr>
        <w:rPr>
          <w:sz w:val="18"/>
          <w:szCs w:val="18"/>
          <w:lang w:val="sr-Cyrl-CS" w:eastAsia="en-US"/>
        </w:rPr>
      </w:pPr>
      <w:r>
        <w:rPr>
          <w:sz w:val="18"/>
          <w:szCs w:val="18"/>
          <w:lang w:val="sr-Cyrl-CS" w:eastAsia="en-US"/>
        </w:rPr>
        <w:t xml:space="preserve">3) понуђачу који ће у име групе понуђача дати средство обезбеђења; </w:t>
      </w:r>
    </w:p>
    <w:p w:rsidR="00FB789A" w:rsidRDefault="00FB789A" w:rsidP="00FB789A">
      <w:pPr>
        <w:rPr>
          <w:sz w:val="18"/>
          <w:szCs w:val="18"/>
          <w:lang w:val="sr-Cyrl-CS" w:eastAsia="en-US"/>
        </w:rPr>
      </w:pPr>
      <w:r>
        <w:rPr>
          <w:sz w:val="18"/>
          <w:szCs w:val="18"/>
          <w:lang w:val="sr-Cyrl-CS" w:eastAsia="en-US"/>
        </w:rPr>
        <w:t xml:space="preserve">4) понуђачу који ће издати рачун; </w:t>
      </w:r>
    </w:p>
    <w:p w:rsidR="00FB789A" w:rsidRDefault="00FB789A" w:rsidP="00FB789A">
      <w:pPr>
        <w:rPr>
          <w:sz w:val="18"/>
          <w:szCs w:val="18"/>
          <w:lang w:val="sr-Cyrl-CS" w:eastAsia="en-US"/>
        </w:rPr>
      </w:pPr>
      <w:r>
        <w:rPr>
          <w:sz w:val="18"/>
          <w:szCs w:val="18"/>
          <w:lang w:val="sr-Cyrl-CS" w:eastAsia="en-US"/>
        </w:rPr>
        <w:t xml:space="preserve">5) рачуну на који ће бити извршено плаћање; </w:t>
      </w:r>
    </w:p>
    <w:p w:rsidR="00FB789A" w:rsidRDefault="00FB789A" w:rsidP="00FB789A">
      <w:pPr>
        <w:rPr>
          <w:sz w:val="18"/>
          <w:szCs w:val="18"/>
          <w:lang w:val="ru-RU" w:eastAsia="en-US"/>
        </w:rPr>
      </w:pPr>
      <w:r>
        <w:rPr>
          <w:sz w:val="18"/>
          <w:szCs w:val="18"/>
          <w:lang w:val="sr-Cyrl-CS" w:eastAsia="en-US"/>
        </w:rPr>
        <w:t>6) обавезама сваког од понуђача из групе понуђача за извршење уговора као и професионалне квалификације сваког од понуђача из групе понуђача.</w:t>
      </w:r>
    </w:p>
    <w:p w:rsidR="00FB789A" w:rsidRDefault="00FB789A" w:rsidP="00FB789A">
      <w:pPr>
        <w:jc w:val="both"/>
        <w:rPr>
          <w:sz w:val="18"/>
          <w:szCs w:val="18"/>
          <w:lang w:val="ru-RU" w:eastAsia="en-US"/>
        </w:rPr>
      </w:pPr>
      <w:r>
        <w:rPr>
          <w:sz w:val="18"/>
          <w:szCs w:val="18"/>
          <w:lang w:val="ru-RU" w:eastAsia="en-US"/>
        </w:rPr>
        <w:t>Понуђачи из групе понуђача одговарају неограничено солидарно према наручиоцу.</w:t>
      </w:r>
    </w:p>
    <w:p w:rsidR="00FB789A" w:rsidRDefault="00FB789A" w:rsidP="00FB789A">
      <w:pPr>
        <w:ind w:firstLine="720"/>
        <w:jc w:val="both"/>
        <w:rPr>
          <w:sz w:val="18"/>
          <w:szCs w:val="18"/>
          <w:lang w:val="ru-RU" w:eastAsia="en-US"/>
        </w:rPr>
      </w:pPr>
      <w:r>
        <w:rPr>
          <w:sz w:val="18"/>
          <w:szCs w:val="18"/>
          <w:lang w:val="ru-RU" w:eastAsia="en-US"/>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FB789A" w:rsidRDefault="00FB789A" w:rsidP="00FB789A">
      <w:pPr>
        <w:ind w:firstLine="720"/>
        <w:jc w:val="both"/>
        <w:rPr>
          <w:b/>
          <w:sz w:val="18"/>
          <w:szCs w:val="18"/>
          <w:lang w:val="ru-RU" w:eastAsia="en-US"/>
        </w:rPr>
      </w:pPr>
      <w:r>
        <w:rPr>
          <w:sz w:val="18"/>
          <w:szCs w:val="18"/>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FB789A" w:rsidRDefault="00FB789A" w:rsidP="00FB789A">
      <w:pPr>
        <w:ind w:left="709"/>
        <w:jc w:val="both"/>
        <w:rPr>
          <w:rFonts w:eastAsia="Times New Roman"/>
          <w:sz w:val="20"/>
          <w:szCs w:val="20"/>
        </w:rPr>
      </w:pPr>
      <w:r>
        <w:rPr>
          <w:b/>
          <w:sz w:val="18"/>
          <w:szCs w:val="18"/>
          <w:lang w:val="ru-RU" w:eastAsia="en-US"/>
        </w:rPr>
        <w:t>13). Услови плаћања, рокови извршења и друге околности од којих зависи исправност понуде</w:t>
      </w:r>
    </w:p>
    <w:p w:rsidR="00FB789A" w:rsidRPr="00EE154C" w:rsidRDefault="00FB789A" w:rsidP="00FB789A">
      <w:pPr>
        <w:jc w:val="both"/>
        <w:rPr>
          <w:sz w:val="18"/>
          <w:szCs w:val="18"/>
          <w:u w:val="single"/>
          <w:lang w:val="sr-Cyrl-CS"/>
        </w:rPr>
      </w:pPr>
      <w:r>
        <w:rPr>
          <w:rFonts w:eastAsia="Times New Roman"/>
          <w:sz w:val="20"/>
          <w:szCs w:val="20"/>
        </w:rPr>
        <w:t xml:space="preserve"> </w:t>
      </w:r>
      <w:r w:rsidRPr="00EE154C">
        <w:rPr>
          <w:sz w:val="18"/>
          <w:szCs w:val="18"/>
          <w:u w:val="single"/>
          <w:lang w:val="ru-RU"/>
        </w:rPr>
        <w:t>Начин</w:t>
      </w:r>
      <w:r w:rsidRPr="00EE154C">
        <w:rPr>
          <w:sz w:val="18"/>
          <w:szCs w:val="18"/>
          <w:u w:val="single"/>
        </w:rPr>
        <w:t xml:space="preserve"> и услови </w:t>
      </w:r>
      <w:r w:rsidRPr="00EE154C">
        <w:rPr>
          <w:sz w:val="18"/>
          <w:szCs w:val="18"/>
          <w:u w:val="single"/>
          <w:lang w:val="ru-RU"/>
        </w:rPr>
        <w:t>плаћања</w:t>
      </w:r>
      <w:r w:rsidRPr="00EE154C">
        <w:rPr>
          <w:sz w:val="18"/>
          <w:szCs w:val="18"/>
          <w:lang w:val="ru-RU"/>
        </w:rPr>
        <w:t xml:space="preserve">: Плаћање ће се вршити  у 12 једнаких месечних рата </w:t>
      </w:r>
      <w:r w:rsidRPr="00EE154C">
        <w:rPr>
          <w:sz w:val="18"/>
          <w:szCs w:val="18"/>
          <w:lang w:val="sr-Latn-CS"/>
        </w:rPr>
        <w:t xml:space="preserve">по испостављеној фактури </w:t>
      </w:r>
      <w:r w:rsidRPr="00EE154C">
        <w:rPr>
          <w:sz w:val="18"/>
          <w:szCs w:val="18"/>
        </w:rPr>
        <w:t xml:space="preserve">за сваки месец </w:t>
      </w:r>
      <w:r w:rsidRPr="00EE154C">
        <w:rPr>
          <w:sz w:val="18"/>
          <w:szCs w:val="18"/>
          <w:lang w:val="ru-RU"/>
        </w:rPr>
        <w:t>уплатом на рачун понуђача у року од 45 дана од испостављања фактуре</w:t>
      </w:r>
      <w:r w:rsidRPr="00EE154C">
        <w:rPr>
          <w:sz w:val="18"/>
          <w:szCs w:val="18"/>
        </w:rPr>
        <w:t xml:space="preserve"> , осим за сигурање ученика за које се плаћање врши плаћањем у целости у року од 45 дана по испостављеној фактури .</w:t>
      </w:r>
    </w:p>
    <w:p w:rsidR="00FB789A" w:rsidRPr="00EE154C" w:rsidRDefault="00FB789A" w:rsidP="00FB789A">
      <w:pPr>
        <w:pStyle w:val="NoSpacing"/>
        <w:rPr>
          <w:b/>
          <w:sz w:val="18"/>
          <w:szCs w:val="18"/>
          <w:u w:val="single"/>
          <w:lang w:val="sr-Cyrl-CS" w:eastAsia="en-US"/>
        </w:rPr>
      </w:pPr>
      <w:r w:rsidRPr="00EE154C">
        <w:rPr>
          <w:sz w:val="18"/>
          <w:szCs w:val="18"/>
          <w:u w:val="single"/>
          <w:lang w:val="sr-Cyrl-CS"/>
        </w:rPr>
        <w:t>Рок извршења услуга:</w:t>
      </w:r>
      <w:r w:rsidRPr="00EE154C">
        <w:rPr>
          <w:sz w:val="18"/>
          <w:szCs w:val="18"/>
          <w:lang w:val="sr-Cyrl-CS"/>
        </w:rPr>
        <w:t xml:space="preserve">Понуђач ће најкасније 7 дана по закључењу уговора, наручиоцу доставити важеће полисе осигурања, </w:t>
      </w:r>
      <w:r w:rsidR="00A72C6D" w:rsidRPr="00EE154C">
        <w:rPr>
          <w:sz w:val="18"/>
          <w:szCs w:val="18"/>
          <w:lang w:val="sr-Cyrl-CS"/>
        </w:rPr>
        <w:t>осим за осигурање ученика за које ће полису испоставити  у року од 7 дана од почетка осигурања а иста се испоставља са датумом  01.09.2014. године и која ће важити до 31.08.2014</w:t>
      </w:r>
      <w:r w:rsidR="00EE154C" w:rsidRPr="00EE154C">
        <w:rPr>
          <w:sz w:val="18"/>
          <w:szCs w:val="18"/>
          <w:lang w:val="sr-Cyrl-CS"/>
        </w:rPr>
        <w:t>.</w:t>
      </w:r>
      <w:r w:rsidR="00A72C6D" w:rsidRPr="00EE154C">
        <w:rPr>
          <w:sz w:val="18"/>
          <w:szCs w:val="18"/>
          <w:lang w:val="sr-Cyrl-CS"/>
        </w:rPr>
        <w:t xml:space="preserve"> </w:t>
      </w:r>
      <w:r w:rsidRPr="00EE154C">
        <w:rPr>
          <w:sz w:val="18"/>
          <w:szCs w:val="18"/>
          <w:lang w:val="ru-RU"/>
        </w:rPr>
        <w:t>Уколико понуђач понуди опције плаћања, ван оквира захтеваног понуда ће се одбити као неприхватљива</w:t>
      </w:r>
      <w:r w:rsidRPr="00EE154C">
        <w:rPr>
          <w:sz w:val="18"/>
          <w:szCs w:val="18"/>
          <w:lang w:val="sr-Latn-CS"/>
        </w:rPr>
        <w:t>.</w:t>
      </w:r>
    </w:p>
    <w:p w:rsidR="00FB789A" w:rsidRPr="00EE154C" w:rsidRDefault="00FB789A" w:rsidP="00FB789A">
      <w:pPr>
        <w:widowControl w:val="0"/>
        <w:jc w:val="both"/>
        <w:rPr>
          <w:b/>
          <w:sz w:val="18"/>
          <w:szCs w:val="18"/>
          <w:lang w:val="sr-Cyrl-CS" w:eastAsia="en-US"/>
        </w:rPr>
      </w:pPr>
      <w:r w:rsidRPr="00EE154C">
        <w:rPr>
          <w:b/>
          <w:sz w:val="18"/>
          <w:szCs w:val="18"/>
          <w:u w:val="single"/>
          <w:lang w:val="sr-Cyrl-CS" w:eastAsia="en-US"/>
        </w:rPr>
        <w:t>Други захтеви наручиоца</w:t>
      </w:r>
      <w:r w:rsidRPr="00EE154C">
        <w:rPr>
          <w:b/>
          <w:sz w:val="18"/>
          <w:szCs w:val="18"/>
          <w:lang w:val="sr-Cyrl-CS" w:eastAsia="en-US"/>
        </w:rPr>
        <w:t xml:space="preserve">: </w:t>
      </w:r>
    </w:p>
    <w:p w:rsidR="00FB789A" w:rsidRPr="00430D8B" w:rsidRDefault="00FB789A" w:rsidP="00FB789A">
      <w:pPr>
        <w:widowControl w:val="0"/>
        <w:numPr>
          <w:ilvl w:val="0"/>
          <w:numId w:val="39"/>
        </w:numPr>
        <w:ind w:left="0" w:firstLine="360"/>
        <w:jc w:val="both"/>
        <w:rPr>
          <w:sz w:val="18"/>
          <w:szCs w:val="18"/>
          <w:lang w:val="sr-Cyrl-CS"/>
        </w:rPr>
      </w:pPr>
      <w:r w:rsidRPr="00430D8B">
        <w:rPr>
          <w:sz w:val="18"/>
          <w:szCs w:val="18"/>
          <w:lang w:val="sr-Cyrl-CS" w:eastAsia="en-US"/>
        </w:rPr>
        <w:t>ПО ПОЛИСИ ОСИГУРАЊА УЧЕНИКА ОД НЕЗГОДЕ:Осигурање ученика мора да покрива период од 01.09.2014. до 31.08.201</w:t>
      </w:r>
      <w:r w:rsidRPr="00430D8B">
        <w:rPr>
          <w:sz w:val="18"/>
          <w:szCs w:val="18"/>
          <w:lang w:eastAsia="en-US"/>
        </w:rPr>
        <w:t>5</w:t>
      </w:r>
      <w:r w:rsidRPr="00430D8B">
        <w:rPr>
          <w:sz w:val="18"/>
          <w:szCs w:val="18"/>
          <w:lang w:val="sr-Cyrl-CS" w:eastAsia="en-US"/>
        </w:rPr>
        <w:t xml:space="preserve"> </w:t>
      </w:r>
      <w:r w:rsidRPr="00430D8B">
        <w:rPr>
          <w:sz w:val="18"/>
          <w:szCs w:val="18"/>
          <w:lang w:val="sr-Cyrl-CS" w:eastAsia="en-US"/>
        </w:rPr>
        <w:lastRenderedPageBreak/>
        <w:t>године.</w:t>
      </w:r>
      <w:r w:rsidRPr="00430D8B">
        <w:rPr>
          <w:sz w:val="18"/>
          <w:szCs w:val="18"/>
          <w:lang w:val="sr-Cyrl-CS"/>
        </w:rPr>
        <w:t xml:space="preserve"> </w:t>
      </w:r>
      <w:r w:rsidRPr="00430D8B">
        <w:rPr>
          <w:sz w:val="18"/>
          <w:szCs w:val="18"/>
          <w:lang w:val="sr-Cyrl-CS" w:eastAsia="en-US"/>
        </w:rPr>
        <w:t>Такође осигурањем морају бити покривени и ученици   који се током школске 201</w:t>
      </w:r>
      <w:r w:rsidRPr="00430D8B">
        <w:rPr>
          <w:sz w:val="18"/>
          <w:szCs w:val="18"/>
          <w:lang w:eastAsia="en-US"/>
        </w:rPr>
        <w:t>4</w:t>
      </w:r>
      <w:r w:rsidRPr="00430D8B">
        <w:rPr>
          <w:sz w:val="18"/>
          <w:szCs w:val="18"/>
          <w:lang w:val="sr-Cyrl-CS" w:eastAsia="en-US"/>
        </w:rPr>
        <w:t>/201</w:t>
      </w:r>
      <w:r w:rsidRPr="00430D8B">
        <w:rPr>
          <w:sz w:val="18"/>
          <w:szCs w:val="18"/>
          <w:lang w:eastAsia="en-US"/>
        </w:rPr>
        <w:t>5</w:t>
      </w:r>
      <w:r w:rsidRPr="00430D8B">
        <w:rPr>
          <w:sz w:val="18"/>
          <w:szCs w:val="18"/>
          <w:lang w:val="sr-Cyrl-CS" w:eastAsia="en-US"/>
        </w:rPr>
        <w:t xml:space="preserve"> године( период од 01.09.2014 до 31.08.2015.) накнадно упишу у ОШ“Јован Дучић“Петроварадин. </w:t>
      </w:r>
    </w:p>
    <w:p w:rsidR="00FB789A" w:rsidRPr="00430D8B" w:rsidRDefault="00FB789A" w:rsidP="00FB789A">
      <w:pPr>
        <w:widowControl w:val="0"/>
        <w:jc w:val="both"/>
        <w:rPr>
          <w:sz w:val="18"/>
          <w:szCs w:val="18"/>
          <w:lang w:val="sr-Cyrl-CS" w:eastAsia="en-US"/>
        </w:rPr>
      </w:pPr>
      <w:r w:rsidRPr="00430D8B">
        <w:rPr>
          <w:sz w:val="18"/>
          <w:szCs w:val="18"/>
          <w:lang w:val="sr-Cyrl-CS"/>
        </w:rPr>
        <w:t>Понуђач даје понуду осигураних сума  за о</w:t>
      </w:r>
      <w:r w:rsidRPr="00430D8B">
        <w:rPr>
          <w:rFonts w:eastAsia="Lucida Sans Unicode"/>
          <w:kern w:val="1"/>
          <w:sz w:val="18"/>
          <w:szCs w:val="18"/>
          <w:lang w:val="sr-Cyrl-CS" w:eastAsia="hi-IN" w:bidi="hi-IN"/>
        </w:rPr>
        <w:t>сигурање ученика од последица несрећног случаја  24 часа дневно 365 дана</w:t>
      </w:r>
      <w:r w:rsidRPr="00430D8B">
        <w:rPr>
          <w:rFonts w:eastAsia="Lucida Sans Unicode"/>
          <w:kern w:val="1"/>
          <w:sz w:val="18"/>
          <w:szCs w:val="18"/>
          <w:lang w:eastAsia="hi-IN" w:bidi="hi-IN"/>
        </w:rPr>
        <w:t xml:space="preserve"> </w:t>
      </w:r>
      <w:r w:rsidRPr="00430D8B">
        <w:rPr>
          <w:rFonts w:eastAsia="Lucida Sans Unicode"/>
          <w:kern w:val="1"/>
          <w:sz w:val="18"/>
          <w:szCs w:val="18"/>
          <w:lang w:val="sr-Cyrl-CS" w:eastAsia="hi-IN" w:bidi="hi-IN"/>
        </w:rPr>
        <w:t xml:space="preserve">, у свако време и на сваком месту </w:t>
      </w:r>
      <w:r w:rsidRPr="00430D8B">
        <w:rPr>
          <w:sz w:val="18"/>
          <w:szCs w:val="18"/>
          <w:lang w:val="sr-Cyrl-CS"/>
        </w:rPr>
        <w:t xml:space="preserve">на премију од 400,00 динара по ученику за укупно </w:t>
      </w:r>
      <w:r w:rsidRPr="00430D8B">
        <w:rPr>
          <w:sz w:val="18"/>
          <w:szCs w:val="18"/>
        </w:rPr>
        <w:t>900</w:t>
      </w:r>
      <w:r w:rsidRPr="00430D8B">
        <w:rPr>
          <w:sz w:val="18"/>
          <w:szCs w:val="18"/>
          <w:lang w:val="sr-Cyrl-CS"/>
        </w:rPr>
        <w:t xml:space="preserve"> ученика .</w:t>
      </w:r>
    </w:p>
    <w:p w:rsidR="00FB789A" w:rsidRPr="00430D8B" w:rsidRDefault="00FB789A" w:rsidP="00FB789A">
      <w:pPr>
        <w:widowControl w:val="0"/>
        <w:jc w:val="both"/>
        <w:rPr>
          <w:sz w:val="18"/>
          <w:szCs w:val="18"/>
          <w:lang w:val="sr-Cyrl-CS" w:eastAsia="en-US"/>
        </w:rPr>
      </w:pPr>
      <w:r w:rsidRPr="00430D8B">
        <w:rPr>
          <w:sz w:val="18"/>
          <w:szCs w:val="18"/>
          <w:lang w:val="sr-Cyrl-CS" w:eastAsia="en-US"/>
        </w:rPr>
        <w:t>Искључује се примена каренце.</w:t>
      </w:r>
    </w:p>
    <w:p w:rsidR="00FB789A" w:rsidRPr="00430D8B" w:rsidRDefault="00FB789A" w:rsidP="00FB789A">
      <w:pPr>
        <w:jc w:val="both"/>
        <w:rPr>
          <w:sz w:val="18"/>
          <w:szCs w:val="18"/>
          <w:lang w:val="sr-Cyrl-CS" w:eastAsia="en-US"/>
        </w:rPr>
      </w:pPr>
      <w:r w:rsidRPr="00430D8B">
        <w:rPr>
          <w:sz w:val="18"/>
          <w:szCs w:val="18"/>
          <w:lang w:val="sr-Cyrl-CS" w:eastAsia="en-US"/>
        </w:rPr>
        <w:t>Понуђач  је у обавези  да на плаћену премију за  80% ученика испостави полису за свих 100 % ученика , као социјални моменат, због деце која не могу издвојити средства за осигурање.</w:t>
      </w:r>
    </w:p>
    <w:p w:rsidR="0055662A" w:rsidRPr="00430D8B" w:rsidRDefault="0055662A" w:rsidP="0055662A">
      <w:pPr>
        <w:jc w:val="both"/>
        <w:rPr>
          <w:sz w:val="18"/>
          <w:szCs w:val="18"/>
        </w:rPr>
      </w:pPr>
      <w:r w:rsidRPr="00430D8B">
        <w:rPr>
          <w:sz w:val="18"/>
          <w:szCs w:val="18"/>
          <w:lang w:val="sr-Cyrl-CS" w:eastAsia="en-US"/>
        </w:rPr>
        <w:t>Понуђач је у обавези да уложи средства код наручиоца ради побољшања услова боравка деце и запослених и спречавања незгоде у износу од 20% од премије осигурања по полиси осигурања ученика од незгоде .</w:t>
      </w:r>
    </w:p>
    <w:p w:rsidR="0055662A" w:rsidRPr="00430D8B" w:rsidRDefault="0055662A" w:rsidP="0055662A">
      <w:pPr>
        <w:jc w:val="both"/>
        <w:rPr>
          <w:sz w:val="18"/>
          <w:szCs w:val="18"/>
          <w:lang w:val="ru-RU" w:eastAsia="en-US"/>
        </w:rPr>
      </w:pPr>
      <w:r w:rsidRPr="00430D8B">
        <w:rPr>
          <w:sz w:val="18"/>
          <w:szCs w:val="18"/>
        </w:rPr>
        <w:t xml:space="preserve">Понуђач је обавезан да достави изјаву на меморандуму потписану и оверену од стране овлашћеног лица да ће у случају избора за најповољнијег Понуђача </w:t>
      </w:r>
      <w:r w:rsidRPr="00430D8B">
        <w:rPr>
          <w:sz w:val="18"/>
          <w:szCs w:val="18"/>
          <w:lang w:val="sr-Cyrl-CS" w:eastAsia="en-US"/>
        </w:rPr>
        <w:t>уложи средства код наручиоца ради побољшања услова боравка деце и запослених  и спречавања незгоде у износу од 20% од премије осигурања.</w:t>
      </w:r>
    </w:p>
    <w:p w:rsidR="0055662A" w:rsidRPr="00430D8B" w:rsidRDefault="0055662A" w:rsidP="00FB789A">
      <w:pPr>
        <w:jc w:val="both"/>
        <w:rPr>
          <w:sz w:val="18"/>
          <w:szCs w:val="18"/>
          <w:lang w:val="sr-Cyrl-CS" w:eastAsia="en-US"/>
        </w:rPr>
      </w:pPr>
    </w:p>
    <w:p w:rsidR="00FB789A" w:rsidRPr="00430D8B" w:rsidRDefault="00FB789A" w:rsidP="00FB789A">
      <w:pPr>
        <w:widowControl w:val="0"/>
        <w:numPr>
          <w:ilvl w:val="0"/>
          <w:numId w:val="39"/>
        </w:numPr>
        <w:ind w:left="0" w:firstLine="360"/>
        <w:jc w:val="both"/>
        <w:rPr>
          <w:sz w:val="18"/>
          <w:szCs w:val="18"/>
          <w:lang w:val="sr-Cyrl-CS"/>
        </w:rPr>
      </w:pPr>
      <w:r w:rsidRPr="00430D8B">
        <w:rPr>
          <w:sz w:val="18"/>
          <w:szCs w:val="18"/>
          <w:lang w:val="sr-Cyrl-CS" w:eastAsia="en-US"/>
        </w:rPr>
        <w:t xml:space="preserve">ПО ПОЛИСИ ОСИГУРА ЊА ЗАПОСЛЕНИХ ОД НЕЗГОДЕ:Осигурање запослених мора да покрива период од </w:t>
      </w:r>
      <w:r w:rsidR="002477F5">
        <w:rPr>
          <w:sz w:val="18"/>
          <w:szCs w:val="18"/>
          <w:lang w:val="sr-Cyrl-CS" w:eastAsia="en-US"/>
        </w:rPr>
        <w:t>10</w:t>
      </w:r>
      <w:r w:rsidRPr="00430D8B">
        <w:rPr>
          <w:sz w:val="18"/>
          <w:szCs w:val="18"/>
          <w:lang w:val="sr-Cyrl-CS" w:eastAsia="en-US"/>
        </w:rPr>
        <w:t xml:space="preserve">.03.2014. до </w:t>
      </w:r>
      <w:r w:rsidR="002477F5">
        <w:rPr>
          <w:sz w:val="18"/>
          <w:szCs w:val="18"/>
          <w:lang w:val="sr-Cyrl-CS" w:eastAsia="en-US"/>
        </w:rPr>
        <w:t>09.03</w:t>
      </w:r>
      <w:r w:rsidRPr="00430D8B">
        <w:rPr>
          <w:sz w:val="18"/>
          <w:szCs w:val="18"/>
          <w:lang w:val="sr-Cyrl-CS" w:eastAsia="en-US"/>
        </w:rPr>
        <w:t>.2015.Такође осигурањем морају бити покривени и запослени који се током периода осигурања накнадно запосле у ОШ“Јован Дучић“Петроварадин.</w:t>
      </w:r>
      <w:r w:rsidRPr="00430D8B">
        <w:rPr>
          <w:sz w:val="18"/>
          <w:szCs w:val="18"/>
          <w:lang w:val="sr-Cyrl-CS"/>
        </w:rPr>
        <w:t xml:space="preserve"> </w:t>
      </w:r>
    </w:p>
    <w:p w:rsidR="00FB789A" w:rsidRPr="00430D8B" w:rsidRDefault="00FB789A" w:rsidP="00FB789A">
      <w:pPr>
        <w:widowControl w:val="0"/>
        <w:jc w:val="both"/>
        <w:rPr>
          <w:sz w:val="18"/>
          <w:szCs w:val="18"/>
          <w:lang w:eastAsia="en-US"/>
        </w:rPr>
      </w:pPr>
      <w:r w:rsidRPr="00430D8B">
        <w:rPr>
          <w:sz w:val="18"/>
          <w:szCs w:val="18"/>
          <w:lang w:val="sr-Cyrl-CS"/>
        </w:rPr>
        <w:t>Понуђач даје понуду осигураних сума  за запослених</w:t>
      </w:r>
      <w:r w:rsidRPr="00430D8B">
        <w:rPr>
          <w:rFonts w:eastAsia="Lucida Sans Unicode"/>
          <w:kern w:val="1"/>
          <w:sz w:val="18"/>
          <w:szCs w:val="18"/>
          <w:lang w:val="sr-Cyrl-CS" w:eastAsia="hi-IN" w:bidi="hi-IN"/>
        </w:rPr>
        <w:t xml:space="preserve"> од последица несрећног случаја  24 часа дневно 365 дана, у свако време и на сваком месту </w:t>
      </w:r>
      <w:r w:rsidRPr="00430D8B">
        <w:rPr>
          <w:sz w:val="18"/>
          <w:szCs w:val="18"/>
        </w:rPr>
        <w:t>.</w:t>
      </w:r>
    </w:p>
    <w:p w:rsidR="00FB789A" w:rsidRPr="00430D8B" w:rsidRDefault="00FB789A" w:rsidP="00FB789A">
      <w:pPr>
        <w:widowControl w:val="0"/>
        <w:jc w:val="both"/>
        <w:rPr>
          <w:sz w:val="18"/>
          <w:szCs w:val="18"/>
          <w:lang w:val="sr-Cyrl-CS" w:eastAsia="en-US"/>
        </w:rPr>
      </w:pPr>
      <w:r w:rsidRPr="00430D8B">
        <w:rPr>
          <w:sz w:val="18"/>
          <w:szCs w:val="18"/>
          <w:lang w:val="sr-Cyrl-CS" w:eastAsia="en-US"/>
        </w:rPr>
        <w:t>Искључује се примена каренце.</w:t>
      </w:r>
    </w:p>
    <w:p w:rsidR="00FB789A" w:rsidRPr="00430D8B" w:rsidRDefault="00FB789A" w:rsidP="00FB789A">
      <w:pPr>
        <w:widowControl w:val="0"/>
        <w:numPr>
          <w:ilvl w:val="0"/>
          <w:numId w:val="39"/>
        </w:numPr>
        <w:ind w:left="0" w:firstLine="360"/>
        <w:jc w:val="both"/>
        <w:rPr>
          <w:sz w:val="18"/>
          <w:szCs w:val="18"/>
          <w:lang w:val="sr-Cyrl-CS" w:eastAsia="en-US"/>
        </w:rPr>
      </w:pPr>
      <w:r w:rsidRPr="00430D8B">
        <w:rPr>
          <w:sz w:val="18"/>
          <w:szCs w:val="18"/>
          <w:lang w:val="sr-Cyrl-CS" w:eastAsia="en-US"/>
        </w:rPr>
        <w:t>ПО ПОЛИСИ ОСИГУРАЊА ОД ОДГОВОРНОСТИ: Осигу</w:t>
      </w:r>
      <w:r w:rsidR="002477F5">
        <w:rPr>
          <w:sz w:val="18"/>
          <w:szCs w:val="18"/>
          <w:lang w:val="sr-Cyrl-CS" w:eastAsia="en-US"/>
        </w:rPr>
        <w:t>рање мора да покрива период од 10</w:t>
      </w:r>
      <w:r w:rsidRPr="00430D8B">
        <w:rPr>
          <w:sz w:val="18"/>
          <w:szCs w:val="18"/>
          <w:lang w:val="sr-Cyrl-CS" w:eastAsia="en-US"/>
        </w:rPr>
        <w:t xml:space="preserve">.03.2014 до </w:t>
      </w:r>
      <w:r w:rsidR="002477F5">
        <w:rPr>
          <w:sz w:val="18"/>
          <w:szCs w:val="18"/>
          <w:lang w:val="sr-Cyrl-CS" w:eastAsia="en-US"/>
        </w:rPr>
        <w:t>09.03</w:t>
      </w:r>
      <w:r w:rsidRPr="00430D8B">
        <w:rPr>
          <w:sz w:val="18"/>
          <w:szCs w:val="18"/>
          <w:lang w:val="sr-Cyrl-CS" w:eastAsia="en-US"/>
        </w:rPr>
        <w:t>.2015 године</w:t>
      </w:r>
      <w:r w:rsidRPr="00430D8B">
        <w:rPr>
          <w:color w:val="FF0000"/>
          <w:sz w:val="18"/>
          <w:szCs w:val="18"/>
          <w:lang w:val="sr-Cyrl-CS" w:eastAsia="en-US"/>
        </w:rPr>
        <w:t xml:space="preserve"> </w:t>
      </w:r>
      <w:r w:rsidRPr="00430D8B">
        <w:rPr>
          <w:sz w:val="18"/>
          <w:szCs w:val="18"/>
          <w:lang w:val="sr-Cyrl-CS" w:eastAsia="en-US"/>
        </w:rPr>
        <w:t>. Осигурана сума гласи на 5.000.000,00динара ( 5 осигураних случајева по 1.000.000,00 динара)</w:t>
      </w:r>
    </w:p>
    <w:p w:rsidR="00FB789A" w:rsidRPr="00430D8B" w:rsidRDefault="00FB789A" w:rsidP="00FB789A">
      <w:pPr>
        <w:widowControl w:val="0"/>
        <w:jc w:val="both"/>
        <w:rPr>
          <w:sz w:val="18"/>
          <w:szCs w:val="18"/>
          <w:lang w:val="sr-Cyrl-CS" w:eastAsia="en-US"/>
        </w:rPr>
      </w:pPr>
      <w:r w:rsidRPr="00430D8B">
        <w:rPr>
          <w:sz w:val="18"/>
          <w:szCs w:val="18"/>
          <w:lang w:val="sr-Cyrl-CS" w:eastAsia="en-US"/>
        </w:rPr>
        <w:t>Искључује се примена каренце.</w:t>
      </w:r>
    </w:p>
    <w:p w:rsidR="00FB789A" w:rsidRPr="00430D8B" w:rsidRDefault="00FB789A" w:rsidP="00FB789A">
      <w:pPr>
        <w:widowControl w:val="0"/>
        <w:jc w:val="both"/>
        <w:rPr>
          <w:rFonts w:eastAsia="Times New Roman"/>
          <w:sz w:val="18"/>
          <w:szCs w:val="18"/>
          <w:lang w:val="sr-Cyrl-CS" w:eastAsia="en-US"/>
        </w:rPr>
      </w:pPr>
      <w:r w:rsidRPr="00430D8B">
        <w:rPr>
          <w:sz w:val="18"/>
          <w:szCs w:val="18"/>
          <w:lang w:val="sr-Cyrl-CS" w:eastAsia="en-US"/>
        </w:rPr>
        <w:t xml:space="preserve">ПО ПОЛИСИ ОСИГУРАЊА ОБЈЕКТА И ОПРЕМЕ : Осигурање мора да покрива период од </w:t>
      </w:r>
      <w:r w:rsidR="002477F5">
        <w:rPr>
          <w:sz w:val="18"/>
          <w:szCs w:val="18"/>
          <w:lang w:val="sr-Cyrl-CS" w:eastAsia="en-US"/>
        </w:rPr>
        <w:t>10</w:t>
      </w:r>
      <w:r w:rsidRPr="00430D8B">
        <w:rPr>
          <w:sz w:val="18"/>
          <w:szCs w:val="18"/>
          <w:lang w:val="sr-Cyrl-CS" w:eastAsia="en-US"/>
        </w:rPr>
        <w:t xml:space="preserve">.03.2014 до </w:t>
      </w:r>
      <w:r w:rsidR="002477F5">
        <w:rPr>
          <w:sz w:val="18"/>
          <w:szCs w:val="18"/>
          <w:lang w:val="sr-Cyrl-CS" w:eastAsia="en-US"/>
        </w:rPr>
        <w:t>09.03</w:t>
      </w:r>
      <w:r w:rsidRPr="00430D8B">
        <w:rPr>
          <w:sz w:val="18"/>
          <w:szCs w:val="18"/>
          <w:lang w:val="sr-Cyrl-CS" w:eastAsia="en-US"/>
        </w:rPr>
        <w:t>.2015 године. Искључује се примена каренце.</w:t>
      </w:r>
    </w:p>
    <w:p w:rsidR="00FB789A" w:rsidRDefault="00FB789A" w:rsidP="00BB4FF9">
      <w:pPr>
        <w:widowControl w:val="0"/>
        <w:jc w:val="both"/>
        <w:rPr>
          <w:b/>
          <w:sz w:val="18"/>
          <w:szCs w:val="18"/>
          <w:lang w:val="ru-RU" w:eastAsia="en-US"/>
        </w:rPr>
      </w:pPr>
      <w:r>
        <w:rPr>
          <w:rFonts w:eastAsia="Times New Roman"/>
          <w:b/>
          <w:sz w:val="18"/>
          <w:szCs w:val="18"/>
          <w:lang w:val="sr-Cyrl-CS" w:eastAsia="en-US"/>
        </w:rPr>
        <w:t xml:space="preserve"> </w:t>
      </w:r>
    </w:p>
    <w:p w:rsidR="00FB789A" w:rsidRDefault="00FB789A" w:rsidP="00FB789A">
      <w:pPr>
        <w:jc w:val="both"/>
        <w:rPr>
          <w:sz w:val="18"/>
          <w:szCs w:val="18"/>
          <w:u w:val="single"/>
          <w:lang w:val="ru-RU" w:eastAsia="en-US"/>
        </w:rPr>
      </w:pPr>
      <w:r>
        <w:rPr>
          <w:b/>
          <w:sz w:val="18"/>
          <w:szCs w:val="18"/>
          <w:lang w:val="ru-RU" w:eastAsia="en-US"/>
        </w:rPr>
        <w:t>14)валута и начин на који мора бити наведена и изражена цена у понуди:</w:t>
      </w:r>
    </w:p>
    <w:p w:rsidR="00FB789A" w:rsidRDefault="00FB789A" w:rsidP="00FB789A">
      <w:pPr>
        <w:ind w:firstLine="607"/>
        <w:jc w:val="both"/>
        <w:rPr>
          <w:sz w:val="18"/>
          <w:szCs w:val="18"/>
          <w:u w:val="single"/>
          <w:lang w:val="ru-RU" w:eastAsia="en-US"/>
        </w:rPr>
      </w:pPr>
      <w:r>
        <w:rPr>
          <w:sz w:val="18"/>
          <w:szCs w:val="18"/>
          <w:u w:val="single"/>
          <w:lang w:val="ru-RU" w:eastAsia="en-US"/>
        </w:rPr>
        <w:t>Валута</w:t>
      </w:r>
      <w:r>
        <w:rPr>
          <w:sz w:val="18"/>
          <w:szCs w:val="18"/>
          <w:lang w:val="ru-RU" w:eastAsia="en-US"/>
        </w:rPr>
        <w:t>: вредности у конкурсној документацији и у понуди исказују се у динарима.</w:t>
      </w:r>
    </w:p>
    <w:p w:rsidR="00FB789A" w:rsidRDefault="00FB789A" w:rsidP="00FB789A">
      <w:pPr>
        <w:ind w:firstLine="607"/>
        <w:jc w:val="both"/>
        <w:rPr>
          <w:sz w:val="18"/>
          <w:szCs w:val="18"/>
          <w:lang w:val="ru-RU" w:eastAsia="en-US"/>
        </w:rPr>
      </w:pPr>
      <w:r>
        <w:rPr>
          <w:sz w:val="18"/>
          <w:szCs w:val="18"/>
          <w:u w:val="single"/>
          <w:lang w:val="ru-RU" w:eastAsia="en-US"/>
        </w:rPr>
        <w:t>Начин на који мора бити наведена и изражена цена у понуди</w:t>
      </w:r>
      <w:r>
        <w:rPr>
          <w:sz w:val="18"/>
          <w:szCs w:val="18"/>
          <w:lang w:val="ru-RU" w:eastAsia="en-US"/>
        </w:rPr>
        <w:t>:</w:t>
      </w:r>
    </w:p>
    <w:p w:rsidR="00FB789A" w:rsidRDefault="00FB789A" w:rsidP="00FB789A">
      <w:pPr>
        <w:tabs>
          <w:tab w:val="left" w:pos="570"/>
        </w:tabs>
        <w:jc w:val="both"/>
        <w:rPr>
          <w:sz w:val="18"/>
          <w:szCs w:val="18"/>
          <w:lang w:val="ru-RU" w:eastAsia="en-US"/>
        </w:rPr>
      </w:pPr>
      <w:r>
        <w:rPr>
          <w:sz w:val="18"/>
          <w:szCs w:val="18"/>
          <w:lang w:val="ru-RU" w:eastAsia="en-US"/>
        </w:rPr>
        <w:t xml:space="preserve">Цене у понуди се исказују у динарима. </w:t>
      </w:r>
    </w:p>
    <w:p w:rsidR="00FB789A" w:rsidRDefault="00FB789A" w:rsidP="00FB789A">
      <w:pPr>
        <w:tabs>
          <w:tab w:val="left" w:pos="684"/>
        </w:tabs>
        <w:jc w:val="both"/>
        <w:rPr>
          <w:rFonts w:eastAsia="Times New Roman"/>
          <w:sz w:val="18"/>
          <w:szCs w:val="18"/>
          <w:lang w:val="ru-RU" w:eastAsia="en-US"/>
        </w:rPr>
      </w:pPr>
      <w:r>
        <w:rPr>
          <w:sz w:val="18"/>
          <w:szCs w:val="18"/>
          <w:lang w:val="ru-RU" w:eastAsia="en-US"/>
        </w:rPr>
        <w:t>Цена је фиксна и ни из каквих разлога се не може мењати.</w:t>
      </w:r>
    </w:p>
    <w:p w:rsidR="00FB789A" w:rsidRDefault="00FB789A" w:rsidP="00FB789A">
      <w:pPr>
        <w:tabs>
          <w:tab w:val="left" w:pos="684"/>
        </w:tabs>
        <w:jc w:val="both"/>
        <w:rPr>
          <w:sz w:val="18"/>
          <w:szCs w:val="18"/>
          <w:lang w:val="ru-RU" w:eastAsia="en-US"/>
        </w:rPr>
      </w:pPr>
      <w:r>
        <w:rPr>
          <w:rFonts w:eastAsia="Times New Roman"/>
          <w:sz w:val="18"/>
          <w:szCs w:val="18"/>
          <w:lang w:val="ru-RU" w:eastAsia="en-US"/>
        </w:rPr>
        <w:t xml:space="preserve"> </w:t>
      </w:r>
      <w:r>
        <w:rPr>
          <w:sz w:val="18"/>
          <w:szCs w:val="18"/>
          <w:lang w:val="ru-RU" w:eastAsia="en-US"/>
        </w:rPr>
        <w:t>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B789A" w:rsidRDefault="00FB789A" w:rsidP="00FB789A">
      <w:pPr>
        <w:ind w:firstLine="607"/>
        <w:jc w:val="both"/>
        <w:rPr>
          <w:bCs/>
          <w:sz w:val="18"/>
          <w:szCs w:val="18"/>
          <w:lang w:val="ru-RU" w:eastAsia="en-US"/>
        </w:rPr>
      </w:pPr>
      <w:r>
        <w:rPr>
          <w:sz w:val="18"/>
          <w:szCs w:val="18"/>
          <w:lang w:val="ru-RU" w:eastAsia="en-US"/>
        </w:rPr>
        <w:t xml:space="preserve">Ако је у понуди исказана неуобичајено ниска цена, наручилац ће поступити у складу са чланом </w:t>
      </w:r>
      <w:r>
        <w:rPr>
          <w:sz w:val="18"/>
          <w:szCs w:val="18"/>
          <w:lang w:eastAsia="en-US"/>
        </w:rPr>
        <w:t>92</w:t>
      </w:r>
      <w:r>
        <w:rPr>
          <w:sz w:val="18"/>
          <w:szCs w:val="18"/>
          <w:lang w:val="ru-RU" w:eastAsia="en-US"/>
        </w:rPr>
        <w:t>. Закона о јавним набавкама.</w:t>
      </w:r>
    </w:p>
    <w:p w:rsidR="00FB789A" w:rsidRDefault="00FB789A" w:rsidP="00FB789A">
      <w:pPr>
        <w:jc w:val="both"/>
        <w:rPr>
          <w:b/>
          <w:bCs/>
          <w:sz w:val="18"/>
          <w:szCs w:val="18"/>
          <w:lang w:val="ru-RU" w:eastAsia="en-US"/>
        </w:rPr>
      </w:pPr>
      <w:r>
        <w:rPr>
          <w:bCs/>
          <w:sz w:val="18"/>
          <w:szCs w:val="18"/>
          <w:lang w:val="ru-RU" w:eastAsia="en-US"/>
        </w:rPr>
        <w:t>Понуде које буду дате преко процењене вредности наручиоца биће одбијене као неприхватљиве.</w:t>
      </w:r>
    </w:p>
    <w:p w:rsidR="00FB789A" w:rsidRDefault="00FB789A" w:rsidP="00FB789A">
      <w:pPr>
        <w:jc w:val="both"/>
        <w:rPr>
          <w:sz w:val="18"/>
          <w:szCs w:val="18"/>
          <w:u w:val="single"/>
          <w:lang w:val="ru-RU" w:eastAsia="en-US"/>
        </w:rPr>
      </w:pPr>
      <w:r>
        <w:rPr>
          <w:b/>
          <w:bCs/>
          <w:sz w:val="18"/>
          <w:szCs w:val="18"/>
          <w:lang w:val="ru-RU" w:eastAsia="en-US"/>
        </w:rPr>
        <w:t>14) Средство финансијског обезбеђења :</w:t>
      </w:r>
    </w:p>
    <w:p w:rsidR="00FB789A" w:rsidRDefault="00FB789A" w:rsidP="00FB789A">
      <w:pPr>
        <w:jc w:val="both"/>
        <w:rPr>
          <w:sz w:val="18"/>
          <w:szCs w:val="18"/>
          <w:lang w:val="sr-Cyrl-CS"/>
        </w:rPr>
      </w:pPr>
      <w:r>
        <w:rPr>
          <w:sz w:val="18"/>
          <w:szCs w:val="18"/>
          <w:u w:val="single"/>
          <w:lang w:val="ru-RU" w:eastAsia="en-US"/>
        </w:rPr>
        <w:t>Врста финансијског обезбеђења:.</w:t>
      </w:r>
    </w:p>
    <w:p w:rsidR="00FB789A" w:rsidRDefault="00FB789A" w:rsidP="00FB789A">
      <w:pPr>
        <w:jc w:val="both"/>
        <w:rPr>
          <w:sz w:val="18"/>
          <w:szCs w:val="18"/>
          <w:lang w:val="ru-RU"/>
        </w:rPr>
      </w:pPr>
      <w:r>
        <w:rPr>
          <w:sz w:val="18"/>
          <w:szCs w:val="18"/>
          <w:lang w:val="sr-Cyrl-CS"/>
        </w:rPr>
        <w:t>1</w:t>
      </w:r>
      <w:r>
        <w:rPr>
          <w:b/>
          <w:sz w:val="18"/>
          <w:szCs w:val="18"/>
        </w:rPr>
        <w:t>.</w:t>
      </w:r>
      <w:r>
        <w:rPr>
          <w:color w:val="FF0000"/>
          <w:sz w:val="18"/>
          <w:szCs w:val="18"/>
          <w:lang w:val="sr-Cyrl-CS"/>
        </w:rPr>
        <w:t xml:space="preserve"> </w:t>
      </w:r>
      <w:r>
        <w:rPr>
          <w:sz w:val="18"/>
          <w:szCs w:val="18"/>
          <w:lang w:val="ru-RU"/>
        </w:rPr>
        <w:t>Изабрани понуђач</w:t>
      </w:r>
      <w:r>
        <w:rPr>
          <w:color w:val="FF0000"/>
          <w:sz w:val="18"/>
          <w:szCs w:val="18"/>
          <w:lang w:val="sr-Cyrl-CS"/>
        </w:rPr>
        <w:t xml:space="preserve"> </w:t>
      </w:r>
      <w:r>
        <w:rPr>
          <w:sz w:val="18"/>
          <w:szCs w:val="18"/>
          <w:lang w:val="sr-Cyrl-CS"/>
        </w:rPr>
        <w:t xml:space="preserve">дужан је да пре потписивања уговора 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гаранцију за добро извршење посла </w:t>
      </w:r>
      <w:r>
        <w:rPr>
          <w:sz w:val="18"/>
          <w:szCs w:val="18"/>
          <w:lang w:val="ru-RU"/>
        </w:rPr>
        <w:t>;</w:t>
      </w:r>
      <w:r>
        <w:rPr>
          <w:sz w:val="18"/>
          <w:szCs w:val="18"/>
        </w:rPr>
        <w:t xml:space="preserve">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Pr>
          <w:sz w:val="18"/>
          <w:szCs w:val="18"/>
        </w:rPr>
        <w:t xml:space="preserve"> </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уговора</w:t>
      </w:r>
      <w:r>
        <w:rPr>
          <w:sz w:val="18"/>
          <w:szCs w:val="18"/>
        </w:rPr>
        <w:t>).</w:t>
      </w:r>
    </w:p>
    <w:p w:rsidR="00FB789A" w:rsidRDefault="00FB789A" w:rsidP="00FB789A">
      <w:pPr>
        <w:jc w:val="both"/>
        <w:rPr>
          <w:rFonts w:eastAsia="Verdana"/>
          <w:b/>
          <w:sz w:val="18"/>
          <w:szCs w:val="18"/>
          <w:u w:val="single"/>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FB789A" w:rsidRDefault="00FB789A" w:rsidP="00FB789A">
      <w:pPr>
        <w:spacing w:after="120"/>
        <w:jc w:val="both"/>
        <w:rPr>
          <w:rFonts w:eastAsia="TimesNewRomanPSMT"/>
          <w:bCs/>
          <w:iCs/>
          <w:sz w:val="18"/>
          <w:szCs w:val="18"/>
        </w:rPr>
      </w:pPr>
      <w:r>
        <w:rPr>
          <w:rFonts w:eastAsia="Verdana"/>
          <w:b/>
          <w:sz w:val="18"/>
          <w:szCs w:val="18"/>
          <w:u w:val="single"/>
          <w:lang w:val="ru-RU"/>
        </w:rPr>
        <w:t>Додатно обезбеђење:</w:t>
      </w:r>
    </w:p>
    <w:p w:rsidR="00FB789A" w:rsidRDefault="00FB789A" w:rsidP="00FB789A">
      <w:pPr>
        <w:pStyle w:val="ListParagraphChar"/>
        <w:autoSpaceDE w:val="0"/>
        <w:jc w:val="both"/>
        <w:rPr>
          <w:b/>
          <w:sz w:val="18"/>
          <w:szCs w:val="18"/>
          <w:lang w:val="ru-RU" w:eastAsia="en-US"/>
        </w:rPr>
      </w:pPr>
      <w:r>
        <w:rPr>
          <w:rFonts w:ascii="Times New Roman" w:eastAsia="TimesNewRomanPSMT" w:hAnsi="Times New Roman" w:cs="Times New Roman"/>
          <w:bCs/>
          <w:iCs/>
          <w:sz w:val="18"/>
          <w:szCs w:val="18"/>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Pr>
          <w:rFonts w:ascii="Times New Roman" w:eastAsia="TimesNewRomanPSMT" w:hAnsi="Times New Roman" w:cs="Times New Roman"/>
          <w:bCs/>
          <w:iCs/>
          <w:sz w:val="18"/>
          <w:szCs w:val="18"/>
          <w:lang w:val="sr-Cyrl-CS"/>
        </w:rPr>
        <w:t xml:space="preserve">а таквом понуђачу буде додељен уговор, исти је </w:t>
      </w:r>
      <w:r>
        <w:rPr>
          <w:rFonts w:ascii="Times New Roman" w:eastAsia="TimesNewRomanPSMT" w:hAnsi="Times New Roman" w:cs="Times New Roman"/>
          <w:bCs/>
          <w:iCs/>
          <w:sz w:val="18"/>
          <w:szCs w:val="18"/>
        </w:rPr>
        <w:t xml:space="preserve"> дужан да уместо средства обезбеђења које је тражено – </w:t>
      </w:r>
      <w:r>
        <w:rPr>
          <w:rFonts w:ascii="Times New Roman" w:eastAsia="TimesNewRomanPSMT" w:hAnsi="Times New Roman" w:cs="Times New Roman"/>
          <w:bCs/>
          <w:iCs/>
          <w:sz w:val="18"/>
          <w:szCs w:val="18"/>
          <w:lang w:val="sr-Cyrl-CS"/>
        </w:rPr>
        <w:t>бланко соло меницу са меничним писмом у од 10% уговорене вредности без пдв-а као гаранцију за добро извршење посла,</w:t>
      </w:r>
      <w:r>
        <w:rPr>
          <w:rFonts w:eastAsia="TimesNewRomanPSMT"/>
          <w:bCs/>
          <w:iCs/>
          <w:sz w:val="18"/>
          <w:szCs w:val="18"/>
        </w:rPr>
        <w:t xml:space="preserve"> </w:t>
      </w:r>
      <w:r>
        <w:rPr>
          <w:rFonts w:ascii="Times New Roman" w:eastAsia="TimesNewRomanPSMT" w:hAnsi="Times New Roman" w:cs="Times New Roman"/>
          <w:bCs/>
          <w:iCs/>
          <w:sz w:val="18"/>
          <w:szCs w:val="18"/>
        </w:rPr>
        <w:t>да пре закључења уговора</w:t>
      </w:r>
      <w:r>
        <w:rPr>
          <w:rFonts w:ascii="Times New Roman" w:eastAsia="TimesNewRomanPSMT" w:hAnsi="Times New Roman" w:cs="Times New Roman"/>
          <w:b/>
          <w:bCs/>
          <w:iCs/>
          <w:sz w:val="18"/>
          <w:szCs w:val="18"/>
        </w:rPr>
        <w:t xml:space="preserve"> </w:t>
      </w:r>
      <w:r>
        <w:rPr>
          <w:rFonts w:ascii="Times New Roman" w:eastAsia="TimesNewRomanPSMT" w:hAnsi="Times New Roman" w:cs="Times New Roman"/>
          <w:bCs/>
          <w:iCs/>
          <w:sz w:val="18"/>
          <w:szCs w:val="18"/>
        </w:rPr>
        <w:t xml:space="preserve">преда наручиоцу </w:t>
      </w:r>
      <w:r>
        <w:rPr>
          <w:rFonts w:ascii="Times New Roman" w:eastAsia="TimesNewRomanPSMT" w:hAnsi="Times New Roman" w:cs="Times New Roman"/>
          <w:bCs/>
          <w:iCs/>
          <w:sz w:val="18"/>
          <w:szCs w:val="18"/>
          <w:lang w:val="sr-Cyrl-CS"/>
        </w:rPr>
        <w:t>бланко соло меницу са меничним писмом у висини од 15% уговорене вредности без пдв-а</w:t>
      </w:r>
      <w:r>
        <w:rPr>
          <w:rFonts w:ascii="Times New Roman" w:eastAsia="TimesNewRomanPSMT" w:hAnsi="Times New Roman" w:cs="Times New Roman"/>
          <w:bCs/>
          <w:iCs/>
          <w:sz w:val="18"/>
          <w:szCs w:val="18"/>
        </w:rPr>
        <w:t>, која ће бити са клаузулама: неопозива, безусловна, наплатива на први позив и без права на приговор</w:t>
      </w:r>
      <w:r>
        <w:rPr>
          <w:rFonts w:ascii="Times New Roman" w:eastAsia="TimesNewRomanPSMT" w:hAnsi="Times New Roman" w:cs="Times New Roman"/>
          <w:bCs/>
          <w:iCs/>
          <w:sz w:val="18"/>
          <w:szCs w:val="18"/>
          <w:lang w:val="sr-Cyrl-CS"/>
        </w:rPr>
        <w:t xml:space="preserve">, </w:t>
      </w:r>
      <w:r>
        <w:rPr>
          <w:rFonts w:ascii="Times New Roman" w:eastAsia="TimesNewRomanPSMT" w:hAnsi="Times New Roman" w:cs="Times New Roman"/>
          <w:bCs/>
          <w:iCs/>
          <w:sz w:val="18"/>
          <w:szCs w:val="18"/>
        </w:rPr>
        <w:t xml:space="preserve">са роком важности који је </w:t>
      </w:r>
      <w:r>
        <w:rPr>
          <w:rFonts w:ascii="Times New Roman" w:eastAsia="TimesNewRomanPSMT" w:hAnsi="Times New Roman" w:cs="Times New Roman"/>
          <w:bCs/>
          <w:iCs/>
          <w:sz w:val="18"/>
          <w:szCs w:val="18"/>
          <w:lang w:val="sr-Cyrl-CS"/>
        </w:rPr>
        <w:t>3</w:t>
      </w:r>
      <w:r>
        <w:rPr>
          <w:rFonts w:ascii="Times New Roman" w:eastAsia="TimesNewRomanPSMT" w:hAnsi="Times New Roman" w:cs="Times New Roman"/>
          <w:bCs/>
          <w:iCs/>
          <w:sz w:val="18"/>
          <w:szCs w:val="18"/>
        </w:rPr>
        <w:t>0 дана дужи од истека рока з</w:t>
      </w:r>
      <w:r>
        <w:rPr>
          <w:rFonts w:ascii="Times New Roman" w:eastAsia="TimesNewRomanPSMT" w:hAnsi="Times New Roman" w:cs="Times New Roman"/>
          <w:bCs/>
          <w:iCs/>
          <w:sz w:val="18"/>
          <w:szCs w:val="18"/>
          <w:lang w:val="sr-Cyrl-CS"/>
        </w:rPr>
        <w:t>а реализацију уговора</w:t>
      </w:r>
      <w:r>
        <w:rPr>
          <w:rFonts w:ascii="Times New Roman" w:eastAsia="TimesNewRomanPSMT" w:hAnsi="Times New Roman" w:cs="Times New Roman"/>
          <w:bCs/>
          <w:iCs/>
          <w:sz w:val="18"/>
          <w:szCs w:val="18"/>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Cs/>
          <w:sz w:val="18"/>
          <w:szCs w:val="18"/>
          <w:lang w:val="sr-Cyrl-CS"/>
        </w:rPr>
        <w:t>бланко соло менице</w:t>
      </w:r>
      <w:r>
        <w:rPr>
          <w:rFonts w:ascii="Times New Roman" w:eastAsia="TimesNewRomanPSMT" w:hAnsi="Times New Roman" w:cs="Times New Roman"/>
          <w:bCs/>
          <w:iCs/>
          <w:sz w:val="18"/>
          <w:szCs w:val="18"/>
        </w:rPr>
        <w:t xml:space="preserve"> за добро извршење посла мора да се продуж</w:t>
      </w:r>
      <w:r>
        <w:rPr>
          <w:rFonts w:ascii="Times New Roman" w:eastAsia="TimesNewRomanPSMT" w:hAnsi="Times New Roman" w:cs="Times New Roman"/>
          <w:bCs/>
          <w:iCs/>
          <w:sz w:val="18"/>
          <w:szCs w:val="18"/>
          <w:lang w:val="sr-Cyrl-CS"/>
        </w:rPr>
        <w:t>и.</w:t>
      </w:r>
    </w:p>
    <w:p w:rsidR="00FB789A" w:rsidRDefault="00FB789A" w:rsidP="00FB789A">
      <w:pPr>
        <w:jc w:val="both"/>
        <w:rPr>
          <w:sz w:val="18"/>
          <w:szCs w:val="18"/>
          <w:lang w:val="ru-RU" w:eastAsia="en-US"/>
        </w:rPr>
      </w:pPr>
      <w:r>
        <w:rPr>
          <w:b/>
          <w:sz w:val="18"/>
          <w:szCs w:val="18"/>
          <w:lang w:val="ru-RU" w:eastAsia="en-US"/>
        </w:rPr>
        <w:t>15) обавештење о начину означавања поверљивих података у понуди:</w:t>
      </w:r>
    </w:p>
    <w:p w:rsidR="00FB789A" w:rsidRDefault="00FB789A" w:rsidP="00FB789A">
      <w:pPr>
        <w:tabs>
          <w:tab w:val="left" w:pos="3200"/>
        </w:tabs>
        <w:ind w:firstLine="607"/>
        <w:jc w:val="both"/>
        <w:rPr>
          <w:sz w:val="18"/>
          <w:szCs w:val="18"/>
          <w:lang w:val="ru-RU" w:eastAsia="en-US"/>
        </w:rPr>
      </w:pPr>
      <w:r>
        <w:rPr>
          <w:sz w:val="18"/>
          <w:szCs w:val="18"/>
          <w:lang w:val="ru-RU" w:eastAsia="en-US"/>
        </w:rPr>
        <w:t>Наручилац је дужан да:</w:t>
      </w:r>
      <w:r>
        <w:rPr>
          <w:sz w:val="18"/>
          <w:szCs w:val="18"/>
          <w:lang w:val="ru-RU" w:eastAsia="en-US"/>
        </w:rPr>
        <w:tab/>
      </w:r>
    </w:p>
    <w:p w:rsidR="00FB789A" w:rsidRDefault="00FB789A" w:rsidP="00FB789A">
      <w:pPr>
        <w:tabs>
          <w:tab w:val="left" w:pos="960"/>
        </w:tabs>
        <w:ind w:firstLine="607"/>
        <w:jc w:val="both"/>
        <w:rPr>
          <w:sz w:val="18"/>
          <w:szCs w:val="18"/>
          <w:lang w:val="ru-RU" w:eastAsia="en-US"/>
        </w:rPr>
      </w:pPr>
      <w:r>
        <w:rPr>
          <w:sz w:val="18"/>
          <w:szCs w:val="18"/>
          <w:lang w:val="ru-RU" w:eastAsia="en-US"/>
        </w:rPr>
        <w:t>1)</w:t>
      </w:r>
      <w:r>
        <w:rPr>
          <w:sz w:val="18"/>
          <w:szCs w:val="18"/>
          <w:lang w:val="ru-RU"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FB789A" w:rsidRDefault="00FB789A" w:rsidP="00FB789A">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FB789A" w:rsidRDefault="00FB789A" w:rsidP="00FB789A">
      <w:pPr>
        <w:tabs>
          <w:tab w:val="left" w:pos="960"/>
        </w:tabs>
        <w:ind w:firstLine="607"/>
        <w:jc w:val="both"/>
        <w:rPr>
          <w:rFonts w:eastAsia="TimesNewRomanPSMT"/>
          <w:bCs/>
          <w:sz w:val="18"/>
          <w:szCs w:val="18"/>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FB789A" w:rsidRDefault="00FB789A" w:rsidP="00FB789A">
      <w:pPr>
        <w:pStyle w:val="ListParagraph"/>
        <w:autoSpaceDE w:val="0"/>
        <w:jc w:val="both"/>
        <w:rPr>
          <w:rFonts w:ascii="Times New Roman" w:eastAsia="TimesNewRomanPSMT" w:hAnsi="Times New Roman" w:cs="Times New Roman"/>
          <w:bCs/>
          <w:sz w:val="18"/>
          <w:szCs w:val="18"/>
        </w:rPr>
      </w:pPr>
      <w:r>
        <w:rPr>
          <w:rFonts w:ascii="Times New Roman" w:eastAsia="TimesNewRomanPSMT" w:hAnsi="Times New Roman" w:cs="Times New Roman"/>
          <w:bCs/>
          <w:sz w:val="18"/>
          <w:szCs w:val="18"/>
        </w:rPr>
        <w:t>Свака страница понуде која садржи податке који су поверљиви за понуђача треба у горњем десном углу да садржи ознаку ,,</w:t>
      </w:r>
      <w:r>
        <w:rPr>
          <w:rFonts w:ascii="Times New Roman" w:eastAsia="TimesNewRomanPS-BoldMT" w:hAnsi="Times New Roman" w:cs="Times New Roman"/>
          <w:bCs/>
          <w:sz w:val="18"/>
          <w:szCs w:val="18"/>
        </w:rPr>
        <w:t>ПОВЕРЉИВО</w:t>
      </w:r>
      <w:r>
        <w:rPr>
          <w:rFonts w:ascii="Times New Roman" w:eastAsia="TimesNewRomanPSMT" w:hAnsi="Times New Roman" w:cs="Times New Roman"/>
          <w:bCs/>
          <w:sz w:val="18"/>
          <w:szCs w:val="18"/>
        </w:rPr>
        <w:t>” у складу са чланом 14. ЗЈН-а.</w:t>
      </w:r>
    </w:p>
    <w:p w:rsidR="00FB789A" w:rsidRDefault="00FB789A" w:rsidP="00FB789A">
      <w:pPr>
        <w:pStyle w:val="ListParagraph"/>
        <w:autoSpaceDE w:val="0"/>
        <w:jc w:val="both"/>
        <w:rPr>
          <w:rFonts w:ascii="Times New Roman" w:eastAsia="TimesNewRomanPSMT" w:hAnsi="Times New Roman" w:cs="Times New Roman"/>
          <w:bCs/>
          <w:sz w:val="18"/>
          <w:szCs w:val="18"/>
        </w:rPr>
      </w:pPr>
      <w:r>
        <w:rPr>
          <w:rFonts w:ascii="Times New Roman" w:eastAsia="TimesNewRomanPSMT" w:hAnsi="Times New Roman" w:cs="Times New Roman"/>
          <w:bCs/>
          <w:sz w:val="18"/>
          <w:szCs w:val="18"/>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B789A" w:rsidRDefault="00FB789A" w:rsidP="00FB789A">
      <w:pPr>
        <w:pStyle w:val="ListParagraph"/>
        <w:autoSpaceDE w:val="0"/>
        <w:jc w:val="both"/>
        <w:rPr>
          <w:rFonts w:eastAsia="TimesNewRomanPSMT"/>
          <w:bCs/>
          <w:sz w:val="18"/>
          <w:szCs w:val="18"/>
          <w:lang w:val="ru-RU"/>
        </w:rPr>
      </w:pPr>
      <w:r>
        <w:rPr>
          <w:rFonts w:ascii="Times New Roman" w:eastAsia="TimesNewRomanPSMT" w:hAnsi="Times New Roman" w:cs="Times New Roman"/>
          <w:bCs/>
          <w:sz w:val="18"/>
          <w:szCs w:val="18"/>
        </w:rPr>
        <w:lastRenderedPageBreak/>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B789A" w:rsidRDefault="00FB789A" w:rsidP="00FB789A">
      <w:pPr>
        <w:jc w:val="both"/>
        <w:rPr>
          <w:b/>
          <w:sz w:val="18"/>
          <w:szCs w:val="18"/>
          <w:lang w:val="ru-RU" w:eastAsia="en-US"/>
        </w:rPr>
      </w:pPr>
      <w:r>
        <w:rPr>
          <w:rFonts w:eastAsia="TimesNewRomanPSMT"/>
          <w:bCs/>
          <w:sz w:val="18"/>
          <w:szCs w:val="18"/>
          <w:lang w:val="ru-RU"/>
        </w:rPr>
        <w:t xml:space="preserve">Наручилац </w:t>
      </w:r>
      <w:r>
        <w:rPr>
          <w:rFonts w:eastAsia="TimesNewRomanPSMT"/>
          <w:bCs/>
          <w:sz w:val="18"/>
          <w:szCs w:val="18"/>
        </w:rPr>
        <w:t>ће</w:t>
      </w:r>
      <w:r>
        <w:rPr>
          <w:rFonts w:eastAsia="TimesNewRomanPSMT"/>
          <w:bCs/>
          <w:sz w:val="18"/>
          <w:szCs w:val="18"/>
          <w:lang w:val="ru-RU"/>
        </w:rPr>
        <w:t xml:space="preserve"> одби</w:t>
      </w:r>
      <w:r>
        <w:rPr>
          <w:rFonts w:eastAsia="TimesNewRomanPSMT"/>
          <w:bCs/>
          <w:sz w:val="18"/>
          <w:szCs w:val="18"/>
        </w:rPr>
        <w:t>ти</w:t>
      </w:r>
      <w:r>
        <w:rPr>
          <w:rFonts w:eastAsia="TimesNewRomanPSMT"/>
          <w:bCs/>
          <w:sz w:val="18"/>
          <w:szCs w:val="18"/>
          <w:lang w:val="ru-RU"/>
        </w:rPr>
        <w:t xml:space="preserve"> да </w:t>
      </w:r>
      <w:r>
        <w:rPr>
          <w:rFonts w:eastAsia="TimesNewRomanPSMT"/>
          <w:bCs/>
          <w:sz w:val="18"/>
          <w:szCs w:val="18"/>
        </w:rPr>
        <w:t>да и</w:t>
      </w:r>
      <w:r>
        <w:rPr>
          <w:rFonts w:eastAsia="TimesNewRomanPSMT"/>
          <w:bCs/>
          <w:sz w:val="18"/>
          <w:szCs w:val="18"/>
          <w:lang w:val="ru-RU"/>
        </w:rPr>
        <w:t>нформацију која би значила повреду поверљивости</w:t>
      </w:r>
      <w:r>
        <w:rPr>
          <w:rFonts w:eastAsia="TimesNewRomanPSMT"/>
          <w:bCs/>
          <w:sz w:val="18"/>
          <w:szCs w:val="18"/>
        </w:rPr>
        <w:t xml:space="preserve"> </w:t>
      </w:r>
      <w:r>
        <w:rPr>
          <w:rFonts w:eastAsia="TimesNewRomanPSMT"/>
          <w:bCs/>
          <w:sz w:val="18"/>
          <w:szCs w:val="18"/>
          <w:lang w:val="ru-RU"/>
        </w:rPr>
        <w:t>података добијених у понуди.</w:t>
      </w:r>
    </w:p>
    <w:p w:rsidR="00FB789A" w:rsidRDefault="00FB789A" w:rsidP="00FB789A">
      <w:pPr>
        <w:jc w:val="both"/>
        <w:rPr>
          <w:sz w:val="20"/>
          <w:szCs w:val="20"/>
          <w:lang w:val="ru-RU"/>
        </w:rPr>
      </w:pPr>
      <w:r>
        <w:rPr>
          <w:b/>
          <w:sz w:val="18"/>
          <w:szCs w:val="18"/>
          <w:lang w:val="ru-RU" w:eastAsia="en-US"/>
        </w:rPr>
        <w:t>1</w:t>
      </w:r>
      <w:r>
        <w:rPr>
          <w:b/>
          <w:sz w:val="18"/>
          <w:szCs w:val="18"/>
          <w:lang w:val="sr-Latn-CS" w:eastAsia="en-US"/>
        </w:rPr>
        <w:t>7</w:t>
      </w:r>
      <w:r>
        <w:rPr>
          <w:b/>
          <w:sz w:val="18"/>
          <w:szCs w:val="18"/>
          <w:lang w:val="ru-RU" w:eastAsia="en-US"/>
        </w:rPr>
        <w:t>) Начин на који понуђач може тражити додатне информације и појашњења</w:t>
      </w:r>
    </w:p>
    <w:p w:rsidR="00FB789A" w:rsidRDefault="00FB789A" w:rsidP="00FB789A">
      <w:pPr>
        <w:pStyle w:val="NoSpacing"/>
        <w:rPr>
          <w:sz w:val="18"/>
          <w:szCs w:val="18"/>
          <w:lang w:val="ru-RU" w:eastAsia="en-US"/>
        </w:rPr>
      </w:pPr>
      <w:r>
        <w:rPr>
          <w:sz w:val="20"/>
          <w:szCs w:val="20"/>
          <w:lang w:val="ru-RU"/>
        </w:rPr>
        <w:t>Понуђач може, у писменом облику, на адресу Наручиоца</w:t>
      </w:r>
      <w:r>
        <w:rPr>
          <w:sz w:val="20"/>
          <w:szCs w:val="20"/>
        </w:rPr>
        <w:t>-</w:t>
      </w:r>
      <w:r>
        <w:rPr>
          <w:sz w:val="20"/>
          <w:szCs w:val="20"/>
          <w:lang w:val="sr-Cyrl-CS"/>
        </w:rPr>
        <w:t>ОШ</w:t>
      </w:r>
      <w:r>
        <w:rPr>
          <w:sz w:val="20"/>
          <w:szCs w:val="20"/>
        </w:rPr>
        <w:t xml:space="preserve"> </w:t>
      </w:r>
      <w:r>
        <w:rPr>
          <w:sz w:val="20"/>
          <w:szCs w:val="20"/>
          <w:lang w:val="sr-Cyrl-CS"/>
        </w:rPr>
        <w:t>"Јован Дучић</w:t>
      </w:r>
      <w:r>
        <w:rPr>
          <w:sz w:val="20"/>
          <w:szCs w:val="20"/>
        </w:rPr>
        <w:t xml:space="preserve">'' </w:t>
      </w:r>
      <w:r>
        <w:rPr>
          <w:sz w:val="20"/>
          <w:szCs w:val="20"/>
          <w:lang w:val="sr-Cyrl-CS"/>
        </w:rPr>
        <w:t xml:space="preserve">Петроварадин, </w:t>
      </w:r>
      <w:r>
        <w:rPr>
          <w:sz w:val="20"/>
          <w:szCs w:val="20"/>
          <w:lang w:val="ru-RU" w:eastAsia="en-US"/>
        </w:rPr>
        <w:t xml:space="preserve">Прерадовићева 6  </w:t>
      </w:r>
      <w:r>
        <w:rPr>
          <w:sz w:val="20"/>
          <w:szCs w:val="20"/>
          <w:lang w:val="sr-Cyrl-CS" w:eastAsia="en-US"/>
        </w:rPr>
        <w:t>или</w:t>
      </w:r>
      <w:r>
        <w:rPr>
          <w:sz w:val="20"/>
          <w:szCs w:val="20"/>
          <w:lang w:val="ru-RU" w:eastAsia="en-US"/>
        </w:rPr>
        <w:t xml:space="preserve"> путем </w:t>
      </w:r>
      <w:r>
        <w:rPr>
          <w:sz w:val="20"/>
          <w:szCs w:val="20"/>
          <w:lang w:val="sr-Cyrl-CS" w:eastAsia="en-US"/>
        </w:rPr>
        <w:t>е</w:t>
      </w:r>
      <w:r>
        <w:rPr>
          <w:sz w:val="20"/>
          <w:szCs w:val="20"/>
          <w:lang w:val="ru-RU" w:eastAsia="en-US"/>
        </w:rPr>
        <w:t>-</w:t>
      </w:r>
      <w:r>
        <w:rPr>
          <w:sz w:val="20"/>
          <w:szCs w:val="20"/>
          <w:lang w:val="sr-Cyrl-CS" w:eastAsia="en-US"/>
        </w:rPr>
        <w:t>маил</w:t>
      </w:r>
      <w:r>
        <w:rPr>
          <w:sz w:val="20"/>
          <w:szCs w:val="20"/>
          <w:lang w:val="ru-RU" w:eastAsia="en-US"/>
        </w:rPr>
        <w:t>-</w:t>
      </w:r>
      <w:r>
        <w:rPr>
          <w:sz w:val="20"/>
          <w:szCs w:val="20"/>
          <w:lang w:val="sr-Cyrl-CS" w:eastAsia="en-US"/>
        </w:rPr>
        <w:t>а</w:t>
      </w:r>
      <w:r>
        <w:rPr>
          <w:sz w:val="20"/>
          <w:szCs w:val="20"/>
          <w:lang w:val="ru-RU" w:eastAsia="en-US"/>
        </w:rPr>
        <w:t xml:space="preserve">: </w:t>
      </w:r>
      <w:r>
        <w:rPr>
          <w:sz w:val="20"/>
          <w:szCs w:val="20"/>
          <w:lang w:eastAsia="en-US"/>
        </w:rPr>
        <w:t>sekretar.</w:t>
      </w:r>
      <w:r>
        <w:rPr>
          <w:sz w:val="20"/>
          <w:szCs w:val="20"/>
          <w:lang w:val="sr-Latn-CS" w:eastAsia="en-US"/>
        </w:rPr>
        <w:t>jducic</w:t>
      </w:r>
      <w:r>
        <w:rPr>
          <w:sz w:val="20"/>
          <w:szCs w:val="20"/>
          <w:lang w:val="sr-Cyrl-CS" w:eastAsia="en-US"/>
        </w:rPr>
        <w:t>@</w:t>
      </w:r>
      <w:r>
        <w:rPr>
          <w:sz w:val="20"/>
          <w:szCs w:val="20"/>
          <w:lang w:eastAsia="en-US"/>
        </w:rPr>
        <w:t>eunet.rs</w:t>
      </w:r>
      <w:r>
        <w:rPr>
          <w:color w:val="000000"/>
          <w:sz w:val="20"/>
          <w:szCs w:val="20"/>
          <w:lang w:val="ru-RU" w:eastAsia="en-US"/>
        </w:rPr>
        <w:t xml:space="preserve"> </w:t>
      </w:r>
      <w:r>
        <w:rPr>
          <w:sz w:val="20"/>
          <w:szCs w:val="20"/>
          <w:lang w:val="ru-RU"/>
        </w:rPr>
        <w:t>са назнаком - „Додатне информације/појашњења за ЈНМВ</w:t>
      </w:r>
      <w:r w:rsidR="00EE154C">
        <w:rPr>
          <w:sz w:val="20"/>
          <w:szCs w:val="20"/>
        </w:rPr>
        <w:t xml:space="preserve"> </w:t>
      </w:r>
      <w:r w:rsidR="0055662A">
        <w:rPr>
          <w:sz w:val="20"/>
          <w:szCs w:val="20"/>
        </w:rPr>
        <w:t xml:space="preserve"> </w:t>
      </w:r>
      <w:r w:rsidR="0055662A" w:rsidRPr="00430D8B">
        <w:rPr>
          <w:sz w:val="18"/>
          <w:szCs w:val="18"/>
          <w:lang w:val="sr-Cyrl-CS"/>
        </w:rPr>
        <w:t>06</w:t>
      </w:r>
      <w:r w:rsidRPr="00430D8B">
        <w:rPr>
          <w:sz w:val="18"/>
          <w:szCs w:val="18"/>
          <w:lang w:val="sr-Cyrl-CS"/>
        </w:rPr>
        <w:t xml:space="preserve"> /2014</w:t>
      </w:r>
      <w:r>
        <w:rPr>
          <w:sz w:val="20"/>
          <w:szCs w:val="20"/>
          <w:lang w:val="sr-Cyrl-CS"/>
        </w:rPr>
        <w:t xml:space="preserve"> услуге осигурања</w:t>
      </w:r>
      <w:r>
        <w:rPr>
          <w:sz w:val="20"/>
          <w:szCs w:val="20"/>
          <w:lang w:val="ru-RU"/>
        </w:rPr>
        <w:t xml:space="preserve"> тражити од наручиоца додатне информације или појашњење у вези са припремањем понуде, најкасније 5 дана пре истека рока за подноше понуда. 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 </w:t>
      </w:r>
    </w:p>
    <w:p w:rsidR="00FB789A" w:rsidRDefault="00FB789A" w:rsidP="00FB789A">
      <w:pPr>
        <w:jc w:val="both"/>
        <w:rPr>
          <w:sz w:val="18"/>
          <w:szCs w:val="18"/>
          <w:lang w:val="ru-RU" w:eastAsia="en-US"/>
        </w:rPr>
      </w:pPr>
      <w:r>
        <w:rPr>
          <w:sz w:val="18"/>
          <w:szCs w:val="18"/>
          <w:lang w:val="ru-RU" w:eastAsia="en-US"/>
        </w:rPr>
        <w:t>Тражење додатних информација и појашњења телефонски није дозвољено. Комуникација у поступку јавне набавке одвија се на начин уређен чл. 20. ЗЈН.</w:t>
      </w:r>
    </w:p>
    <w:p w:rsidR="00FB789A" w:rsidRDefault="00FB789A" w:rsidP="00FB789A">
      <w:pPr>
        <w:ind w:firstLine="607"/>
        <w:jc w:val="both"/>
        <w:rPr>
          <w:sz w:val="18"/>
          <w:szCs w:val="18"/>
          <w:lang w:val="ru-RU" w:eastAsia="en-US"/>
        </w:rPr>
      </w:pPr>
      <w:r>
        <w:rPr>
          <w:sz w:val="18"/>
          <w:szCs w:val="18"/>
          <w:lang w:val="ru-RU" w:eastAsia="en-US"/>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sz w:val="18"/>
          <w:szCs w:val="18"/>
          <w:lang w:val="sr-Cyrl-CS" w:eastAsia="en-US"/>
        </w:rPr>
        <w:t xml:space="preserve">објавиће на Порталу јавних набавки и интернет страници наручиоца </w:t>
      </w:r>
      <w:r>
        <w:rPr>
          <w:sz w:val="18"/>
          <w:szCs w:val="18"/>
          <w:lang w:val="ru-RU" w:eastAsia="en-US"/>
        </w:rPr>
        <w:t xml:space="preserve">  без одлагања.</w:t>
      </w:r>
    </w:p>
    <w:p w:rsidR="00FB789A" w:rsidRDefault="00FB789A" w:rsidP="00FB789A">
      <w:pPr>
        <w:ind w:firstLine="607"/>
        <w:jc w:val="both"/>
        <w:rPr>
          <w:sz w:val="18"/>
          <w:szCs w:val="18"/>
          <w:lang w:val="ru-RU" w:eastAsia="en-US"/>
        </w:rPr>
      </w:pPr>
      <w:r>
        <w:rPr>
          <w:sz w:val="18"/>
          <w:szCs w:val="18"/>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Pr>
          <w:sz w:val="18"/>
          <w:szCs w:val="18"/>
          <w:lang w:eastAsia="en-US"/>
        </w:rPr>
        <w:t>.</w:t>
      </w:r>
    </w:p>
    <w:p w:rsidR="00FB789A" w:rsidRDefault="00FB789A" w:rsidP="00FB789A">
      <w:pPr>
        <w:ind w:firstLine="607"/>
        <w:jc w:val="both"/>
        <w:rPr>
          <w:b/>
          <w:sz w:val="18"/>
          <w:szCs w:val="18"/>
          <w:lang w:val="ru-RU" w:eastAsia="en-US"/>
        </w:rPr>
      </w:pPr>
      <w:r>
        <w:rPr>
          <w:sz w:val="18"/>
          <w:szCs w:val="18"/>
          <w:lang w:val="ru-RU" w:eastAsia="en-US"/>
        </w:rPr>
        <w:t>Обавештење</w:t>
      </w:r>
      <w:r>
        <w:rPr>
          <w:color w:val="FF0000"/>
          <w:sz w:val="18"/>
          <w:szCs w:val="18"/>
          <w:lang w:val="ru-RU" w:eastAsia="en-US"/>
        </w:rPr>
        <w:t xml:space="preserve"> </w:t>
      </w:r>
      <w:r>
        <w:rPr>
          <w:sz w:val="18"/>
          <w:szCs w:val="18"/>
          <w:lang w:val="ru-RU" w:eastAsia="en-US"/>
        </w:rPr>
        <w:t>о продужењу рока обајвиће се на Порталу јавних набавки и  интернет страници наручиоца.</w:t>
      </w:r>
    </w:p>
    <w:p w:rsidR="00FB789A" w:rsidRDefault="00FB789A" w:rsidP="00FB789A">
      <w:pPr>
        <w:jc w:val="both"/>
        <w:rPr>
          <w:sz w:val="18"/>
          <w:szCs w:val="18"/>
          <w:lang w:val="ru-RU" w:eastAsia="en-US"/>
        </w:rPr>
      </w:pPr>
      <w:r>
        <w:rPr>
          <w:b/>
          <w:sz w:val="18"/>
          <w:szCs w:val="18"/>
          <w:lang w:val="ru-RU" w:eastAsia="en-US"/>
        </w:rPr>
        <w:t>1</w:t>
      </w:r>
      <w:r>
        <w:rPr>
          <w:b/>
          <w:sz w:val="18"/>
          <w:szCs w:val="18"/>
          <w:lang w:val="sr-Latn-CS" w:eastAsia="en-US"/>
        </w:rPr>
        <w:t>8</w:t>
      </w:r>
      <w:r>
        <w:rPr>
          <w:b/>
          <w:sz w:val="18"/>
          <w:szCs w:val="18"/>
          <w:lang w:val="ru-RU" w:eastAsia="en-US"/>
        </w:rPr>
        <w:t>) рок важења понуде:</w:t>
      </w:r>
    </w:p>
    <w:p w:rsidR="00FB789A" w:rsidRDefault="00FB789A" w:rsidP="00FB789A">
      <w:pPr>
        <w:ind w:firstLine="607"/>
        <w:jc w:val="both"/>
        <w:rPr>
          <w:sz w:val="18"/>
          <w:szCs w:val="18"/>
          <w:lang w:val="ru-RU" w:eastAsia="en-US"/>
        </w:rPr>
      </w:pPr>
      <w:r>
        <w:rPr>
          <w:sz w:val="18"/>
          <w:szCs w:val="18"/>
          <w:lang w:val="ru-RU" w:eastAsia="en-US"/>
        </w:rPr>
        <w:t>Рок важења понуде обавезно се наводи у понуди и не може бити краћи од 65 дана од дана отварања понуда.</w:t>
      </w:r>
    </w:p>
    <w:p w:rsidR="00FB789A" w:rsidRDefault="00FB789A" w:rsidP="00FB789A">
      <w:pPr>
        <w:ind w:firstLine="607"/>
        <w:jc w:val="both"/>
        <w:rPr>
          <w:sz w:val="18"/>
          <w:szCs w:val="18"/>
          <w:lang w:val="ru-RU" w:eastAsia="en-US"/>
        </w:rPr>
      </w:pPr>
      <w:r>
        <w:rPr>
          <w:sz w:val="18"/>
          <w:szCs w:val="18"/>
          <w:lang w:val="ru-RU" w:eastAsia="en-US"/>
        </w:rPr>
        <w:t>Наручилац ће, у случају истека рока важења понуде, у писаном облику да затражи од понуђача продужење рока важења понуде.</w:t>
      </w:r>
    </w:p>
    <w:p w:rsidR="00FB789A" w:rsidRDefault="00FB789A" w:rsidP="00FB789A">
      <w:pPr>
        <w:ind w:firstLine="607"/>
        <w:jc w:val="both"/>
        <w:rPr>
          <w:b/>
          <w:bCs/>
          <w:sz w:val="18"/>
          <w:szCs w:val="18"/>
          <w:lang w:val="ru-RU" w:eastAsia="en-US"/>
        </w:rPr>
      </w:pPr>
      <w:r>
        <w:rPr>
          <w:sz w:val="18"/>
          <w:szCs w:val="18"/>
          <w:lang w:val="ru-RU" w:eastAsia="en-US"/>
        </w:rPr>
        <w:t>Понуђач који прихвати захтев за продужење рока важења понуде не може мењати понуду.</w:t>
      </w:r>
    </w:p>
    <w:p w:rsidR="00FB789A" w:rsidRDefault="00FB789A" w:rsidP="00FB789A">
      <w:pPr>
        <w:jc w:val="both"/>
        <w:rPr>
          <w:sz w:val="18"/>
          <w:szCs w:val="18"/>
          <w:lang w:val="sr-Cyrl-CS" w:eastAsia="en-US"/>
        </w:rPr>
      </w:pPr>
      <w:r>
        <w:rPr>
          <w:b/>
          <w:bCs/>
          <w:sz w:val="18"/>
          <w:szCs w:val="18"/>
          <w:lang w:val="ru-RU" w:eastAsia="en-US"/>
        </w:rPr>
        <w:t>1</w:t>
      </w:r>
      <w:r>
        <w:rPr>
          <w:b/>
          <w:bCs/>
          <w:sz w:val="18"/>
          <w:szCs w:val="18"/>
          <w:lang w:val="sr-Latn-CS" w:eastAsia="en-US"/>
        </w:rPr>
        <w:t>9</w:t>
      </w:r>
      <w:r>
        <w:rPr>
          <w:b/>
          <w:bCs/>
          <w:sz w:val="18"/>
          <w:szCs w:val="18"/>
          <w:lang w:val="ru-RU" w:eastAsia="en-US"/>
        </w:rPr>
        <w:t>) Негативне референце:</w:t>
      </w:r>
    </w:p>
    <w:p w:rsidR="00FB789A" w:rsidRDefault="00FB789A" w:rsidP="00FB789A">
      <w:pPr>
        <w:rPr>
          <w:sz w:val="18"/>
          <w:szCs w:val="18"/>
          <w:lang w:val="sr-Cyrl-CS" w:eastAsia="en-US"/>
        </w:rPr>
      </w:pPr>
      <w:r>
        <w:rPr>
          <w:sz w:val="18"/>
          <w:szCs w:val="18"/>
          <w:lang w:val="sr-Cyrl-CS" w:eastAsia="en-US"/>
        </w:rPr>
        <w:t xml:space="preserve">Наручилац ће одбити понуду уколико поседује доказ да је понуђач у претходне три године у поступку јавне набавке: </w:t>
      </w:r>
    </w:p>
    <w:p w:rsidR="00FB789A" w:rsidRDefault="00FB789A" w:rsidP="00FB789A">
      <w:pPr>
        <w:rPr>
          <w:sz w:val="18"/>
          <w:szCs w:val="18"/>
          <w:lang w:val="sr-Cyrl-CS" w:eastAsia="en-US"/>
        </w:rPr>
      </w:pPr>
      <w:r>
        <w:rPr>
          <w:sz w:val="18"/>
          <w:szCs w:val="18"/>
          <w:lang w:val="sr-Cyrl-CS" w:eastAsia="en-US"/>
        </w:rPr>
        <w:t xml:space="preserve">1) поступао супротно забрани из чл. 23. и 25.  закона о јавним набавкама; </w:t>
      </w:r>
    </w:p>
    <w:p w:rsidR="00FB789A" w:rsidRDefault="00FB789A" w:rsidP="00FB789A">
      <w:pPr>
        <w:rPr>
          <w:sz w:val="18"/>
          <w:szCs w:val="18"/>
          <w:lang w:val="sr-Cyrl-CS" w:eastAsia="en-US"/>
        </w:rPr>
      </w:pPr>
      <w:r>
        <w:rPr>
          <w:sz w:val="18"/>
          <w:szCs w:val="18"/>
          <w:lang w:val="sr-Cyrl-CS" w:eastAsia="en-US"/>
        </w:rPr>
        <w:t xml:space="preserve">2) учинио повреду конкуренције; </w:t>
      </w:r>
    </w:p>
    <w:p w:rsidR="00FB789A" w:rsidRDefault="00FB789A" w:rsidP="00FB789A">
      <w:pPr>
        <w:spacing w:after="280"/>
        <w:rPr>
          <w:sz w:val="18"/>
          <w:szCs w:val="18"/>
          <w:lang w:val="sr-Cyrl-CS" w:eastAsia="en-US"/>
        </w:rPr>
      </w:pPr>
      <w:r>
        <w:rPr>
          <w:sz w:val="18"/>
          <w:szCs w:val="18"/>
          <w:lang w:val="sr-Cyrl-CS" w:eastAsia="en-U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B789A" w:rsidRDefault="00FB789A" w:rsidP="00FB789A">
      <w:pPr>
        <w:rPr>
          <w:sz w:val="18"/>
          <w:szCs w:val="18"/>
          <w:lang w:val="sr-Cyrl-CS" w:eastAsia="en-US"/>
        </w:rPr>
      </w:pPr>
      <w:r>
        <w:rPr>
          <w:sz w:val="18"/>
          <w:szCs w:val="18"/>
          <w:lang w:val="sr-Cyrl-CS" w:eastAsia="en-US"/>
        </w:rPr>
        <w:t xml:space="preserve">4) одбио да достави доказе и средства обезбеђења на шта се у понуди обавезао. </w:t>
      </w:r>
    </w:p>
    <w:p w:rsidR="00FB789A" w:rsidRDefault="00FB789A" w:rsidP="00FB789A">
      <w:pPr>
        <w:rPr>
          <w:iCs/>
          <w:color w:val="000000"/>
          <w:w w:val="90"/>
          <w:sz w:val="18"/>
          <w:szCs w:val="18"/>
          <w:lang w:val="sr-Cyrl-CS" w:eastAsia="en-US"/>
        </w:rPr>
      </w:pPr>
      <w:r>
        <w:rPr>
          <w:sz w:val="18"/>
          <w:szCs w:val="18"/>
          <w:lang w:val="sr-Cyrl-CS" w:eastAsia="en-U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B789A" w:rsidRDefault="00FB789A" w:rsidP="00FB789A">
      <w:pPr>
        <w:rPr>
          <w:sz w:val="18"/>
          <w:szCs w:val="18"/>
          <w:lang w:val="sr-Cyrl-CS" w:eastAsia="en-US"/>
        </w:rPr>
      </w:pPr>
      <w:r>
        <w:rPr>
          <w:iCs/>
          <w:color w:val="000000"/>
          <w:w w:val="90"/>
          <w:sz w:val="18"/>
          <w:szCs w:val="18"/>
          <w:lang w:val="sr-Cyrl-CS" w:eastAsia="en-US"/>
        </w:rPr>
        <w:t xml:space="preserve">Доказ може бити било који од доказа наведених </w:t>
      </w:r>
      <w:r>
        <w:rPr>
          <w:color w:val="000000"/>
          <w:w w:val="90"/>
          <w:sz w:val="18"/>
          <w:szCs w:val="18"/>
          <w:lang w:val="ru-RU" w:eastAsia="en-US"/>
        </w:rPr>
        <w:t>у члану 82. став 3. З</w:t>
      </w:r>
      <w:r>
        <w:rPr>
          <w:color w:val="000000"/>
          <w:w w:val="90"/>
          <w:sz w:val="18"/>
          <w:szCs w:val="18"/>
          <w:lang w:val="sr-Cyrl-CS" w:eastAsia="en-US"/>
        </w:rPr>
        <w:t>акона о јавним набавкама</w:t>
      </w:r>
      <w:r>
        <w:rPr>
          <w:color w:val="000000"/>
          <w:w w:val="90"/>
          <w:sz w:val="18"/>
          <w:szCs w:val="18"/>
          <w:lang w:val="sr-Latn-CS" w:eastAsia="en-US"/>
        </w:rPr>
        <w:t>.</w:t>
      </w:r>
    </w:p>
    <w:p w:rsidR="00FB789A" w:rsidRDefault="00FB789A" w:rsidP="00FB789A">
      <w:pPr>
        <w:rPr>
          <w:b/>
          <w:sz w:val="18"/>
          <w:szCs w:val="18"/>
          <w:lang w:val="sr-Latn-CS" w:eastAsia="en-US"/>
        </w:rPr>
      </w:pPr>
      <w:r>
        <w:rPr>
          <w:sz w:val="18"/>
          <w:szCs w:val="18"/>
          <w:lang w:val="sr-Cyrl-CS" w:eastAsia="en-U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FB789A" w:rsidRDefault="00FB789A" w:rsidP="00FB789A">
      <w:pPr>
        <w:jc w:val="both"/>
        <w:rPr>
          <w:sz w:val="18"/>
          <w:szCs w:val="18"/>
          <w:lang w:val="ru-RU" w:eastAsia="en-US"/>
        </w:rPr>
      </w:pPr>
      <w:r>
        <w:rPr>
          <w:b/>
          <w:sz w:val="18"/>
          <w:szCs w:val="18"/>
          <w:lang w:val="sr-Latn-CS" w:eastAsia="en-US"/>
        </w:rPr>
        <w:t>20</w:t>
      </w:r>
      <w:r>
        <w:rPr>
          <w:b/>
          <w:sz w:val="18"/>
          <w:szCs w:val="18"/>
          <w:lang w:val="ru-RU" w:eastAsia="en-U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и допуштене исправке :</w:t>
      </w:r>
    </w:p>
    <w:p w:rsidR="00FB789A" w:rsidRDefault="00FB789A" w:rsidP="00FB789A">
      <w:pPr>
        <w:ind w:firstLine="607"/>
        <w:jc w:val="both"/>
        <w:rPr>
          <w:rFonts w:eastAsia="TimesNewRomanPSMT"/>
          <w:bCs/>
          <w:sz w:val="18"/>
          <w:szCs w:val="18"/>
        </w:rPr>
      </w:pPr>
      <w:r>
        <w:rPr>
          <w:sz w:val="18"/>
          <w:szCs w:val="18"/>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FB789A" w:rsidRDefault="00FB789A" w:rsidP="00FB789A">
      <w:pPr>
        <w:pStyle w:val="ListParagraph"/>
        <w:tabs>
          <w:tab w:val="left" w:pos="-135"/>
          <w:tab w:val="left" w:pos="0"/>
          <w:tab w:val="left" w:pos="120"/>
        </w:tabs>
        <w:ind w:left="0"/>
        <w:jc w:val="both"/>
        <w:rPr>
          <w:sz w:val="18"/>
          <w:szCs w:val="18"/>
          <w:lang w:val="sr-Cyrl-CS" w:eastAsia="en-US"/>
        </w:rPr>
      </w:pPr>
      <w:r>
        <w:rPr>
          <w:rFonts w:ascii="Times New Roman" w:eastAsia="TimesNewRomanPSMT" w:hAnsi="Times New Roman" w:cs="Times New Roman"/>
          <w:bCs/>
          <w:sz w:val="18"/>
          <w:szCs w:val="18"/>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B789A" w:rsidRDefault="00FB789A" w:rsidP="00FB789A">
      <w:pPr>
        <w:rPr>
          <w:rFonts w:cs="Arial"/>
          <w:sz w:val="18"/>
          <w:szCs w:val="18"/>
          <w:lang w:val="sr-Cyrl-CS" w:eastAsia="en-US"/>
        </w:rPr>
      </w:pPr>
      <w:r>
        <w:rPr>
          <w:rFonts w:cs="Arial"/>
          <w:sz w:val="18"/>
          <w:szCs w:val="18"/>
          <w:lang w:val="sr-Cyrl-CS" w:eastAsia="en-U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FB789A" w:rsidRDefault="00FB789A" w:rsidP="00FB789A">
      <w:pPr>
        <w:rPr>
          <w:rFonts w:cs="Arial"/>
          <w:sz w:val="18"/>
          <w:szCs w:val="18"/>
          <w:lang w:val="sr-Cyrl-CS" w:eastAsia="en-US"/>
        </w:rPr>
      </w:pPr>
      <w:r>
        <w:rPr>
          <w:rFonts w:cs="Arial"/>
          <w:sz w:val="18"/>
          <w:szCs w:val="18"/>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w:t>
      </w:r>
      <w:r>
        <w:rPr>
          <w:rFonts w:cs="Arial"/>
          <w:sz w:val="18"/>
          <w:szCs w:val="18"/>
          <w:lang w:eastAsia="en-US"/>
        </w:rPr>
        <w:t xml:space="preserve"> дана пријема обавештења писмено обавести да ли прихвата исправљене износе из понуде.</w:t>
      </w:r>
    </w:p>
    <w:p w:rsidR="00FB789A" w:rsidRDefault="00FB789A" w:rsidP="00FB789A">
      <w:pPr>
        <w:rPr>
          <w:rFonts w:cs="Arial"/>
          <w:sz w:val="18"/>
          <w:szCs w:val="18"/>
          <w:lang w:val="sr-Cyrl-CS" w:eastAsia="en-US"/>
        </w:rPr>
      </w:pPr>
      <w:r>
        <w:rPr>
          <w:rFonts w:cs="Arial"/>
          <w:sz w:val="18"/>
          <w:szCs w:val="18"/>
          <w:lang w:val="sr-Cyrl-CS" w:eastAsia="en-US"/>
        </w:rPr>
        <w:t xml:space="preserve">У случају разлике између јединичне и укупне цене, меродавна је јединична цена. </w:t>
      </w:r>
    </w:p>
    <w:p w:rsidR="00FB789A" w:rsidRDefault="00FB789A" w:rsidP="00FB789A">
      <w:pPr>
        <w:rPr>
          <w:b/>
          <w:color w:val="000000"/>
          <w:sz w:val="18"/>
          <w:szCs w:val="18"/>
          <w:lang w:val="sr-Latn-CS" w:eastAsia="en-US"/>
        </w:rPr>
      </w:pPr>
      <w:r>
        <w:rPr>
          <w:rFonts w:cs="Arial"/>
          <w:sz w:val="18"/>
          <w:szCs w:val="18"/>
          <w:lang w:val="sr-Cyrl-CS" w:eastAsia="en-US"/>
        </w:rPr>
        <w:t xml:space="preserve">Ако се понуђач не сагласи са исправком рачунских грешака, наручилац ће његову понуду одбити као неприхватљиву. </w:t>
      </w:r>
    </w:p>
    <w:p w:rsidR="00FB789A" w:rsidRDefault="00FB789A" w:rsidP="00FB789A">
      <w:pPr>
        <w:jc w:val="both"/>
        <w:rPr>
          <w:color w:val="000000"/>
          <w:sz w:val="18"/>
          <w:szCs w:val="18"/>
          <w:lang w:val="ru-RU"/>
        </w:rPr>
      </w:pPr>
      <w:r>
        <w:rPr>
          <w:b/>
          <w:color w:val="000000"/>
          <w:sz w:val="18"/>
          <w:szCs w:val="18"/>
          <w:lang w:val="sr-Latn-CS" w:eastAsia="en-US"/>
        </w:rPr>
        <w:t>21</w:t>
      </w:r>
      <w:r>
        <w:rPr>
          <w:b/>
          <w:color w:val="000000"/>
          <w:sz w:val="18"/>
          <w:szCs w:val="18"/>
          <w:lang w:val="ru-RU" w:eastAsia="en-US"/>
        </w:rPr>
        <w:t xml:space="preserve">) рок за закључење уговора: </w:t>
      </w:r>
    </w:p>
    <w:p w:rsidR="00FB789A" w:rsidRDefault="00FB789A" w:rsidP="00FB789A">
      <w:pPr>
        <w:autoSpaceDE w:val="0"/>
        <w:ind w:firstLine="607"/>
        <w:jc w:val="both"/>
        <w:rPr>
          <w:color w:val="000000"/>
          <w:sz w:val="18"/>
          <w:szCs w:val="18"/>
          <w:lang w:val="ru-RU"/>
        </w:rPr>
      </w:pPr>
      <w:r>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FB789A" w:rsidRDefault="00FB789A" w:rsidP="00FB789A">
      <w:pPr>
        <w:autoSpaceDE w:val="0"/>
        <w:ind w:firstLine="607"/>
        <w:jc w:val="both"/>
        <w:rPr>
          <w:color w:val="000000"/>
          <w:sz w:val="18"/>
          <w:szCs w:val="18"/>
          <w:lang w:val="ru-RU"/>
        </w:rPr>
      </w:pPr>
      <w:r>
        <w:rPr>
          <w:color w:val="000000"/>
          <w:sz w:val="18"/>
          <w:szCs w:val="18"/>
          <w:lang w:val="ru-RU"/>
        </w:rPr>
        <w:t>Наручилац ће позвати понуђача којем је додељен уговор да приступи закључењу уговора.</w:t>
      </w:r>
    </w:p>
    <w:p w:rsidR="00FB789A" w:rsidRDefault="00FB789A" w:rsidP="00FB789A">
      <w:pPr>
        <w:autoSpaceDE w:val="0"/>
        <w:jc w:val="both"/>
        <w:rPr>
          <w:rFonts w:eastAsia="TimesNewRomanPS-BoldMT"/>
          <w:bCs/>
          <w:sz w:val="18"/>
          <w:szCs w:val="18"/>
        </w:rPr>
      </w:pPr>
      <w:r>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FB789A" w:rsidRDefault="00FB789A" w:rsidP="00FB789A">
      <w:pPr>
        <w:jc w:val="both"/>
        <w:rPr>
          <w:b/>
          <w:color w:val="FF0000"/>
          <w:sz w:val="18"/>
          <w:szCs w:val="18"/>
          <w:lang w:val="sr-Latn-CS" w:eastAsia="en-US"/>
        </w:rPr>
      </w:pPr>
      <w:r>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Pr>
          <w:rFonts w:eastAsia="TimesNewRomanPS-BoldMT"/>
          <w:bCs/>
          <w:color w:val="FF0000"/>
          <w:sz w:val="18"/>
          <w:szCs w:val="18"/>
        </w:rPr>
        <w:t xml:space="preserve">. </w:t>
      </w:r>
    </w:p>
    <w:p w:rsidR="00FB789A" w:rsidRPr="0055662A" w:rsidRDefault="00FB789A" w:rsidP="00FB789A">
      <w:pPr>
        <w:jc w:val="both"/>
        <w:rPr>
          <w:sz w:val="18"/>
          <w:szCs w:val="18"/>
        </w:rPr>
      </w:pPr>
      <w:r w:rsidRPr="0055662A">
        <w:rPr>
          <w:b/>
          <w:sz w:val="18"/>
          <w:szCs w:val="18"/>
          <w:lang w:val="sr-Latn-CS" w:eastAsia="en-US"/>
        </w:rPr>
        <w:t>22</w:t>
      </w:r>
      <w:r w:rsidRPr="0055662A">
        <w:rPr>
          <w:b/>
          <w:sz w:val="18"/>
          <w:szCs w:val="18"/>
          <w:lang w:val="ru-RU" w:eastAsia="en-US"/>
        </w:rPr>
        <w:t>) Критеријум за избор најповољније понуде:</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Критеријуми за избор најповољније понуде је </w:t>
      </w:r>
      <w:r w:rsidRPr="0055662A">
        <w:rPr>
          <w:rFonts w:ascii="Times New Roman" w:hAnsi="Times New Roman" w:cs="Times New Roman"/>
          <w:b/>
          <w:sz w:val="18"/>
          <w:szCs w:val="18"/>
        </w:rPr>
        <w:t>економски најповољнија понуда.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Оцењивање и р</w:t>
      </w:r>
      <w:r w:rsidRPr="0055662A">
        <w:rPr>
          <w:rFonts w:ascii="Times New Roman" w:hAnsi="Times New Roman" w:cs="Times New Roman"/>
          <w:sz w:val="18"/>
          <w:szCs w:val="18"/>
          <w:lang w:val="sr-Cyrl-CS"/>
        </w:rPr>
        <w:t>а</w:t>
      </w:r>
      <w:r w:rsidRPr="0055662A">
        <w:rPr>
          <w:rFonts w:ascii="Times New Roman" w:hAnsi="Times New Roman" w:cs="Times New Roman"/>
          <w:sz w:val="18"/>
          <w:szCs w:val="18"/>
        </w:rPr>
        <w:t>нгирање понуда извршиће се по следећим критеријумима: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1) понуђена цена/премија осигурања .........................................................      60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2) адекватност капита по кармелу (carmel) ................................................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3) ажурност у исплати насталих штета ..............................</w:t>
      </w:r>
      <w:r w:rsidRPr="0055662A">
        <w:rPr>
          <w:rFonts w:ascii="Times New Roman" w:hAnsi="Times New Roman" w:cs="Times New Roman"/>
          <w:sz w:val="18"/>
          <w:szCs w:val="18"/>
          <w:lang w:val="sr-Cyrl-CS"/>
        </w:rPr>
        <w:t>.....................</w:t>
      </w:r>
      <w:r w:rsidRPr="0055662A">
        <w:rPr>
          <w:rFonts w:ascii="Times New Roman" w:hAnsi="Times New Roman" w:cs="Times New Roman"/>
          <w:sz w:val="18"/>
          <w:szCs w:val="18"/>
        </w:rPr>
        <w:t>...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4) ажурност у решавању насталих штета ..............................</w:t>
      </w:r>
      <w:r w:rsidRPr="0055662A">
        <w:rPr>
          <w:rFonts w:ascii="Times New Roman" w:hAnsi="Times New Roman" w:cs="Times New Roman"/>
          <w:sz w:val="18"/>
          <w:szCs w:val="18"/>
          <w:lang w:val="sr-Cyrl-CS"/>
        </w:rPr>
        <w:t>.....................</w:t>
      </w:r>
      <w:r w:rsidRPr="0055662A">
        <w:rPr>
          <w:rFonts w:ascii="Times New Roman" w:hAnsi="Times New Roman" w:cs="Times New Roman"/>
          <w:sz w:val="18"/>
          <w:szCs w:val="18"/>
        </w:rPr>
        <w:t>...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lastRenderedPageBreak/>
        <w:t>5) профитабилност по кармелу (carmel) Е 10 .............................................       10 пондера</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1) ПОНУЂЕНА ЦЕНА/ПРЕМИЈА ОСИГУРАЊА - Највећи број пондера по критеријуму цена износи  60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-Финансијска оцена сваке понуде врши се тако што се понуда са најнижом ценом вреднује са максималним бројем пондера предвиђених за подкритеријум''понуђена цена''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-За остале понуде број пондера се израчунаав тако што се понуда са најнижом ценом помножи са максималним бројем пондера и подели са ценом понуђача чија се понуда разматра а према следећој формули:</w:t>
      </w:r>
    </w:p>
    <w:p w:rsidR="00FB789A" w:rsidRPr="0055662A" w:rsidRDefault="00FB789A" w:rsidP="00FB789A">
      <w:pPr>
        <w:pStyle w:val="BodyText"/>
        <w:ind w:left="709" w:firstLine="709"/>
        <w:rPr>
          <w:rFonts w:ascii="Times New Roman" w:hAnsi="Times New Roman" w:cs="Times New Roman"/>
          <w:sz w:val="18"/>
          <w:szCs w:val="18"/>
        </w:rPr>
      </w:pPr>
      <w:r w:rsidRPr="0055662A">
        <w:rPr>
          <w:rFonts w:ascii="Times New Roman" w:hAnsi="Times New Roman" w:cs="Times New Roman"/>
          <w:sz w:val="18"/>
          <w:szCs w:val="18"/>
        </w:rPr>
        <w:t xml:space="preserve">            Вредност најниже премије</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Број пондера= ------------------------------------------------------------------- х 60</w:t>
      </w:r>
    </w:p>
    <w:p w:rsidR="00FB789A" w:rsidRPr="0055662A" w:rsidRDefault="00FB789A" w:rsidP="00FB789A">
      <w:pPr>
        <w:pStyle w:val="BodyText"/>
        <w:ind w:left="709" w:firstLine="709"/>
        <w:rPr>
          <w:rFonts w:ascii="Times New Roman" w:hAnsi="Times New Roman" w:cs="Times New Roman"/>
          <w:sz w:val="18"/>
          <w:szCs w:val="18"/>
        </w:rPr>
      </w:pPr>
      <w:r w:rsidRPr="0055662A">
        <w:rPr>
          <w:rFonts w:ascii="Times New Roman" w:hAnsi="Times New Roman" w:cs="Times New Roman"/>
          <w:sz w:val="18"/>
          <w:szCs w:val="18"/>
        </w:rPr>
        <w:t xml:space="preserve">             Вредност премије понуде која се рангира</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2) АДЕКВАТНОСТ КАПИТА ПО КАРМЕЛУ (CARMEL) -  Највећи број пондера за критеријум адекватност капита по Кармелу (CARMEL) на основу билансних података на дан 31.12.2012.године  износи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Понуде Понуђача вреднују се према подацима о адекватности капитала тако што се максимални број бодова даје се Понуђачу са најбољом адекватношћу капитала, а осталим понуђачима према следећој расподели:</w:t>
      </w:r>
    </w:p>
    <w:p w:rsidR="00FB789A" w:rsidRPr="0055662A" w:rsidRDefault="00FB789A" w:rsidP="00FB789A">
      <w:pPr>
        <w:rPr>
          <w:sz w:val="18"/>
          <w:szCs w:val="18"/>
        </w:rPr>
      </w:pPr>
      <w:r w:rsidRPr="0055662A">
        <w:rPr>
          <w:sz w:val="18"/>
          <w:szCs w:val="18"/>
        </w:rPr>
        <w:t>Адекватност капитала Кармелу (CARMEL) 0,15 и више</w:t>
      </w:r>
      <w:r w:rsidRPr="0055662A">
        <w:rPr>
          <w:sz w:val="18"/>
          <w:szCs w:val="18"/>
        </w:rPr>
        <w:tab/>
        <w:t>износи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Адекватност капитала Кармелу (CARMEL) испод 0,15 </w:t>
      </w:r>
      <w:r w:rsidRPr="0055662A">
        <w:rPr>
          <w:rFonts w:ascii="Times New Roman" w:hAnsi="Times New Roman" w:cs="Times New Roman"/>
          <w:sz w:val="18"/>
          <w:szCs w:val="18"/>
        </w:rPr>
        <w:tab/>
        <w:t>износи   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Адекватност капитала по Кармелу (CARMEL) биће одређена према следећем обрасцу:</w:t>
      </w:r>
    </w:p>
    <w:p w:rsidR="00FB789A" w:rsidRPr="0055662A" w:rsidRDefault="00FB789A" w:rsidP="00FB789A">
      <w:pPr>
        <w:pStyle w:val="BodyText"/>
        <w:ind w:left="709"/>
        <w:rPr>
          <w:rFonts w:ascii="Times New Roman" w:hAnsi="Times New Roman" w:cs="Times New Roman"/>
          <w:sz w:val="18"/>
          <w:szCs w:val="18"/>
        </w:rPr>
      </w:pPr>
      <w:r w:rsidRPr="0055662A">
        <w:rPr>
          <w:rFonts w:ascii="Times New Roman" w:hAnsi="Times New Roman" w:cs="Times New Roman"/>
          <w:sz w:val="18"/>
          <w:szCs w:val="18"/>
        </w:rPr>
        <w:t xml:space="preserve">    АОП 101 – АОП 115 (Биланс стања на дан 31.12.2012.)</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АК = ----------------------------------------------------------------------------------</w:t>
      </w:r>
    </w:p>
    <w:p w:rsidR="00FB789A" w:rsidRPr="0055662A" w:rsidRDefault="00FB789A" w:rsidP="00FB789A">
      <w:pPr>
        <w:pStyle w:val="BodyText"/>
        <w:ind w:left="709" w:firstLine="709"/>
        <w:rPr>
          <w:rFonts w:ascii="Times New Roman" w:hAnsi="Times New Roman" w:cs="Times New Roman"/>
          <w:sz w:val="18"/>
          <w:szCs w:val="18"/>
        </w:rPr>
      </w:pPr>
      <w:r w:rsidRPr="0055662A">
        <w:rPr>
          <w:rFonts w:ascii="Times New Roman" w:hAnsi="Times New Roman" w:cs="Times New Roman"/>
          <w:sz w:val="18"/>
          <w:szCs w:val="18"/>
        </w:rPr>
        <w:t>АОП 37 (Биланс стања на дан 31.12.2012.)</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101- капитал и резерве;</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115-губитак до висине капитала;</w:t>
      </w:r>
    </w:p>
    <w:p w:rsidR="00FB789A" w:rsidRPr="0055662A" w:rsidRDefault="00FB789A" w:rsidP="00FB789A">
      <w:pPr>
        <w:pStyle w:val="BodyText"/>
        <w:rPr>
          <w:rFonts w:ascii="Times New Roman" w:hAnsi="Times New Roman" w:cs="Times New Roman"/>
          <w:b/>
          <w:sz w:val="18"/>
          <w:szCs w:val="18"/>
          <w:u w:val="single"/>
        </w:rPr>
      </w:pPr>
      <w:r w:rsidRPr="0055662A">
        <w:rPr>
          <w:rFonts w:ascii="Times New Roman" w:hAnsi="Times New Roman" w:cs="Times New Roman"/>
          <w:sz w:val="18"/>
          <w:szCs w:val="18"/>
        </w:rPr>
        <w:t>АОП 37- укупна актива;</w:t>
      </w:r>
    </w:p>
    <w:p w:rsidR="00FB789A" w:rsidRPr="0055662A" w:rsidRDefault="00FB789A" w:rsidP="00FB789A">
      <w:pPr>
        <w:rPr>
          <w:sz w:val="18"/>
          <w:szCs w:val="18"/>
        </w:rPr>
      </w:pPr>
      <w:r w:rsidRPr="0055662A">
        <w:rPr>
          <w:b/>
          <w:sz w:val="18"/>
          <w:szCs w:val="18"/>
          <w:u w:val="single"/>
        </w:rPr>
        <w:t>Напомена</w:t>
      </w:r>
      <w:r w:rsidRPr="0055662A">
        <w:rPr>
          <w:b/>
          <w:sz w:val="18"/>
          <w:szCs w:val="18"/>
        </w:rPr>
        <w:t xml:space="preserve">: </w:t>
      </w:r>
    </w:p>
    <w:p w:rsidR="00FB789A" w:rsidRPr="0055662A" w:rsidRDefault="00FB789A" w:rsidP="00FB789A">
      <w:r w:rsidRPr="0055662A">
        <w:rPr>
          <w:sz w:val="18"/>
          <w:szCs w:val="18"/>
        </w:rPr>
        <w:t xml:space="preserve">Ради вредновања понуда по овом критеријуму понуђач је дужан да достави </w:t>
      </w:r>
      <w:r w:rsidRPr="0055662A">
        <w:rPr>
          <w:b/>
          <w:sz w:val="18"/>
          <w:szCs w:val="18"/>
        </w:rPr>
        <w:t xml:space="preserve">биланс стања и биланс успеха са мишљењем овлашћеног ревизора </w:t>
      </w:r>
      <w:r w:rsidRPr="0055662A">
        <w:rPr>
          <w:b/>
          <w:bCs/>
          <w:sz w:val="18"/>
          <w:szCs w:val="18"/>
        </w:rPr>
        <w:t>за 2012. годину.</w:t>
      </w:r>
    </w:p>
    <w:p w:rsidR="00FB789A" w:rsidRPr="0055662A" w:rsidRDefault="00FB789A" w:rsidP="00FB789A"/>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u w:val="single"/>
        </w:rPr>
        <w:t>Напомена у случају заједничке понуде или понуде са подизвођачима:</w:t>
      </w:r>
      <w:r w:rsidRPr="0055662A">
        <w:rPr>
          <w:rFonts w:ascii="Times New Roman" w:hAnsi="Times New Roman" w:cs="Times New Roman"/>
          <w:sz w:val="18"/>
          <w:szCs w:val="18"/>
        </w:rPr>
        <w:t xml:space="preserve"> Наручилац ће утврђивати критеријум  адекватности капитала као просечну величину (свих учесника у заједничкојпонуди). У случају да за неког од учесника у заједничкој понуди нема или неможе да се утврди податак о адекватности капитала понуда таквих понуђача по овом критеријуму вредноваће  са 0 бодова.</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3) АЖУРНОСТ У ИСПЛАТИ НАСТАЛИХ ШТЕТА - број пондера за критеријум-  ажурност у исплати штета у 2012 години износи 10 пондера. </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Ажурност у исплати штета одређује се према следећем обрасцу:</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ind w:firstLine="709"/>
        <w:rPr>
          <w:rFonts w:ascii="Times New Roman" w:hAnsi="Times New Roman" w:cs="Times New Roman"/>
          <w:sz w:val="18"/>
          <w:szCs w:val="18"/>
        </w:rPr>
      </w:pPr>
      <w:r w:rsidRPr="0055662A">
        <w:rPr>
          <w:rFonts w:ascii="Times New Roman" w:hAnsi="Times New Roman" w:cs="Times New Roman"/>
          <w:sz w:val="18"/>
          <w:szCs w:val="18"/>
        </w:rPr>
        <w:t xml:space="preserve">         АОП134 биланс стања на дан 31.12.2012.</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АИШ = -------------------------------------------------------------------- *100</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ab/>
        <w:t xml:space="preserve">        АОП (230+231) биланс успеха за 2012. </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134- обавезе по основу штета и уговорених износа;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230-ликвидиране штете неживотних осигурања;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231- ликвидиране штете- удели у штетема саосигурања;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Ажурност у исплати штета рачуна се по следећој формули: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Понуде Понуђача вреднују се према подацима о ажурности тако што се максималан број бодова даје се Понуђачу са најбољим процентом ажурности, а осталим понуђачима према следећој расподели: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lastRenderedPageBreak/>
        <w:t xml:space="preserve">Ажурност у исплати штете у 2012. години 0,00% </w:t>
      </w:r>
      <w:r w:rsidRPr="0055662A">
        <w:rPr>
          <w:rFonts w:ascii="Times New Roman" w:hAnsi="Times New Roman" w:cs="Times New Roman"/>
          <w:sz w:val="18"/>
          <w:szCs w:val="18"/>
        </w:rPr>
        <w:tab/>
        <w:t xml:space="preserve">             износи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Ажурност у исплати штете у 2012. години од 0,05% до 0,10%    износи  5 пондера</w:t>
      </w:r>
    </w:p>
    <w:p w:rsidR="00FB789A" w:rsidRPr="0055662A" w:rsidRDefault="00FB789A" w:rsidP="00FB789A">
      <w:pPr>
        <w:pStyle w:val="BodyText"/>
        <w:rPr>
          <w:rFonts w:ascii="Times New Roman" w:hAnsi="Times New Roman" w:cs="Times New Roman"/>
          <w:b/>
          <w:sz w:val="18"/>
          <w:szCs w:val="18"/>
          <w:u w:val="single"/>
        </w:rPr>
      </w:pPr>
      <w:r w:rsidRPr="0055662A">
        <w:rPr>
          <w:rFonts w:ascii="Times New Roman" w:hAnsi="Times New Roman" w:cs="Times New Roman"/>
          <w:sz w:val="18"/>
          <w:szCs w:val="18"/>
        </w:rPr>
        <w:t>Ажурност у исплати штете у 2012. години изнад 0,10%               износи  0 пондера</w:t>
      </w:r>
    </w:p>
    <w:p w:rsidR="00FB789A" w:rsidRPr="0055662A" w:rsidRDefault="00FB789A" w:rsidP="00FB789A">
      <w:pPr>
        <w:rPr>
          <w:rFonts w:eastAsia="Times New Roman"/>
          <w:b/>
          <w:sz w:val="18"/>
          <w:szCs w:val="18"/>
        </w:rPr>
      </w:pPr>
      <w:r w:rsidRPr="0055662A">
        <w:rPr>
          <w:b/>
          <w:sz w:val="18"/>
          <w:szCs w:val="18"/>
          <w:u w:val="single"/>
        </w:rPr>
        <w:t>Напомена</w:t>
      </w:r>
      <w:r w:rsidRPr="0055662A">
        <w:rPr>
          <w:b/>
          <w:sz w:val="18"/>
          <w:szCs w:val="18"/>
        </w:rPr>
        <w:t>:</w:t>
      </w:r>
    </w:p>
    <w:p w:rsidR="00FB789A" w:rsidRPr="0055662A" w:rsidRDefault="00FB789A" w:rsidP="00FB789A">
      <w:r w:rsidRPr="0055662A">
        <w:rPr>
          <w:rFonts w:eastAsia="Times New Roman"/>
          <w:b/>
          <w:sz w:val="18"/>
          <w:szCs w:val="18"/>
        </w:rPr>
        <w:t xml:space="preserve"> </w:t>
      </w:r>
      <w:r w:rsidRPr="0055662A">
        <w:rPr>
          <w:sz w:val="18"/>
          <w:szCs w:val="18"/>
        </w:rPr>
        <w:t xml:space="preserve">Ради вредновања понуда по овом критеријуму понуђач је дужан да достави </w:t>
      </w:r>
      <w:r w:rsidRPr="0055662A">
        <w:rPr>
          <w:b/>
          <w:sz w:val="18"/>
          <w:szCs w:val="18"/>
        </w:rPr>
        <w:t xml:space="preserve">биланс стања и биланс успеха са мишљењем овлашћеног ревизора </w:t>
      </w:r>
      <w:r w:rsidRPr="0055662A">
        <w:rPr>
          <w:sz w:val="18"/>
          <w:szCs w:val="18"/>
        </w:rPr>
        <w:t>за 2012. годину.</w:t>
      </w:r>
    </w:p>
    <w:p w:rsidR="00FB789A" w:rsidRPr="0055662A" w:rsidRDefault="00FB789A" w:rsidP="00FB789A"/>
    <w:p w:rsidR="00FB789A" w:rsidRPr="0055662A" w:rsidRDefault="00FB789A" w:rsidP="00FB789A">
      <w:r w:rsidRPr="0055662A">
        <w:rPr>
          <w:sz w:val="18"/>
          <w:szCs w:val="18"/>
          <w:u w:val="single"/>
        </w:rPr>
        <w:t>Напомена у случају заједничке понуде или понуде са подизвођачима:</w:t>
      </w:r>
      <w:r w:rsidRPr="0055662A">
        <w:rPr>
          <w:sz w:val="18"/>
          <w:szCs w:val="18"/>
        </w:rPr>
        <w:t xml:space="preserve"> сви тражени елементи (билансни подаци) ће се користити као добијене аритметичке средина чланова и као такви стављати у приложене формуле. </w:t>
      </w:r>
    </w:p>
    <w:p w:rsidR="00FB789A" w:rsidRPr="0055662A" w:rsidRDefault="00FB789A" w:rsidP="00FB789A"/>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3) АЖУРНОСТ У РЕШАВАЊУ НАСТАЛИХ ШТЕТА - број пондера за критеријум-  ажурност у решавању штета у 2012 години износи 10 пондера. </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Ажурност у решавању штета рачуна се по следећој формули: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      </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                бр.решених штета у 2012 години+бр.одбијених штета у 2012 години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АРШ = ------------------------------------------------------------------------------------------------------------------- *100</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 </w:t>
      </w:r>
      <w:r w:rsidRPr="0055662A">
        <w:rPr>
          <w:rFonts w:ascii="Times New Roman" w:hAnsi="Times New Roman" w:cs="Times New Roman"/>
          <w:sz w:val="18"/>
          <w:szCs w:val="18"/>
        </w:rPr>
        <w:tab/>
        <w:t>бр.резервисаних штета на крају 2011 године+ бр.пријављених штета у 2012 години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Понуде Понуђача вреднују се према подацима о ажурности тако што се максималан број бодова даје се Понуђачу са најбољим процентом ажурности, а осталим понуђачима према следећој расподели: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Ажурност у решавању штете у 2012. години 93.5 % </w:t>
      </w:r>
      <w:r w:rsidRPr="0055662A">
        <w:rPr>
          <w:rFonts w:ascii="Times New Roman" w:hAnsi="Times New Roman" w:cs="Times New Roman"/>
          <w:sz w:val="18"/>
          <w:szCs w:val="18"/>
        </w:rPr>
        <w:tab/>
      </w:r>
      <w:r w:rsidRPr="0055662A">
        <w:rPr>
          <w:rFonts w:ascii="Times New Roman" w:hAnsi="Times New Roman" w:cs="Times New Roman"/>
          <w:sz w:val="18"/>
          <w:szCs w:val="18"/>
        </w:rPr>
        <w:tab/>
        <w:t>износи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Ажурност у исплати штете у 2012. години од 92 % до 93.5 %        износи  5 пондера</w:t>
      </w:r>
    </w:p>
    <w:p w:rsidR="00FB789A" w:rsidRPr="0055662A" w:rsidRDefault="00FB789A" w:rsidP="00FB789A">
      <w:pPr>
        <w:pStyle w:val="BodyText"/>
        <w:rPr>
          <w:rFonts w:ascii="Times New Roman" w:hAnsi="Times New Roman" w:cs="Times New Roman"/>
          <w:b/>
          <w:sz w:val="18"/>
          <w:szCs w:val="18"/>
          <w:u w:val="single"/>
        </w:rPr>
      </w:pPr>
      <w:r w:rsidRPr="0055662A">
        <w:rPr>
          <w:rFonts w:ascii="Times New Roman" w:hAnsi="Times New Roman" w:cs="Times New Roman"/>
          <w:sz w:val="18"/>
          <w:szCs w:val="18"/>
        </w:rPr>
        <w:t>Ажурност у исплати штете у 2012. години испод 92%                    износи  0 пондера</w:t>
      </w:r>
    </w:p>
    <w:p w:rsidR="00FB789A" w:rsidRPr="0055662A" w:rsidRDefault="00FB789A" w:rsidP="00FB789A">
      <w:pPr>
        <w:rPr>
          <w:sz w:val="18"/>
          <w:szCs w:val="18"/>
        </w:rPr>
      </w:pPr>
      <w:r w:rsidRPr="0055662A">
        <w:rPr>
          <w:b/>
          <w:sz w:val="18"/>
          <w:szCs w:val="18"/>
          <w:u w:val="single"/>
        </w:rPr>
        <w:t>Напомена</w:t>
      </w:r>
      <w:r w:rsidRPr="0055662A">
        <w:rPr>
          <w:b/>
          <w:sz w:val="18"/>
          <w:szCs w:val="18"/>
        </w:rPr>
        <w:t xml:space="preserve">: </w:t>
      </w:r>
    </w:p>
    <w:p w:rsidR="00FB789A" w:rsidRPr="00430D8B" w:rsidRDefault="00FB789A" w:rsidP="00FB789A">
      <w:pPr>
        <w:rPr>
          <w:b/>
          <w:sz w:val="18"/>
          <w:szCs w:val="18"/>
        </w:rPr>
      </w:pPr>
      <w:r w:rsidRPr="00430D8B">
        <w:rPr>
          <w:b/>
          <w:sz w:val="18"/>
          <w:szCs w:val="18"/>
        </w:rPr>
        <w:t>Ради вредновања понуда по овом критеријуму понуђач је дужан да достави извештај НБС-број штета по друштвима за осигурање у 2012 години.</w:t>
      </w:r>
    </w:p>
    <w:p w:rsidR="00FB789A" w:rsidRPr="00430D8B" w:rsidRDefault="00FB789A" w:rsidP="00FB789A">
      <w:pPr>
        <w:rPr>
          <w:b/>
          <w:sz w:val="18"/>
          <w:szCs w:val="18"/>
        </w:rPr>
      </w:pPr>
    </w:p>
    <w:p w:rsidR="00FB789A" w:rsidRPr="0055662A" w:rsidRDefault="00FB789A" w:rsidP="00FB789A">
      <w:r w:rsidRPr="0055662A">
        <w:rPr>
          <w:sz w:val="18"/>
          <w:szCs w:val="18"/>
          <w:u w:val="single"/>
        </w:rPr>
        <w:t>Напомена у случају заједничке понуде или понуде са подизвођачима:</w:t>
      </w:r>
      <w:r w:rsidRPr="0055662A">
        <w:rPr>
          <w:sz w:val="18"/>
          <w:szCs w:val="18"/>
        </w:rPr>
        <w:t xml:space="preserve"> ажурност  у решавању штета групе понуђача обрачунава се тако што се претходно обрачунају збрине вредности за број решених штета у 2012 години,број одбијених и сторнираних штетта у 2012 години,број резервисаних штета на крају 2011 године и број пријављених штета у 2012 години, свих понуђача.Тако добијене вредности (збирови) користиће се за израчунавање бодова према задатој формули.</w:t>
      </w:r>
    </w:p>
    <w:p w:rsidR="00FB789A" w:rsidRPr="0055662A" w:rsidRDefault="00FB789A" w:rsidP="00FB789A"/>
    <w:p w:rsidR="00FB789A" w:rsidRPr="0055662A" w:rsidRDefault="00FB789A" w:rsidP="00FB789A">
      <w:r w:rsidRPr="0055662A">
        <w:rPr>
          <w:sz w:val="18"/>
          <w:szCs w:val="18"/>
        </w:rPr>
        <w:t xml:space="preserve">4) ПРОФИТАБИЛНОСТ ПО </w:t>
      </w:r>
      <w:r w:rsidRPr="0055662A">
        <w:rPr>
          <w:rFonts w:eastAsia="Times New Roman"/>
          <w:sz w:val="18"/>
          <w:szCs w:val="18"/>
        </w:rPr>
        <w:t>КАРМЕЛУ (CARMEL) Е 10</w:t>
      </w:r>
    </w:p>
    <w:p w:rsidR="00FB789A" w:rsidRPr="0055662A" w:rsidRDefault="00FB789A" w:rsidP="00FB789A"/>
    <w:p w:rsidR="00FB789A" w:rsidRPr="0055662A" w:rsidRDefault="00FB789A" w:rsidP="00FB789A">
      <w:pPr>
        <w:rPr>
          <w:rFonts w:eastAsia="Times New Roman"/>
          <w:sz w:val="18"/>
          <w:szCs w:val="18"/>
        </w:rPr>
      </w:pPr>
      <w:r w:rsidRPr="0055662A">
        <w:rPr>
          <w:rFonts w:eastAsia="Times New Roman"/>
          <w:sz w:val="18"/>
          <w:szCs w:val="18"/>
        </w:rPr>
        <w:t>Највећи број пондера за критеријум профитабилност по Кармелу (CARMEL) на основу билансних података на дан 31.12.2012.године  износи  10 пондера.</w:t>
      </w:r>
    </w:p>
    <w:p w:rsidR="00FB789A" w:rsidRPr="0055662A" w:rsidRDefault="00FB789A" w:rsidP="00FB789A">
      <w:pPr>
        <w:rPr>
          <w:sz w:val="18"/>
          <w:szCs w:val="18"/>
        </w:rPr>
      </w:pPr>
      <w:r w:rsidRPr="0055662A">
        <w:rPr>
          <w:rFonts w:eastAsia="Times New Roman"/>
          <w:sz w:val="18"/>
          <w:szCs w:val="18"/>
        </w:rPr>
        <w:t>Понуде Понуђача вреднују се према подацима о профитабилности тако што се максимални број бодова даје се Понуђачу са најбољом профитабилношћу, а осталим понуђачима према следећој расподели:</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Профитабилност по Кармелу (CARMEL)  3% и више</w:t>
      </w:r>
      <w:r w:rsidRPr="0055662A">
        <w:rPr>
          <w:rFonts w:ascii="Times New Roman" w:hAnsi="Times New Roman" w:cs="Times New Roman"/>
          <w:sz w:val="18"/>
          <w:szCs w:val="18"/>
        </w:rPr>
        <w:tab/>
      </w:r>
      <w:r w:rsidRPr="0055662A">
        <w:rPr>
          <w:rFonts w:ascii="Times New Roman" w:hAnsi="Times New Roman" w:cs="Times New Roman"/>
          <w:sz w:val="18"/>
          <w:szCs w:val="18"/>
        </w:rPr>
        <w:tab/>
      </w:r>
      <w:r w:rsidRPr="0055662A">
        <w:rPr>
          <w:rFonts w:ascii="Times New Roman" w:hAnsi="Times New Roman" w:cs="Times New Roman"/>
          <w:sz w:val="18"/>
          <w:szCs w:val="18"/>
        </w:rPr>
        <w:tab/>
        <w:t>износи  10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Профитабилност по Кармелу (CARMEL) од 0,201 до 0,299%</w:t>
      </w:r>
      <w:r w:rsidRPr="0055662A">
        <w:rPr>
          <w:rFonts w:ascii="Times New Roman" w:hAnsi="Times New Roman" w:cs="Times New Roman"/>
          <w:sz w:val="18"/>
          <w:szCs w:val="18"/>
        </w:rPr>
        <w:tab/>
      </w:r>
      <w:r w:rsidRPr="0055662A">
        <w:rPr>
          <w:rFonts w:ascii="Times New Roman" w:hAnsi="Times New Roman" w:cs="Times New Roman"/>
          <w:sz w:val="18"/>
          <w:szCs w:val="18"/>
        </w:rPr>
        <w:tab/>
        <w:t>износи  5 пондера</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Профитабилност по Кармелу (CARMEL) 2,00 % и мање од 2,00%</w:t>
      </w:r>
      <w:r w:rsidRPr="0055662A">
        <w:rPr>
          <w:rFonts w:ascii="Times New Roman" w:hAnsi="Times New Roman" w:cs="Times New Roman"/>
          <w:sz w:val="18"/>
          <w:szCs w:val="18"/>
        </w:rPr>
        <w:tab/>
        <w:t>износи   0 пондера</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Профитабиност по Кармелу (CARMEL) Е 10 биће одређена према следећем обрасцу:</w:t>
      </w:r>
    </w:p>
    <w:p w:rsidR="00FB789A" w:rsidRPr="0055662A" w:rsidRDefault="00FB789A" w:rsidP="00FB789A">
      <w:pPr>
        <w:pStyle w:val="BodyText"/>
        <w:ind w:left="709"/>
        <w:rPr>
          <w:rFonts w:ascii="Times New Roman" w:hAnsi="Times New Roman" w:cs="Times New Roman"/>
          <w:sz w:val="18"/>
          <w:szCs w:val="18"/>
        </w:rPr>
      </w:pPr>
      <w:r w:rsidRPr="0055662A">
        <w:rPr>
          <w:rFonts w:ascii="Times New Roman" w:hAnsi="Times New Roman" w:cs="Times New Roman"/>
          <w:sz w:val="18"/>
          <w:szCs w:val="18"/>
        </w:rPr>
        <w:t>АОП 283 (Биланс успеха на дан 31.12.2012.)</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Е 10 = ---------------------------------------------------------x100</w:t>
      </w:r>
    </w:p>
    <w:p w:rsidR="00FB789A" w:rsidRPr="0055662A" w:rsidRDefault="00FB789A" w:rsidP="00FB789A">
      <w:pPr>
        <w:pStyle w:val="BodyText"/>
        <w:ind w:left="709"/>
        <w:rPr>
          <w:rFonts w:ascii="Times New Roman" w:hAnsi="Times New Roman" w:cs="Times New Roman"/>
          <w:sz w:val="18"/>
          <w:szCs w:val="18"/>
        </w:rPr>
      </w:pPr>
      <w:r w:rsidRPr="0055662A">
        <w:rPr>
          <w:rFonts w:ascii="Times New Roman" w:hAnsi="Times New Roman" w:cs="Times New Roman"/>
          <w:sz w:val="18"/>
          <w:szCs w:val="18"/>
        </w:rPr>
        <w:t>АОП 37 (Биланс стања на дан 31.12.2012.)</w:t>
      </w:r>
    </w:p>
    <w:p w:rsidR="00FB789A" w:rsidRPr="0055662A" w:rsidRDefault="00FB789A" w:rsidP="00FB789A">
      <w:pPr>
        <w:pStyle w:val="BodyText"/>
        <w:ind w:left="709"/>
        <w:rPr>
          <w:rFonts w:ascii="Times New Roman" w:hAnsi="Times New Roman" w:cs="Times New Roman"/>
          <w:sz w:val="18"/>
          <w:szCs w:val="18"/>
        </w:rPr>
      </w:pP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283- нето губитак;</w:t>
      </w:r>
    </w:p>
    <w:p w:rsidR="00FB789A" w:rsidRPr="0055662A" w:rsidRDefault="00FB789A" w:rsidP="00FB789A">
      <w:pPr>
        <w:pStyle w:val="BodyText"/>
        <w:rPr>
          <w:rFonts w:ascii="Times New Roman" w:hAnsi="Times New Roman" w:cs="Times New Roman"/>
          <w:sz w:val="18"/>
          <w:szCs w:val="18"/>
        </w:rPr>
      </w:pPr>
      <w:r w:rsidRPr="0055662A">
        <w:rPr>
          <w:rFonts w:ascii="Times New Roman" w:hAnsi="Times New Roman" w:cs="Times New Roman"/>
          <w:sz w:val="18"/>
          <w:szCs w:val="18"/>
        </w:rPr>
        <w:t>АОП 37-укупна актива;</w:t>
      </w:r>
    </w:p>
    <w:p w:rsidR="00FB789A" w:rsidRPr="0055662A" w:rsidRDefault="00FB789A" w:rsidP="00FB789A">
      <w:pPr>
        <w:pStyle w:val="BodyText"/>
        <w:rPr>
          <w:rFonts w:ascii="Times New Roman" w:hAnsi="Times New Roman" w:cs="Times New Roman"/>
          <w:sz w:val="18"/>
          <w:szCs w:val="18"/>
        </w:rPr>
      </w:pPr>
    </w:p>
    <w:p w:rsidR="00FB789A" w:rsidRPr="0055662A" w:rsidRDefault="00FB789A" w:rsidP="00FB789A">
      <w:pPr>
        <w:rPr>
          <w:rFonts w:eastAsia="Times New Roman"/>
          <w:sz w:val="18"/>
          <w:szCs w:val="18"/>
        </w:rPr>
      </w:pPr>
      <w:r w:rsidRPr="0055662A">
        <w:rPr>
          <w:b/>
          <w:sz w:val="18"/>
          <w:szCs w:val="18"/>
          <w:u w:val="single"/>
        </w:rPr>
        <w:t>Напомена</w:t>
      </w:r>
      <w:r w:rsidRPr="0055662A">
        <w:rPr>
          <w:b/>
          <w:sz w:val="18"/>
          <w:szCs w:val="18"/>
        </w:rPr>
        <w:t xml:space="preserve">: </w:t>
      </w:r>
    </w:p>
    <w:p w:rsidR="00FB789A" w:rsidRPr="0055662A" w:rsidRDefault="00FB789A" w:rsidP="00FB789A">
      <w:r w:rsidRPr="0055662A">
        <w:rPr>
          <w:rFonts w:eastAsia="Times New Roman"/>
          <w:sz w:val="18"/>
          <w:szCs w:val="18"/>
        </w:rPr>
        <w:lastRenderedPageBreak/>
        <w:t xml:space="preserve">Ради вредновања понуда по овом критеријуму понуђач је дужан да достави </w:t>
      </w:r>
      <w:r w:rsidRPr="0055662A">
        <w:rPr>
          <w:rFonts w:eastAsia="Times New Roman"/>
          <w:b/>
          <w:sz w:val="18"/>
          <w:szCs w:val="18"/>
        </w:rPr>
        <w:t xml:space="preserve">биланс стања и биланс успеха са мишљењем овлашћеног ревизора </w:t>
      </w:r>
      <w:r w:rsidRPr="0055662A">
        <w:rPr>
          <w:rFonts w:eastAsia="Times New Roman"/>
          <w:sz w:val="18"/>
          <w:szCs w:val="18"/>
        </w:rPr>
        <w:t>за 2012. годину.</w:t>
      </w:r>
    </w:p>
    <w:p w:rsidR="00FB789A" w:rsidRPr="0055662A" w:rsidRDefault="00FB789A" w:rsidP="00FB789A"/>
    <w:p w:rsidR="00FB789A" w:rsidRPr="0055662A" w:rsidRDefault="00FB789A" w:rsidP="00FB789A">
      <w:pPr>
        <w:jc w:val="both"/>
        <w:rPr>
          <w:b/>
          <w:bCs/>
          <w:iCs/>
          <w:sz w:val="18"/>
          <w:szCs w:val="18"/>
          <w:lang w:val="sr-Cyrl-CS" w:eastAsia="en-US"/>
        </w:rPr>
      </w:pPr>
      <w:r w:rsidRPr="0055662A">
        <w:rPr>
          <w:rFonts w:eastAsia="Times New Roman"/>
          <w:iCs/>
          <w:sz w:val="18"/>
          <w:szCs w:val="18"/>
          <w:u w:val="single"/>
        </w:rPr>
        <w:t>Напомена у случају заједничке понуде или понуде са подизвођачима:</w:t>
      </w:r>
      <w:r w:rsidRPr="0055662A">
        <w:rPr>
          <w:rFonts w:eastAsia="Times New Roman"/>
          <w:iCs/>
          <w:sz w:val="18"/>
          <w:szCs w:val="18"/>
        </w:rPr>
        <w:t xml:space="preserve"> сви тражени елементи (билансни подаци) ће се користити као добијене аритметичке средина чланова и као такви стављати у приложене формуле. </w:t>
      </w:r>
    </w:p>
    <w:p w:rsidR="00FB789A" w:rsidRPr="0055662A" w:rsidRDefault="00FB789A" w:rsidP="00FB789A">
      <w:pPr>
        <w:jc w:val="both"/>
        <w:rPr>
          <w:b/>
          <w:bCs/>
          <w:iCs/>
          <w:sz w:val="18"/>
          <w:szCs w:val="18"/>
          <w:lang w:val="sr-Cyrl-CS" w:eastAsia="en-US"/>
        </w:rPr>
      </w:pPr>
    </w:p>
    <w:p w:rsidR="00FB789A" w:rsidRPr="00D7501A" w:rsidRDefault="00FB789A" w:rsidP="00FB789A">
      <w:pPr>
        <w:jc w:val="both"/>
        <w:rPr>
          <w:sz w:val="18"/>
          <w:szCs w:val="18"/>
          <w:lang w:val="ru-RU" w:eastAsia="en-US"/>
        </w:rPr>
      </w:pPr>
      <w:r w:rsidRPr="00D7501A">
        <w:rPr>
          <w:b/>
          <w:bCs/>
          <w:iCs/>
          <w:sz w:val="18"/>
          <w:szCs w:val="18"/>
          <w:lang w:val="sr-Latn-CS" w:eastAsia="en-US"/>
        </w:rPr>
        <w:t>23</w:t>
      </w:r>
      <w:r w:rsidRPr="00D7501A">
        <w:rPr>
          <w:b/>
          <w:bCs/>
          <w:iCs/>
          <w:sz w:val="18"/>
          <w:szCs w:val="18"/>
          <w:lang w:val="ru-RU" w:eastAsia="en-US"/>
        </w:rPr>
        <w:t xml:space="preserve">)  Елементи критеријума по којима ће наручилац извршити избор најповољније понуде у ситуацији када постоје две или више понуда са једнаком ценом </w:t>
      </w:r>
    </w:p>
    <w:p w:rsidR="00FB789A" w:rsidRPr="00D7501A" w:rsidRDefault="00FB789A" w:rsidP="00FB789A">
      <w:pPr>
        <w:jc w:val="both"/>
      </w:pPr>
      <w:r w:rsidRPr="00D7501A">
        <w:rPr>
          <w:sz w:val="18"/>
          <w:szCs w:val="18"/>
          <w:lang w:val="ru-RU" w:eastAsia="en-US"/>
        </w:rPr>
        <w:t xml:space="preserve">У колико постоје две или више понуда са једнаком ценом као најповољнија понуда изабраће се понуда понуђач који има понуђену </w:t>
      </w:r>
      <w:r w:rsidRPr="00D7501A">
        <w:rPr>
          <w:sz w:val="18"/>
          <w:szCs w:val="18"/>
          <w:lang w:eastAsia="en-US"/>
        </w:rPr>
        <w:t>најнижу цену.</w:t>
      </w:r>
    </w:p>
    <w:p w:rsidR="00FB789A" w:rsidRDefault="00FB789A" w:rsidP="00FB789A"/>
    <w:p w:rsidR="00FB789A" w:rsidRDefault="00FB789A" w:rsidP="00FB789A">
      <w:pPr>
        <w:autoSpaceDE w:val="0"/>
        <w:jc w:val="both"/>
        <w:rPr>
          <w:rFonts w:eastAsia="TimesNewRomanPSMT"/>
          <w:bCs/>
          <w:iCs/>
          <w:sz w:val="18"/>
          <w:szCs w:val="18"/>
        </w:rPr>
      </w:pPr>
      <w:r>
        <w:rPr>
          <w:b/>
          <w:sz w:val="18"/>
          <w:szCs w:val="18"/>
          <w:lang w:val="ru-RU" w:eastAsia="en-US"/>
        </w:rPr>
        <w:t>2</w:t>
      </w:r>
      <w:r>
        <w:rPr>
          <w:b/>
          <w:sz w:val="18"/>
          <w:szCs w:val="18"/>
          <w:lang w:val="sr-Cyrl-CS" w:eastAsia="en-US"/>
        </w:rPr>
        <w:t>4</w:t>
      </w:r>
      <w:r>
        <w:rPr>
          <w:b/>
          <w:sz w:val="18"/>
          <w:szCs w:val="18"/>
          <w:lang w:val="ru-RU" w:eastAsia="en-US"/>
        </w:rPr>
        <w:t>) Обавезе понуђача по чл. 74. ст.  2 и чл. 75. ст. 2. ЗЈН</w:t>
      </w:r>
    </w:p>
    <w:p w:rsidR="00FB789A" w:rsidRDefault="00FB789A" w:rsidP="00FB789A">
      <w:pPr>
        <w:pStyle w:val="ListParagraph"/>
        <w:autoSpaceDE w:val="0"/>
        <w:ind w:left="0"/>
        <w:jc w:val="both"/>
        <w:rPr>
          <w:rFonts w:ascii="Times New Roman" w:eastAsia="TimesNewRomanPSMT" w:hAnsi="Times New Roman" w:cs="Times New Roman"/>
          <w:bCs/>
          <w:iCs/>
          <w:sz w:val="18"/>
          <w:szCs w:val="18"/>
        </w:rPr>
      </w:pPr>
      <w:r>
        <w:rPr>
          <w:rFonts w:ascii="Times New Roman" w:eastAsia="TimesNewRomanPSMT" w:hAnsi="Times New Roman" w:cs="Times New Roman"/>
          <w:bCs/>
          <w:iCs/>
          <w:sz w:val="18"/>
          <w:szCs w:val="18"/>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FB789A" w:rsidRDefault="00FB789A" w:rsidP="00FB789A">
      <w:pPr>
        <w:pStyle w:val="ListParagraph"/>
        <w:autoSpaceDE w:val="0"/>
        <w:ind w:left="0"/>
        <w:jc w:val="both"/>
        <w:rPr>
          <w:b/>
          <w:sz w:val="18"/>
          <w:szCs w:val="18"/>
          <w:lang w:val="ru-RU" w:eastAsia="en-US"/>
        </w:rPr>
      </w:pPr>
      <w:r>
        <w:rPr>
          <w:rFonts w:ascii="Times New Roman" w:eastAsia="TimesNewRomanPSMT" w:hAnsi="Times New Roman" w:cs="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FB789A" w:rsidRDefault="00FB789A" w:rsidP="00FB789A">
      <w:pPr>
        <w:autoSpaceDE w:val="0"/>
        <w:jc w:val="both"/>
        <w:rPr>
          <w:sz w:val="18"/>
          <w:szCs w:val="18"/>
          <w:u w:val="single"/>
          <w:lang w:val="ru-RU" w:eastAsia="en-US"/>
        </w:rPr>
      </w:pPr>
      <w:r>
        <w:rPr>
          <w:b/>
          <w:sz w:val="18"/>
          <w:szCs w:val="18"/>
          <w:lang w:val="ru-RU" w:eastAsia="en-US"/>
        </w:rPr>
        <w:t>2</w:t>
      </w:r>
      <w:r>
        <w:rPr>
          <w:b/>
          <w:sz w:val="18"/>
          <w:szCs w:val="18"/>
          <w:lang w:val="sr-Latn-CS" w:eastAsia="en-US"/>
        </w:rPr>
        <w:t>5</w:t>
      </w:r>
      <w:r>
        <w:rPr>
          <w:b/>
          <w:sz w:val="18"/>
          <w:szCs w:val="18"/>
          <w:lang w:val="ru-RU" w:eastAsia="en-US"/>
        </w:rPr>
        <w:t>) Заштита права понуђача</w:t>
      </w:r>
    </w:p>
    <w:p w:rsidR="00FB789A" w:rsidRDefault="00FB789A" w:rsidP="00FB789A">
      <w:pPr>
        <w:jc w:val="both"/>
        <w:rPr>
          <w:bCs/>
          <w:sz w:val="18"/>
          <w:szCs w:val="18"/>
          <w:lang w:val="ru-RU" w:eastAsia="en-US"/>
        </w:rPr>
      </w:pPr>
      <w:r>
        <w:rPr>
          <w:sz w:val="18"/>
          <w:szCs w:val="18"/>
          <w:u w:val="single"/>
          <w:lang w:val="ru-RU" w:eastAsia="en-US"/>
        </w:rPr>
        <w:t>Начин и рок подношења захтева за заштиту права понуђача и јавног интереса</w:t>
      </w:r>
      <w:r>
        <w:rPr>
          <w:sz w:val="18"/>
          <w:szCs w:val="18"/>
          <w:lang w:val="ru-RU" w:eastAsia="en-US"/>
        </w:rPr>
        <w:t>:</w:t>
      </w:r>
      <w:r>
        <w:rPr>
          <w:bCs/>
          <w:sz w:val="18"/>
          <w:szCs w:val="18"/>
          <w:lang w:val="ru-RU" w:eastAsia="en-US"/>
        </w:rPr>
        <w:t xml:space="preserve"> </w:t>
      </w:r>
    </w:p>
    <w:p w:rsidR="00FB789A" w:rsidRDefault="00FB789A" w:rsidP="00FB789A">
      <w:pPr>
        <w:jc w:val="both"/>
        <w:rPr>
          <w:bCs/>
          <w:sz w:val="18"/>
          <w:szCs w:val="18"/>
          <w:lang w:val="ru-RU" w:eastAsia="en-US"/>
        </w:rPr>
      </w:pPr>
      <w:r>
        <w:rPr>
          <w:bCs/>
          <w:sz w:val="18"/>
          <w:szCs w:val="18"/>
          <w:lang w:val="ru-RU" w:eastAsia="en-US"/>
        </w:rPr>
        <w:t>Захтев за заштиту права подноси се Републичкој комисији, а предаје  наручиоцу.</w:t>
      </w:r>
    </w:p>
    <w:p w:rsidR="00FB789A" w:rsidRDefault="00FB789A" w:rsidP="00FB789A">
      <w:pPr>
        <w:jc w:val="both"/>
        <w:rPr>
          <w:rFonts w:cs="Arial"/>
          <w:sz w:val="18"/>
          <w:szCs w:val="18"/>
          <w:lang w:val="sr-Cyrl-CS" w:eastAsia="en-US"/>
        </w:rPr>
      </w:pPr>
      <w:r>
        <w:rPr>
          <w:bCs/>
          <w:sz w:val="18"/>
          <w:szCs w:val="18"/>
          <w:lang w:val="ru-RU" w:eastAsia="en-U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B789A" w:rsidRDefault="00FB789A" w:rsidP="00FB789A">
      <w:pPr>
        <w:jc w:val="both"/>
        <w:rPr>
          <w:rFonts w:cs="Arial"/>
          <w:sz w:val="18"/>
          <w:szCs w:val="18"/>
          <w:lang w:val="sr-Cyrl-CS" w:eastAsia="en-US"/>
        </w:rPr>
      </w:pPr>
    </w:p>
    <w:p w:rsidR="00FB789A" w:rsidRDefault="00FB789A" w:rsidP="00FB789A">
      <w:pPr>
        <w:jc w:val="both"/>
        <w:rPr>
          <w:rFonts w:cs="Arial"/>
          <w:sz w:val="18"/>
          <w:szCs w:val="18"/>
          <w:lang w:val="sr-Cyrl-CS" w:eastAsia="en-US"/>
        </w:rPr>
      </w:pPr>
      <w:r>
        <w:rPr>
          <w:rFonts w:cs="Arial"/>
          <w:sz w:val="18"/>
          <w:szCs w:val="18"/>
          <w:lang w:val="sr-Cyrl-C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p>
    <w:p w:rsidR="00FB789A" w:rsidRDefault="00FB789A" w:rsidP="00FB789A">
      <w:pPr>
        <w:jc w:val="both"/>
        <w:rPr>
          <w:bCs/>
          <w:sz w:val="18"/>
          <w:szCs w:val="18"/>
          <w:lang w:val="ru-RU" w:eastAsia="en-US"/>
        </w:rPr>
      </w:pPr>
      <w:r>
        <w:rPr>
          <w:rFonts w:cs="Arial"/>
          <w:sz w:val="18"/>
          <w:szCs w:val="18"/>
          <w:lang w:val="sr-Cyrl-CS" w:eastAsia="en-U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FB789A" w:rsidRDefault="00FB789A" w:rsidP="00FB789A">
      <w:pPr>
        <w:ind w:firstLine="720"/>
        <w:jc w:val="both"/>
        <w:rPr>
          <w:bCs/>
          <w:sz w:val="18"/>
          <w:szCs w:val="18"/>
          <w:lang w:val="ru-RU" w:eastAsia="en-US"/>
        </w:rPr>
      </w:pPr>
      <w:r>
        <w:rPr>
          <w:bCs/>
          <w:sz w:val="18"/>
          <w:szCs w:val="18"/>
          <w:lang w:val="ru-RU" w:eastAsia="en-US"/>
        </w:rPr>
        <w:t>Захтев за заштиту права подноси се наручиоцу непосредно,електронском поштом, факсом или поштом препоручено са повратницом.</w:t>
      </w:r>
    </w:p>
    <w:p w:rsidR="00FB789A" w:rsidRDefault="00FB789A" w:rsidP="00FB789A">
      <w:pPr>
        <w:ind w:firstLine="720"/>
        <w:jc w:val="both"/>
        <w:rPr>
          <w:bCs/>
          <w:sz w:val="18"/>
          <w:szCs w:val="18"/>
          <w:lang w:val="ru-RU" w:eastAsia="en-US"/>
        </w:rPr>
      </w:pPr>
      <w:r>
        <w:rPr>
          <w:bCs/>
          <w:sz w:val="18"/>
          <w:szCs w:val="18"/>
          <w:lang w:val="ru-RU" w:eastAsia="en-US"/>
        </w:rPr>
        <w:t>Примерак захтева за заштиту права подносилац истовремено доставља Републичкој комисији.</w:t>
      </w:r>
    </w:p>
    <w:p w:rsidR="00FB789A" w:rsidRDefault="00FB789A" w:rsidP="00FB789A">
      <w:pPr>
        <w:ind w:firstLine="720"/>
        <w:jc w:val="both"/>
        <w:rPr>
          <w:sz w:val="18"/>
          <w:szCs w:val="18"/>
          <w:u w:val="single"/>
          <w:lang w:val="ru-RU" w:eastAsia="en-US"/>
        </w:rPr>
      </w:pPr>
      <w:r>
        <w:rPr>
          <w:bCs/>
          <w:sz w:val="18"/>
          <w:szCs w:val="18"/>
          <w:lang w:val="ru-RU" w:eastAsia="en-US"/>
        </w:rPr>
        <w:t>О поднетом захтеву за заштиту права наручилац обавештава све учеснике у поступку јавне набавке, најкасније у року од два дана од дана пријема захтева за заштиту права.</w:t>
      </w:r>
    </w:p>
    <w:p w:rsidR="00FB789A" w:rsidRDefault="00FB789A" w:rsidP="00FB789A">
      <w:pPr>
        <w:ind w:firstLine="720"/>
        <w:jc w:val="both"/>
        <w:rPr>
          <w:sz w:val="18"/>
          <w:szCs w:val="18"/>
          <w:lang w:val="ru-RU" w:eastAsia="en-US"/>
        </w:rPr>
      </w:pPr>
      <w:r>
        <w:rPr>
          <w:sz w:val="18"/>
          <w:szCs w:val="18"/>
          <w:u w:val="single"/>
          <w:lang w:val="ru-RU" w:eastAsia="en-US"/>
        </w:rPr>
        <w:t>Број жиро рачуна на који подносилац приликом подношења захтева уплаћује таксу одређену Законом</w:t>
      </w:r>
      <w:r>
        <w:rPr>
          <w:sz w:val="18"/>
          <w:szCs w:val="18"/>
          <w:lang w:val="ru-RU" w:eastAsia="en-US"/>
        </w:rPr>
        <w:t>:</w:t>
      </w:r>
    </w:p>
    <w:p w:rsidR="00FB789A" w:rsidRDefault="00FB789A" w:rsidP="00FB789A">
      <w:pPr>
        <w:ind w:firstLine="720"/>
        <w:jc w:val="both"/>
        <w:rPr>
          <w:bCs/>
          <w:sz w:val="18"/>
          <w:szCs w:val="18"/>
          <w:lang w:val="ru-RU" w:eastAsia="en-US"/>
        </w:rPr>
      </w:pPr>
      <w:r>
        <w:rPr>
          <w:sz w:val="18"/>
          <w:szCs w:val="18"/>
          <w:lang w:val="ru-RU" w:eastAsia="en-US"/>
        </w:rPr>
        <w:t>Рачун  Буџета РС за уплату таксе број: 840-742221843-57 број модела 97 позив на број 50-016.</w:t>
      </w:r>
    </w:p>
    <w:p w:rsidR="00FB789A" w:rsidRDefault="00FB789A" w:rsidP="00FB789A">
      <w:pPr>
        <w:ind w:firstLine="720"/>
        <w:jc w:val="both"/>
        <w:rPr>
          <w:b/>
          <w:sz w:val="18"/>
          <w:szCs w:val="18"/>
          <w:lang w:val="ru-RU" w:eastAsia="en-US"/>
        </w:rPr>
      </w:pPr>
      <w:r>
        <w:rPr>
          <w:bCs/>
          <w:sz w:val="18"/>
          <w:szCs w:val="18"/>
          <w:lang w:val="ru-RU" w:eastAsia="en-US"/>
        </w:rPr>
        <w:t xml:space="preserve">Подносилац захтева за заштиту права је дужан да на наведени рачун буџета Републике Србије уплати таксу у износу од </w:t>
      </w:r>
      <w:r>
        <w:rPr>
          <w:rFonts w:cs="Arial"/>
          <w:sz w:val="18"/>
          <w:szCs w:val="18"/>
          <w:lang w:eastAsia="en-US"/>
        </w:rPr>
        <w:t>4</w:t>
      </w:r>
      <w:r>
        <w:rPr>
          <w:rFonts w:cs="Arial"/>
          <w:sz w:val="18"/>
          <w:szCs w:val="18"/>
          <w:lang w:val="ru-RU" w:eastAsia="en-US"/>
        </w:rPr>
        <w:t xml:space="preserve">0.000,00 </w:t>
      </w:r>
      <w:r>
        <w:rPr>
          <w:rFonts w:cs="Arial"/>
          <w:sz w:val="18"/>
          <w:szCs w:val="18"/>
          <w:lang w:val="sr-Cyrl-CS" w:eastAsia="en-US"/>
        </w:rPr>
        <w:t>динара.</w:t>
      </w:r>
    </w:p>
    <w:p w:rsidR="00FB789A" w:rsidRDefault="00FB789A" w:rsidP="00FB789A">
      <w:pPr>
        <w:jc w:val="both"/>
        <w:rPr>
          <w:rFonts w:cs="Arial"/>
          <w:sz w:val="18"/>
          <w:szCs w:val="18"/>
          <w:lang w:val="sr-Cyrl-CS" w:eastAsia="en-US"/>
        </w:rPr>
      </w:pPr>
      <w:r>
        <w:rPr>
          <w:b/>
          <w:sz w:val="18"/>
          <w:szCs w:val="18"/>
          <w:lang w:val="ru-RU" w:eastAsia="en-US"/>
        </w:rPr>
        <w:t>2</w:t>
      </w:r>
      <w:r>
        <w:rPr>
          <w:b/>
          <w:sz w:val="18"/>
          <w:szCs w:val="18"/>
          <w:lang w:val="sr-Latn-CS" w:eastAsia="en-US"/>
        </w:rPr>
        <w:t>6</w:t>
      </w:r>
      <w:r>
        <w:rPr>
          <w:b/>
          <w:sz w:val="18"/>
          <w:szCs w:val="18"/>
          <w:lang w:val="ru-RU" w:eastAsia="en-US"/>
        </w:rPr>
        <w:t>) Обавештење да ће уговор бити закључен након истека рока за подношење захтева за заштиту права из члана 149. Закона</w:t>
      </w:r>
    </w:p>
    <w:p w:rsidR="00FB789A" w:rsidRDefault="00FB789A" w:rsidP="00FB789A">
      <w:pPr>
        <w:jc w:val="both"/>
        <w:rPr>
          <w:b/>
          <w:sz w:val="18"/>
          <w:szCs w:val="18"/>
          <w:u w:val="single"/>
          <w:lang w:val="ru-RU" w:eastAsia="en-US"/>
        </w:rPr>
      </w:pPr>
      <w:r>
        <w:rPr>
          <w:rFonts w:cs="Arial"/>
          <w:sz w:val="18"/>
          <w:szCs w:val="18"/>
          <w:lang w:val="sr-Cyrl-CS" w:eastAsia="en-US"/>
        </w:rPr>
        <w:t>Нару</w:t>
      </w:r>
      <w:r>
        <w:rPr>
          <w:rFonts w:cs="Arial"/>
          <w:sz w:val="18"/>
          <w:szCs w:val="18"/>
          <w:lang w:val="ru-RU" w:eastAsia="en-US"/>
        </w:rPr>
        <w:t>č</w:t>
      </w:r>
      <w:r>
        <w:rPr>
          <w:rFonts w:cs="Arial"/>
          <w:sz w:val="18"/>
          <w:szCs w:val="18"/>
          <w:lang w:val="sr-Cyrl-CS" w:eastAsia="en-US"/>
        </w:rPr>
        <w:t>илац</w:t>
      </w:r>
      <w:r>
        <w:rPr>
          <w:rFonts w:cs="Arial"/>
          <w:sz w:val="18"/>
          <w:szCs w:val="18"/>
          <w:lang w:val="ru-RU" w:eastAsia="en-US"/>
        </w:rPr>
        <w:t xml:space="preserve"> </w:t>
      </w:r>
      <w:r>
        <w:rPr>
          <w:rFonts w:cs="Arial"/>
          <w:sz w:val="18"/>
          <w:szCs w:val="18"/>
          <w:lang w:val="sr-Cyrl-CS" w:eastAsia="en-US"/>
        </w:rPr>
        <w:t>закљу</w:t>
      </w:r>
      <w:r>
        <w:rPr>
          <w:rFonts w:cs="Arial"/>
          <w:sz w:val="18"/>
          <w:szCs w:val="18"/>
          <w:lang w:val="ru-RU" w:eastAsia="en-US"/>
        </w:rPr>
        <w:t>č</w:t>
      </w:r>
      <w:r>
        <w:rPr>
          <w:rFonts w:cs="Arial"/>
          <w:sz w:val="18"/>
          <w:szCs w:val="18"/>
          <w:lang w:val="sr-Cyrl-CS" w:eastAsia="en-US"/>
        </w:rPr>
        <w:t>ује</w:t>
      </w:r>
      <w:r>
        <w:rPr>
          <w:rFonts w:cs="Arial"/>
          <w:sz w:val="18"/>
          <w:szCs w:val="18"/>
          <w:lang w:val="ru-RU" w:eastAsia="en-US"/>
        </w:rPr>
        <w:t xml:space="preserve"> </w:t>
      </w:r>
      <w:r>
        <w:rPr>
          <w:rFonts w:cs="Arial"/>
          <w:sz w:val="18"/>
          <w:szCs w:val="18"/>
          <w:lang w:val="sr-Cyrl-CS" w:eastAsia="en-US"/>
        </w:rPr>
        <w:t>уговор</w:t>
      </w:r>
      <w:r>
        <w:rPr>
          <w:rFonts w:cs="Arial"/>
          <w:sz w:val="18"/>
          <w:szCs w:val="18"/>
          <w:lang w:val="ru-RU" w:eastAsia="en-US"/>
        </w:rPr>
        <w:t xml:space="preserve"> </w:t>
      </w:r>
      <w:r>
        <w:rPr>
          <w:rFonts w:cs="Arial"/>
          <w:sz w:val="18"/>
          <w:szCs w:val="18"/>
          <w:lang w:val="sr-Cyrl-CS" w:eastAsia="en-US"/>
        </w:rPr>
        <w:t>о</w:t>
      </w:r>
      <w:r>
        <w:rPr>
          <w:rFonts w:cs="Arial"/>
          <w:sz w:val="18"/>
          <w:szCs w:val="18"/>
          <w:lang w:val="ru-RU" w:eastAsia="en-US"/>
        </w:rPr>
        <w:t xml:space="preserve"> </w:t>
      </w:r>
      <w:r>
        <w:rPr>
          <w:rFonts w:cs="Arial"/>
          <w:sz w:val="18"/>
          <w:szCs w:val="18"/>
          <w:lang w:val="sr-Cyrl-CS" w:eastAsia="en-US"/>
        </w:rPr>
        <w:t>јавној</w:t>
      </w:r>
      <w:r>
        <w:rPr>
          <w:rFonts w:cs="Arial"/>
          <w:sz w:val="18"/>
          <w:szCs w:val="18"/>
          <w:lang w:val="ru-RU" w:eastAsia="en-US"/>
        </w:rPr>
        <w:t xml:space="preserve"> </w:t>
      </w:r>
      <w:r>
        <w:rPr>
          <w:rFonts w:cs="Arial"/>
          <w:sz w:val="18"/>
          <w:szCs w:val="18"/>
          <w:lang w:val="sr-Cyrl-CS" w:eastAsia="en-US"/>
        </w:rPr>
        <w:t>набавци</w:t>
      </w:r>
      <w:r>
        <w:rPr>
          <w:rFonts w:cs="Arial"/>
          <w:sz w:val="18"/>
          <w:szCs w:val="18"/>
          <w:lang w:val="ru-RU" w:eastAsia="en-US"/>
        </w:rPr>
        <w:t xml:space="preserve"> </w:t>
      </w:r>
      <w:r>
        <w:rPr>
          <w:rFonts w:cs="Arial"/>
          <w:sz w:val="18"/>
          <w:szCs w:val="18"/>
          <w:lang w:val="sr-Cyrl-CS" w:eastAsia="en-US"/>
        </w:rPr>
        <w:t>са</w:t>
      </w:r>
      <w:r>
        <w:rPr>
          <w:rFonts w:cs="Arial"/>
          <w:sz w:val="18"/>
          <w:szCs w:val="18"/>
          <w:lang w:val="ru-RU" w:eastAsia="en-US"/>
        </w:rPr>
        <w:t xml:space="preserve"> </w:t>
      </w:r>
      <w:r>
        <w:rPr>
          <w:rFonts w:cs="Arial"/>
          <w:sz w:val="18"/>
          <w:szCs w:val="18"/>
          <w:lang w:val="sr-Cyrl-CS" w:eastAsia="en-US"/>
        </w:rPr>
        <w:t>пону</w:t>
      </w:r>
      <w:r>
        <w:rPr>
          <w:rFonts w:cs="Arial"/>
          <w:sz w:val="18"/>
          <w:szCs w:val="18"/>
          <w:lang w:val="ru-RU" w:eastAsia="en-US"/>
        </w:rPr>
        <w:t>ђ</w:t>
      </w:r>
      <w:r>
        <w:rPr>
          <w:rFonts w:cs="Arial"/>
          <w:sz w:val="18"/>
          <w:szCs w:val="18"/>
          <w:lang w:val="sr-Cyrl-CS" w:eastAsia="en-US"/>
        </w:rPr>
        <w:t>а</w:t>
      </w:r>
      <w:r>
        <w:rPr>
          <w:rFonts w:cs="Arial"/>
          <w:sz w:val="18"/>
          <w:szCs w:val="18"/>
          <w:lang w:val="ru-RU" w:eastAsia="en-US"/>
        </w:rPr>
        <w:t>ч</w:t>
      </w:r>
      <w:r>
        <w:rPr>
          <w:rFonts w:cs="Arial"/>
          <w:sz w:val="18"/>
          <w:szCs w:val="18"/>
          <w:lang w:val="sr-Cyrl-CS" w:eastAsia="en-US"/>
        </w:rPr>
        <w:t>ем</w:t>
      </w:r>
      <w:r>
        <w:rPr>
          <w:rFonts w:cs="Arial"/>
          <w:sz w:val="18"/>
          <w:szCs w:val="18"/>
          <w:lang w:val="ru-RU" w:eastAsia="en-US"/>
        </w:rPr>
        <w:t xml:space="preserve"> </w:t>
      </w:r>
      <w:r>
        <w:rPr>
          <w:rFonts w:cs="Arial"/>
          <w:sz w:val="18"/>
          <w:szCs w:val="18"/>
          <w:lang w:val="sr-Cyrl-CS" w:eastAsia="en-US"/>
        </w:rPr>
        <w:t>којем</w:t>
      </w:r>
      <w:r>
        <w:rPr>
          <w:rFonts w:cs="Arial"/>
          <w:sz w:val="18"/>
          <w:szCs w:val="18"/>
          <w:lang w:val="ru-RU" w:eastAsia="en-US"/>
        </w:rPr>
        <w:t xml:space="preserve"> </w:t>
      </w:r>
      <w:r>
        <w:rPr>
          <w:rFonts w:cs="Arial"/>
          <w:sz w:val="18"/>
          <w:szCs w:val="18"/>
          <w:lang w:val="sr-Cyrl-CS" w:eastAsia="en-US"/>
        </w:rPr>
        <w:t>је</w:t>
      </w:r>
      <w:r>
        <w:rPr>
          <w:rFonts w:cs="Arial"/>
          <w:sz w:val="18"/>
          <w:szCs w:val="18"/>
          <w:lang w:val="ru-RU" w:eastAsia="en-US"/>
        </w:rPr>
        <w:t xml:space="preserve"> </w:t>
      </w:r>
      <w:r>
        <w:rPr>
          <w:rFonts w:cs="Arial"/>
          <w:sz w:val="18"/>
          <w:szCs w:val="18"/>
          <w:lang w:val="sr-Cyrl-CS" w:eastAsia="en-US"/>
        </w:rPr>
        <w:t>додељен</w:t>
      </w:r>
      <w:r>
        <w:rPr>
          <w:rFonts w:cs="Arial"/>
          <w:sz w:val="18"/>
          <w:szCs w:val="18"/>
          <w:lang w:val="ru-RU" w:eastAsia="en-US"/>
        </w:rPr>
        <w:t xml:space="preserve"> </w:t>
      </w:r>
      <w:r>
        <w:rPr>
          <w:rFonts w:cs="Arial"/>
          <w:sz w:val="18"/>
          <w:szCs w:val="18"/>
          <w:lang w:val="sr-Cyrl-CS" w:eastAsia="en-US"/>
        </w:rPr>
        <w:t>уговор</w:t>
      </w:r>
      <w:r>
        <w:rPr>
          <w:rFonts w:cs="Arial"/>
          <w:sz w:val="18"/>
          <w:szCs w:val="18"/>
          <w:lang w:val="ru-RU" w:eastAsia="en-US"/>
        </w:rPr>
        <w:t xml:space="preserve"> </w:t>
      </w:r>
      <w:r>
        <w:rPr>
          <w:rFonts w:cs="Arial"/>
          <w:sz w:val="18"/>
          <w:szCs w:val="18"/>
          <w:lang w:val="sr-Cyrl-CS" w:eastAsia="en-US"/>
        </w:rPr>
        <w:t>у</w:t>
      </w:r>
      <w:r>
        <w:rPr>
          <w:rFonts w:cs="Arial"/>
          <w:sz w:val="18"/>
          <w:szCs w:val="18"/>
          <w:lang w:val="ru-RU" w:eastAsia="en-US"/>
        </w:rPr>
        <w:t xml:space="preserve"> </w:t>
      </w:r>
      <w:r>
        <w:rPr>
          <w:rFonts w:cs="Arial"/>
          <w:sz w:val="18"/>
          <w:szCs w:val="18"/>
          <w:lang w:val="sr-Cyrl-CS" w:eastAsia="en-US"/>
        </w:rPr>
        <w:t>року</w:t>
      </w:r>
      <w:r>
        <w:rPr>
          <w:rFonts w:cs="Arial"/>
          <w:sz w:val="18"/>
          <w:szCs w:val="18"/>
          <w:lang w:val="ru-RU" w:eastAsia="en-US"/>
        </w:rPr>
        <w:t xml:space="preserve"> </w:t>
      </w:r>
      <w:r>
        <w:rPr>
          <w:rFonts w:cs="Arial"/>
          <w:sz w:val="18"/>
          <w:szCs w:val="18"/>
          <w:lang w:val="sr-Cyrl-CS" w:eastAsia="en-US"/>
        </w:rPr>
        <w:t>од</w:t>
      </w:r>
      <w:r>
        <w:rPr>
          <w:rFonts w:cs="Arial"/>
          <w:sz w:val="18"/>
          <w:szCs w:val="18"/>
          <w:lang w:val="ru-RU" w:eastAsia="en-US"/>
        </w:rPr>
        <w:t xml:space="preserve"> </w:t>
      </w:r>
      <w:r>
        <w:rPr>
          <w:rFonts w:cs="Arial"/>
          <w:sz w:val="18"/>
          <w:szCs w:val="18"/>
          <w:lang w:val="sr-Cyrl-CS" w:eastAsia="en-US"/>
        </w:rPr>
        <w:t>осам</w:t>
      </w:r>
      <w:r>
        <w:rPr>
          <w:rFonts w:cs="Arial"/>
          <w:sz w:val="18"/>
          <w:szCs w:val="18"/>
          <w:lang w:val="ru-RU" w:eastAsia="en-US"/>
        </w:rPr>
        <w:t xml:space="preserve"> </w:t>
      </w:r>
      <w:r>
        <w:rPr>
          <w:rFonts w:cs="Arial"/>
          <w:sz w:val="18"/>
          <w:szCs w:val="18"/>
          <w:lang w:val="sr-Cyrl-CS" w:eastAsia="en-US"/>
        </w:rPr>
        <w:t>дана</w:t>
      </w:r>
      <w:r>
        <w:rPr>
          <w:rFonts w:cs="Arial"/>
          <w:sz w:val="18"/>
          <w:szCs w:val="18"/>
          <w:lang w:val="ru-RU" w:eastAsia="en-US"/>
        </w:rPr>
        <w:t xml:space="preserve"> </w:t>
      </w:r>
      <w:r>
        <w:rPr>
          <w:rFonts w:cs="Arial"/>
          <w:sz w:val="18"/>
          <w:szCs w:val="18"/>
          <w:lang w:val="sr-Cyrl-CS" w:eastAsia="en-US"/>
        </w:rPr>
        <w:t>од</w:t>
      </w:r>
      <w:r>
        <w:rPr>
          <w:rFonts w:cs="Arial"/>
          <w:sz w:val="18"/>
          <w:szCs w:val="18"/>
          <w:lang w:val="ru-RU" w:eastAsia="en-US"/>
        </w:rPr>
        <w:t xml:space="preserve"> </w:t>
      </w:r>
      <w:r>
        <w:rPr>
          <w:rFonts w:cs="Arial"/>
          <w:sz w:val="18"/>
          <w:szCs w:val="18"/>
          <w:lang w:val="sr-Cyrl-CS" w:eastAsia="en-US"/>
        </w:rPr>
        <w:t>дана</w:t>
      </w:r>
      <w:r>
        <w:rPr>
          <w:rFonts w:cs="Arial"/>
          <w:sz w:val="18"/>
          <w:szCs w:val="18"/>
          <w:lang w:val="ru-RU" w:eastAsia="en-US"/>
        </w:rPr>
        <w:t xml:space="preserve"> </w:t>
      </w:r>
      <w:r>
        <w:rPr>
          <w:rFonts w:cs="Arial"/>
          <w:sz w:val="18"/>
          <w:szCs w:val="18"/>
          <w:lang w:val="sr-Cyrl-CS" w:eastAsia="en-US"/>
        </w:rPr>
        <w:t>протека</w:t>
      </w:r>
      <w:r>
        <w:rPr>
          <w:rFonts w:cs="Arial"/>
          <w:sz w:val="18"/>
          <w:szCs w:val="18"/>
          <w:lang w:val="ru-RU" w:eastAsia="en-US"/>
        </w:rPr>
        <w:t xml:space="preserve"> </w:t>
      </w:r>
      <w:r>
        <w:rPr>
          <w:rFonts w:cs="Arial"/>
          <w:sz w:val="18"/>
          <w:szCs w:val="18"/>
          <w:lang w:val="sr-Cyrl-CS" w:eastAsia="en-US"/>
        </w:rPr>
        <w:t>рока</w:t>
      </w:r>
      <w:r>
        <w:rPr>
          <w:rFonts w:cs="Arial"/>
          <w:sz w:val="18"/>
          <w:szCs w:val="18"/>
          <w:lang w:val="ru-RU" w:eastAsia="en-US"/>
        </w:rPr>
        <w:t xml:space="preserve"> </w:t>
      </w:r>
      <w:r>
        <w:rPr>
          <w:rFonts w:cs="Arial"/>
          <w:sz w:val="18"/>
          <w:szCs w:val="18"/>
          <w:lang w:val="sr-Cyrl-CS" w:eastAsia="en-US"/>
        </w:rPr>
        <w:t>за</w:t>
      </w:r>
      <w:r>
        <w:rPr>
          <w:rFonts w:cs="Arial"/>
          <w:sz w:val="18"/>
          <w:szCs w:val="18"/>
          <w:lang w:val="ru-RU" w:eastAsia="en-US"/>
        </w:rPr>
        <w:t xml:space="preserve"> </w:t>
      </w:r>
      <w:r>
        <w:rPr>
          <w:rFonts w:cs="Arial"/>
          <w:sz w:val="18"/>
          <w:szCs w:val="18"/>
          <w:lang w:val="sr-Cyrl-CS" w:eastAsia="en-US"/>
        </w:rPr>
        <w:t>подно</w:t>
      </w:r>
      <w:r>
        <w:rPr>
          <w:rFonts w:cs="Arial"/>
          <w:sz w:val="18"/>
          <w:szCs w:val="18"/>
          <w:lang w:val="ru-RU" w:eastAsia="en-US"/>
        </w:rPr>
        <w:t>ш</w:t>
      </w:r>
      <w:r>
        <w:rPr>
          <w:rFonts w:cs="Arial"/>
          <w:sz w:val="18"/>
          <w:szCs w:val="18"/>
          <w:lang w:val="sr-Cyrl-CS" w:eastAsia="en-US"/>
        </w:rPr>
        <w:t>ење</w:t>
      </w:r>
      <w:r>
        <w:rPr>
          <w:rFonts w:cs="Arial"/>
          <w:sz w:val="18"/>
          <w:szCs w:val="18"/>
          <w:lang w:val="ru-RU" w:eastAsia="en-US"/>
        </w:rPr>
        <w:t xml:space="preserve"> </w:t>
      </w:r>
      <w:r>
        <w:rPr>
          <w:rFonts w:cs="Arial"/>
          <w:sz w:val="18"/>
          <w:szCs w:val="18"/>
          <w:lang w:val="sr-Cyrl-CS" w:eastAsia="en-US"/>
        </w:rPr>
        <w:t>захтева</w:t>
      </w:r>
      <w:r>
        <w:rPr>
          <w:rFonts w:cs="Arial"/>
          <w:sz w:val="18"/>
          <w:szCs w:val="18"/>
          <w:lang w:val="ru-RU" w:eastAsia="en-US"/>
        </w:rPr>
        <w:t xml:space="preserve"> </w:t>
      </w:r>
      <w:r>
        <w:rPr>
          <w:rFonts w:cs="Arial"/>
          <w:sz w:val="18"/>
          <w:szCs w:val="18"/>
          <w:lang w:val="sr-Cyrl-CS" w:eastAsia="en-US"/>
        </w:rPr>
        <w:t>за</w:t>
      </w:r>
      <w:r>
        <w:rPr>
          <w:rFonts w:cs="Arial"/>
          <w:sz w:val="18"/>
          <w:szCs w:val="18"/>
          <w:lang w:val="ru-RU" w:eastAsia="en-US"/>
        </w:rPr>
        <w:t xml:space="preserve"> </w:t>
      </w:r>
      <w:r>
        <w:rPr>
          <w:rFonts w:cs="Arial"/>
          <w:sz w:val="18"/>
          <w:szCs w:val="18"/>
          <w:lang w:val="sr-Cyrl-CS" w:eastAsia="en-US"/>
        </w:rPr>
        <w:t>за</w:t>
      </w:r>
      <w:r>
        <w:rPr>
          <w:rFonts w:cs="Arial"/>
          <w:sz w:val="18"/>
          <w:szCs w:val="18"/>
          <w:lang w:val="ru-RU" w:eastAsia="en-US"/>
        </w:rPr>
        <w:t>ш</w:t>
      </w:r>
      <w:r>
        <w:rPr>
          <w:rFonts w:cs="Arial"/>
          <w:sz w:val="18"/>
          <w:szCs w:val="18"/>
          <w:lang w:val="sr-Cyrl-CS" w:eastAsia="en-US"/>
        </w:rPr>
        <w:t>титу</w:t>
      </w:r>
      <w:r>
        <w:rPr>
          <w:rFonts w:cs="Arial"/>
          <w:sz w:val="18"/>
          <w:szCs w:val="18"/>
          <w:lang w:val="ru-RU" w:eastAsia="en-US"/>
        </w:rPr>
        <w:t xml:space="preserve"> </w:t>
      </w:r>
      <w:r>
        <w:rPr>
          <w:rFonts w:cs="Arial"/>
          <w:sz w:val="18"/>
          <w:szCs w:val="18"/>
          <w:lang w:val="sr-Cyrl-CS" w:eastAsia="en-US"/>
        </w:rPr>
        <w:t>права у складу са чланом 113 ЗЈН.</w:t>
      </w:r>
      <w:r>
        <w:rPr>
          <w:rFonts w:cs="Arial"/>
          <w:sz w:val="18"/>
          <w:szCs w:val="18"/>
          <w:lang w:val="ru-RU" w:eastAsia="en-US"/>
        </w:rPr>
        <w:t xml:space="preserve"> </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center"/>
        <w:rPr>
          <w:b/>
          <w:sz w:val="18"/>
          <w:szCs w:val="18"/>
          <w:lang w:val="ru-RU" w:eastAsia="en-US"/>
        </w:rPr>
      </w:pPr>
    </w:p>
    <w:p w:rsidR="00FB789A" w:rsidRDefault="00FB789A" w:rsidP="00FB789A">
      <w:pPr>
        <w:jc w:val="center"/>
        <w:rPr>
          <w:b/>
          <w:sz w:val="18"/>
          <w:szCs w:val="18"/>
          <w:lang w:val="ru-RU" w:eastAsia="en-US"/>
        </w:rPr>
      </w:pPr>
    </w:p>
    <w:p w:rsidR="00FB789A" w:rsidRDefault="00FB789A" w:rsidP="00FB789A">
      <w:pPr>
        <w:rPr>
          <w:b/>
          <w:sz w:val="18"/>
          <w:szCs w:val="18"/>
          <w:lang w:eastAsia="en-US"/>
        </w:rPr>
      </w:pPr>
    </w:p>
    <w:p w:rsidR="00FB789A" w:rsidRDefault="00FB789A" w:rsidP="00FB789A">
      <w:pPr>
        <w:jc w:val="center"/>
        <w:rPr>
          <w:b/>
          <w:sz w:val="18"/>
          <w:szCs w:val="18"/>
          <w:lang w:val="ru-RU" w:eastAsia="en-US"/>
        </w:rPr>
      </w:pPr>
    </w:p>
    <w:p w:rsidR="00FB789A" w:rsidRDefault="00FB789A" w:rsidP="00FB789A">
      <w:pPr>
        <w:jc w:val="center"/>
        <w:rPr>
          <w:b/>
          <w:sz w:val="18"/>
          <w:szCs w:val="18"/>
          <w:lang w:eastAsia="en-US"/>
        </w:rPr>
      </w:pPr>
    </w:p>
    <w:p w:rsidR="00430D8B" w:rsidRDefault="00430D8B" w:rsidP="00FB789A">
      <w:pPr>
        <w:jc w:val="center"/>
        <w:rPr>
          <w:b/>
          <w:sz w:val="18"/>
          <w:szCs w:val="18"/>
          <w:lang w:eastAsia="en-US"/>
        </w:rPr>
      </w:pPr>
    </w:p>
    <w:p w:rsidR="00430D8B" w:rsidRDefault="00430D8B" w:rsidP="00FB789A">
      <w:pPr>
        <w:jc w:val="center"/>
        <w:rPr>
          <w:b/>
          <w:sz w:val="18"/>
          <w:szCs w:val="18"/>
          <w:lang w:eastAsia="en-US"/>
        </w:rPr>
      </w:pPr>
    </w:p>
    <w:p w:rsidR="00430D8B" w:rsidRPr="00430D8B" w:rsidRDefault="00430D8B" w:rsidP="00FB789A">
      <w:pPr>
        <w:jc w:val="center"/>
        <w:rPr>
          <w:b/>
          <w:sz w:val="18"/>
          <w:szCs w:val="18"/>
          <w:lang w:eastAsia="en-US"/>
        </w:rPr>
      </w:pPr>
    </w:p>
    <w:p w:rsidR="00FB789A" w:rsidRDefault="00FB789A" w:rsidP="00FB789A">
      <w:pPr>
        <w:jc w:val="center"/>
        <w:rPr>
          <w:b/>
          <w:sz w:val="18"/>
          <w:szCs w:val="18"/>
          <w:lang w:val="sr-Latn-CS" w:eastAsia="en-US"/>
        </w:rPr>
      </w:pPr>
    </w:p>
    <w:p w:rsidR="00FB789A" w:rsidRDefault="00FB789A" w:rsidP="00FB789A">
      <w:pPr>
        <w:jc w:val="center"/>
        <w:rPr>
          <w:b/>
          <w:sz w:val="18"/>
          <w:szCs w:val="18"/>
          <w:lang w:val="sr-Latn-CS" w:eastAsia="en-US"/>
        </w:rPr>
      </w:pPr>
    </w:p>
    <w:p w:rsidR="00FB789A" w:rsidRDefault="00FB789A" w:rsidP="00FB789A">
      <w:pPr>
        <w:jc w:val="center"/>
        <w:rPr>
          <w:b/>
          <w:sz w:val="18"/>
          <w:szCs w:val="18"/>
          <w:lang w:val="sr-Latn-CS" w:eastAsia="en-US"/>
        </w:rPr>
      </w:pPr>
    </w:p>
    <w:p w:rsidR="00FB789A" w:rsidRDefault="00FB789A" w:rsidP="00FB789A">
      <w:pPr>
        <w:rPr>
          <w:b/>
          <w:sz w:val="18"/>
          <w:szCs w:val="18"/>
          <w:lang w:val="sr-Cyrl-CS" w:eastAsia="en-US"/>
        </w:rPr>
      </w:pPr>
    </w:p>
    <w:p w:rsidR="00FB789A" w:rsidRDefault="00FB789A" w:rsidP="00FB789A">
      <w:pPr>
        <w:jc w:val="center"/>
        <w:rPr>
          <w:b/>
          <w:sz w:val="18"/>
          <w:szCs w:val="18"/>
          <w:lang w:val="sr-Latn-CS" w:eastAsia="en-US"/>
        </w:rPr>
      </w:pPr>
    </w:p>
    <w:p w:rsidR="00FB789A" w:rsidRDefault="00FB789A" w:rsidP="00FB789A">
      <w:pPr>
        <w:rPr>
          <w:b/>
          <w:sz w:val="18"/>
          <w:szCs w:val="18"/>
          <w:lang w:val="sr-Cyrl-CS" w:eastAsia="en-US"/>
        </w:rPr>
      </w:pPr>
    </w:p>
    <w:p w:rsidR="00FB789A" w:rsidRDefault="00FB789A" w:rsidP="00FB789A">
      <w:pPr>
        <w:jc w:val="center"/>
        <w:rPr>
          <w:b/>
          <w:sz w:val="18"/>
          <w:szCs w:val="18"/>
          <w:lang w:val="sr-Latn-CS" w:eastAsia="en-US"/>
        </w:rPr>
      </w:pPr>
    </w:p>
    <w:p w:rsidR="00FB789A" w:rsidRDefault="00FB789A" w:rsidP="00FB789A">
      <w:pPr>
        <w:jc w:val="center"/>
        <w:rPr>
          <w:sz w:val="18"/>
          <w:szCs w:val="18"/>
          <w:lang w:val="ru-RU" w:eastAsia="en-US"/>
        </w:rPr>
      </w:pPr>
      <w:r>
        <w:rPr>
          <w:b/>
          <w:sz w:val="18"/>
          <w:szCs w:val="18"/>
          <w:lang w:val="ru-RU" w:eastAsia="en-US"/>
        </w:rPr>
        <w:t>4) ОБРАЗАЦ ПОНУДЕ</w:t>
      </w:r>
    </w:p>
    <w:p w:rsidR="00FB789A" w:rsidRDefault="00FB789A" w:rsidP="00FB789A">
      <w:pPr>
        <w:jc w:val="center"/>
        <w:rPr>
          <w:sz w:val="18"/>
          <w:szCs w:val="18"/>
          <w:lang w:val="ru-RU" w:eastAsia="en-US"/>
        </w:rPr>
      </w:pPr>
      <w:r>
        <w:rPr>
          <w:sz w:val="18"/>
          <w:szCs w:val="18"/>
          <w:lang w:val="ru-RU" w:eastAsia="en-US"/>
        </w:rPr>
        <w:t>- Понуђач мора да попуни , овери печатом и потпише , чиме потврђује да су тачни подаци који су у истом наведени</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tabs>
          <w:tab w:val="left" w:pos="0"/>
        </w:tabs>
        <w:rPr>
          <w:sz w:val="18"/>
          <w:szCs w:val="18"/>
          <w:lang w:val="sr-Latn-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55662A" w:rsidRDefault="0055662A" w:rsidP="00FB789A">
      <w:pPr>
        <w:tabs>
          <w:tab w:val="left" w:pos="0"/>
        </w:tabs>
        <w:rPr>
          <w:sz w:val="18"/>
          <w:szCs w:val="18"/>
          <w:lang w:val="sr-Cyrl-CS" w:eastAsia="en-US"/>
        </w:rPr>
      </w:pPr>
    </w:p>
    <w:p w:rsidR="00430D8B" w:rsidRDefault="00430D8B" w:rsidP="00FB789A">
      <w:pPr>
        <w:tabs>
          <w:tab w:val="left" w:pos="0"/>
        </w:tabs>
        <w:rPr>
          <w:sz w:val="18"/>
          <w:szCs w:val="18"/>
          <w:lang w:val="sr-Cyrl-CS" w:eastAsia="en-US"/>
        </w:rPr>
      </w:pPr>
    </w:p>
    <w:p w:rsidR="00430D8B" w:rsidRDefault="00430D8B" w:rsidP="00FB789A">
      <w:pPr>
        <w:tabs>
          <w:tab w:val="left" w:pos="0"/>
        </w:tabs>
        <w:rPr>
          <w:sz w:val="18"/>
          <w:szCs w:val="18"/>
          <w:lang w:val="sr-Cyrl-CS" w:eastAsia="en-US"/>
        </w:rPr>
      </w:pPr>
    </w:p>
    <w:p w:rsidR="00430D8B" w:rsidRDefault="00430D8B" w:rsidP="00FB789A">
      <w:pPr>
        <w:tabs>
          <w:tab w:val="left" w:pos="0"/>
        </w:tabs>
        <w:rPr>
          <w:sz w:val="18"/>
          <w:szCs w:val="18"/>
          <w:lang w:val="sr-Cyrl-CS" w:eastAsia="en-US"/>
        </w:rPr>
      </w:pPr>
    </w:p>
    <w:p w:rsidR="00430D8B" w:rsidRDefault="00430D8B" w:rsidP="00FB789A">
      <w:pPr>
        <w:tabs>
          <w:tab w:val="left" w:pos="0"/>
        </w:tabs>
        <w:rPr>
          <w:sz w:val="18"/>
          <w:szCs w:val="18"/>
          <w:lang w:val="sr-Cyrl-CS" w:eastAsia="en-US"/>
        </w:rPr>
      </w:pPr>
    </w:p>
    <w:p w:rsidR="00430D8B" w:rsidRDefault="00430D8B" w:rsidP="00FB789A">
      <w:pPr>
        <w:tabs>
          <w:tab w:val="left" w:pos="0"/>
        </w:tabs>
        <w:rPr>
          <w:sz w:val="18"/>
          <w:szCs w:val="18"/>
          <w:lang w:val="sr-Cyrl-CS" w:eastAsia="en-US"/>
        </w:rPr>
      </w:pPr>
    </w:p>
    <w:p w:rsidR="00FB789A" w:rsidRDefault="00FB789A" w:rsidP="00FB789A">
      <w:pPr>
        <w:tabs>
          <w:tab w:val="left" w:pos="0"/>
        </w:tabs>
        <w:rPr>
          <w:sz w:val="18"/>
          <w:szCs w:val="18"/>
          <w:lang w:val="sr-Cyrl-CS" w:eastAsia="en-US"/>
        </w:rPr>
      </w:pPr>
    </w:p>
    <w:p w:rsidR="00FB789A" w:rsidRDefault="00FB789A" w:rsidP="00FB789A">
      <w:pPr>
        <w:tabs>
          <w:tab w:val="left" w:pos="0"/>
        </w:tabs>
        <w:rPr>
          <w:b/>
          <w:sz w:val="18"/>
          <w:szCs w:val="18"/>
          <w:lang w:val="sr-Cyrl-CS" w:eastAsia="en-US"/>
        </w:rPr>
      </w:pPr>
    </w:p>
    <w:p w:rsidR="00FB789A" w:rsidRDefault="00FB789A" w:rsidP="00FB789A">
      <w:pPr>
        <w:jc w:val="center"/>
        <w:rPr>
          <w:sz w:val="18"/>
          <w:szCs w:val="18"/>
        </w:rPr>
      </w:pPr>
      <w:r>
        <w:rPr>
          <w:b/>
          <w:sz w:val="18"/>
          <w:szCs w:val="18"/>
          <w:lang w:val="ru-RU"/>
        </w:rPr>
        <w:t>ОБРАЗАЦ ПОНУДЕ</w:t>
      </w:r>
    </w:p>
    <w:p w:rsidR="00FB789A" w:rsidRDefault="00FB789A" w:rsidP="00FB789A">
      <w:pPr>
        <w:jc w:val="both"/>
        <w:rPr>
          <w:rFonts w:eastAsia="Times New Roman"/>
          <w:bCs/>
          <w:sz w:val="18"/>
          <w:szCs w:val="18"/>
        </w:rPr>
      </w:pPr>
      <w:r>
        <w:rPr>
          <w:sz w:val="18"/>
          <w:szCs w:val="18"/>
        </w:rPr>
        <w:lastRenderedPageBreak/>
        <w:t>- Понуђач мора да попуни , овери печатом и потпише , чиме потврђује да су тачни подаци који су у истом наведени</w:t>
      </w:r>
    </w:p>
    <w:p w:rsidR="00FB789A" w:rsidRDefault="00FB789A" w:rsidP="00FB789A">
      <w:pPr>
        <w:pStyle w:val="NoSpacing"/>
        <w:rPr>
          <w:b/>
          <w:sz w:val="18"/>
          <w:szCs w:val="18"/>
          <w:lang w:val="ru-RU"/>
        </w:rPr>
      </w:pPr>
      <w:r>
        <w:rPr>
          <w:rFonts w:eastAsia="Times New Roman"/>
          <w:bCs/>
          <w:sz w:val="18"/>
          <w:szCs w:val="18"/>
        </w:rPr>
        <w:t xml:space="preserve"> </w:t>
      </w:r>
      <w:r>
        <w:rPr>
          <w:bCs/>
          <w:sz w:val="18"/>
          <w:szCs w:val="18"/>
        </w:rPr>
        <w:t>За јавну набавку</w:t>
      </w:r>
      <w:r>
        <w:rPr>
          <w:bCs/>
          <w:sz w:val="18"/>
          <w:szCs w:val="18"/>
          <w:lang w:val="sr-Cyrl-CS"/>
        </w:rPr>
        <w:t xml:space="preserve"> мале вредности </w:t>
      </w:r>
      <w:r>
        <w:rPr>
          <w:sz w:val="18"/>
          <w:szCs w:val="18"/>
        </w:rPr>
        <w:t xml:space="preserve">услуге -  </w:t>
      </w:r>
      <w:r>
        <w:rPr>
          <w:rFonts w:eastAsia="Times New Roman"/>
          <w:sz w:val="18"/>
          <w:szCs w:val="18"/>
          <w:lang w:val="sr-Cyrl-CS"/>
        </w:rPr>
        <w:t xml:space="preserve">осигурања </w:t>
      </w:r>
      <w:r>
        <w:rPr>
          <w:rFonts w:eastAsia="Times New Roman"/>
          <w:sz w:val="18"/>
          <w:szCs w:val="18"/>
        </w:rPr>
        <w:t xml:space="preserve">у  </w:t>
      </w:r>
      <w:r>
        <w:rPr>
          <w:rFonts w:eastAsia="Verdana"/>
          <w:sz w:val="18"/>
          <w:szCs w:val="18"/>
          <w:lang w:val="ru-RU"/>
        </w:rPr>
        <w:t>ОШ"Јован Дучић"Петроварадин</w:t>
      </w:r>
      <w:r>
        <w:rPr>
          <w:rFonts w:eastAsia="Verdana"/>
          <w:sz w:val="18"/>
          <w:szCs w:val="18"/>
          <w:lang w:val="sr-Latn-CS"/>
        </w:rPr>
        <w:t xml:space="preserve">, </w:t>
      </w:r>
      <w:r>
        <w:rPr>
          <w:rFonts w:eastAsia="Verdana"/>
          <w:sz w:val="18"/>
          <w:szCs w:val="18"/>
          <w:lang w:val="sr-Cyrl-CS"/>
        </w:rPr>
        <w:t>Прерадовићева 6</w:t>
      </w:r>
      <w:r>
        <w:rPr>
          <w:sz w:val="18"/>
          <w:szCs w:val="18"/>
          <w:lang w:val="sr-Cyrl-CS"/>
        </w:rPr>
        <w:t>,</w:t>
      </w:r>
      <w:r>
        <w:rPr>
          <w:bCs/>
          <w:sz w:val="18"/>
          <w:szCs w:val="18"/>
          <w:lang w:val="sr-Cyrl-CS"/>
        </w:rPr>
        <w:t xml:space="preserve"> </w:t>
      </w:r>
      <w:r>
        <w:rPr>
          <w:bCs/>
          <w:sz w:val="18"/>
          <w:szCs w:val="18"/>
          <w:lang w:val="ru-RU"/>
        </w:rPr>
        <w:t>ЈНМВ</w:t>
      </w:r>
      <w:r>
        <w:rPr>
          <w:bCs/>
          <w:sz w:val="18"/>
          <w:szCs w:val="18"/>
        </w:rPr>
        <w:t xml:space="preserve"> -</w:t>
      </w:r>
      <w:r w:rsidR="0055662A">
        <w:rPr>
          <w:bCs/>
          <w:sz w:val="18"/>
          <w:szCs w:val="18"/>
          <w:lang w:val="ru-RU"/>
        </w:rPr>
        <w:t xml:space="preserve">06 /2014  </w:t>
      </w:r>
      <w:r>
        <w:rPr>
          <w:bCs/>
          <w:sz w:val="18"/>
          <w:szCs w:val="18"/>
          <w:lang w:val="ru-RU" w:eastAsia="en-US"/>
        </w:rPr>
        <w:t xml:space="preserve">на основу Јавног позива објављеног на Порталу  јавних набавки дана </w:t>
      </w:r>
      <w:r w:rsidR="0055662A" w:rsidRPr="0055662A">
        <w:rPr>
          <w:bCs/>
          <w:sz w:val="18"/>
          <w:szCs w:val="18"/>
          <w:lang w:val="ru-RU" w:eastAsia="en-US"/>
        </w:rPr>
        <w:t>20.02.2014</w:t>
      </w:r>
      <w:r>
        <w:rPr>
          <w:bCs/>
          <w:sz w:val="18"/>
          <w:szCs w:val="18"/>
          <w:lang w:val="ru-RU" w:eastAsia="en-US"/>
        </w:rPr>
        <w:t>. године</w:t>
      </w:r>
    </w:p>
    <w:p w:rsidR="00FB789A" w:rsidRDefault="00FB789A" w:rsidP="00FB789A">
      <w:pPr>
        <w:jc w:val="both"/>
        <w:rPr>
          <w:sz w:val="18"/>
          <w:szCs w:val="18"/>
          <w:lang w:val="ru-RU"/>
        </w:rPr>
      </w:pPr>
      <w:r>
        <w:rPr>
          <w:b/>
          <w:sz w:val="18"/>
          <w:szCs w:val="18"/>
          <w:lang w:val="ru-RU"/>
        </w:rPr>
        <w:t xml:space="preserve">1) ОПШТИ ПОДАЦИ О ПОНУЂАЧУ </w:t>
      </w:r>
    </w:p>
    <w:tbl>
      <w:tblPr>
        <w:tblW w:w="0" w:type="auto"/>
        <w:tblInd w:w="108" w:type="dxa"/>
        <w:tblLayout w:type="fixed"/>
        <w:tblLook w:val="0000"/>
      </w:tblPr>
      <w:tblGrid>
        <w:gridCol w:w="4333"/>
        <w:gridCol w:w="5747"/>
      </w:tblGrid>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rPr>
            </w:pPr>
            <w:r>
              <w:rPr>
                <w:sz w:val="18"/>
                <w:szCs w:val="18"/>
                <w:lang w:val="ru-RU"/>
              </w:rPr>
              <w:t>Назив понуђача – скраћено пословно име:</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Правни облик:</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Седиште понуђача: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Адреса седишта:</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Пуно пословно име понуђача: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Матични број: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Шифра делатности: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Назив  делатности: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ПИБ: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240"/>
        </w:trPr>
        <w:tc>
          <w:tcPr>
            <w:tcW w:w="4333"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rPr>
            </w:pPr>
            <w:r>
              <w:rPr>
                <w:sz w:val="18"/>
                <w:szCs w:val="18"/>
                <w:lang w:val="ru-RU"/>
              </w:rPr>
              <w:t>Назив банке и</w:t>
            </w:r>
          </w:p>
          <w:p w:rsidR="00FB789A" w:rsidRDefault="00FB789A" w:rsidP="006A2F06">
            <w:pPr>
              <w:tabs>
                <w:tab w:val="left" w:pos="1080"/>
              </w:tabs>
              <w:jc w:val="both"/>
              <w:rPr>
                <w:sz w:val="18"/>
                <w:szCs w:val="18"/>
                <w:lang w:val="ru-RU"/>
              </w:rPr>
            </w:pPr>
            <w:r>
              <w:rPr>
                <w:sz w:val="18"/>
                <w:szCs w:val="18"/>
                <w:lang w:val="ru-RU"/>
              </w:rPr>
              <w:t xml:space="preserve">Број рачуна: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rPr>
          <w:trHeight w:val="240"/>
        </w:trPr>
        <w:tc>
          <w:tcPr>
            <w:tcW w:w="4333"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ru-RU"/>
              </w:rPr>
            </w:pP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Телефон: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Е – маил адреса: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rPr>
            </w:pPr>
            <w:r>
              <w:rPr>
                <w:sz w:val="18"/>
                <w:szCs w:val="18"/>
                <w:lang w:val="ru-RU"/>
              </w:rPr>
              <w:t>Овлашћено лице за потписивање уговора:</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Датум подн</w:t>
            </w:r>
            <w:r>
              <w:rPr>
                <w:sz w:val="18"/>
                <w:szCs w:val="18"/>
                <w:lang w:val="ru-RU"/>
              </w:rPr>
              <w:t>ош</w:t>
            </w:r>
            <w:r>
              <w:rPr>
                <w:sz w:val="18"/>
                <w:szCs w:val="18"/>
              </w:rPr>
              <w:t xml:space="preserve">ења понуде: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Деловодни број понуде: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bl>
    <w:p w:rsidR="00FB789A" w:rsidRDefault="00FB789A" w:rsidP="00FB789A">
      <w:pPr>
        <w:tabs>
          <w:tab w:val="left" w:pos="-171"/>
        </w:tabs>
        <w:jc w:val="both"/>
        <w:rPr>
          <w:rFonts w:eastAsia="Times New Roman"/>
          <w:b/>
          <w:sz w:val="18"/>
          <w:szCs w:val="18"/>
          <w:lang w:val="ru-RU"/>
        </w:rPr>
      </w:pPr>
      <w:r>
        <w:rPr>
          <w:b/>
          <w:sz w:val="18"/>
          <w:szCs w:val="18"/>
          <w:lang w:val="ru-RU"/>
        </w:rPr>
        <w:t>2) ПОДАЦИ О ТОМЕ ДА ЛИ СЕ ПОНУДА ПОДНОСИ САМОСТАЛНО ИЛИ КАО ЗАЈЕДНИЧКА ПОНУДА ИЛИ</w:t>
      </w:r>
    </w:p>
    <w:p w:rsidR="00FB789A" w:rsidRDefault="00FB789A" w:rsidP="00FB789A">
      <w:pPr>
        <w:tabs>
          <w:tab w:val="left" w:pos="-171"/>
        </w:tabs>
        <w:jc w:val="both"/>
        <w:rPr>
          <w:rFonts w:eastAsia="Times New Roman"/>
          <w:sz w:val="18"/>
          <w:szCs w:val="18"/>
          <w:lang w:val="ru-RU"/>
        </w:rPr>
      </w:pPr>
      <w:r>
        <w:rPr>
          <w:rFonts w:eastAsia="Times New Roman"/>
          <w:b/>
          <w:sz w:val="18"/>
          <w:szCs w:val="18"/>
          <w:lang w:val="ru-RU"/>
        </w:rPr>
        <w:t xml:space="preserve"> </w:t>
      </w:r>
      <w:r>
        <w:rPr>
          <w:b/>
          <w:sz w:val="18"/>
          <w:szCs w:val="18"/>
          <w:lang w:val="ru-RU"/>
        </w:rPr>
        <w:t>КАО ПОНУДА СА ПОДИЗВОЂАЧЕМ</w:t>
      </w:r>
      <w:r>
        <w:rPr>
          <w:b/>
          <w:sz w:val="18"/>
          <w:szCs w:val="18"/>
          <w:lang w:val="ru-RU"/>
        </w:rPr>
        <w:tab/>
      </w:r>
    </w:p>
    <w:tbl>
      <w:tblPr>
        <w:tblW w:w="0" w:type="auto"/>
        <w:tblInd w:w="108" w:type="dxa"/>
        <w:tblLayout w:type="fixed"/>
        <w:tblLook w:val="0000"/>
      </w:tblPr>
      <w:tblGrid>
        <w:gridCol w:w="2912"/>
        <w:gridCol w:w="3075"/>
        <w:gridCol w:w="4093"/>
      </w:tblGrid>
      <w:tr w:rsidR="00FB789A" w:rsidTr="001B0C54">
        <w:tc>
          <w:tcPr>
            <w:tcW w:w="10080"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rFonts w:eastAsia="Times New Roman"/>
                <w:sz w:val="18"/>
                <w:szCs w:val="18"/>
              </w:rPr>
            </w:pPr>
            <w:r>
              <w:rPr>
                <w:rFonts w:eastAsia="Times New Roman"/>
                <w:sz w:val="18"/>
                <w:szCs w:val="18"/>
                <w:lang w:val="ru-RU"/>
              </w:rPr>
              <w:t xml:space="preserve"> </w:t>
            </w:r>
            <w:r>
              <w:rPr>
                <w:sz w:val="18"/>
                <w:szCs w:val="18"/>
              </w:rPr>
              <w:t>Понуда се подноси:</w:t>
            </w:r>
          </w:p>
        </w:tc>
      </w:tr>
      <w:tr w:rsidR="00FB789A" w:rsidTr="001B0C54">
        <w:tc>
          <w:tcPr>
            <w:tcW w:w="2912"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rPr>
            </w:pPr>
            <w:r>
              <w:rPr>
                <w:rFonts w:eastAsia="Times New Roman"/>
                <w:sz w:val="18"/>
                <w:szCs w:val="18"/>
              </w:rPr>
              <w:t xml:space="preserve"> </w:t>
            </w:r>
            <w:r>
              <w:rPr>
                <w:sz w:val="18"/>
                <w:szCs w:val="18"/>
              </w:rPr>
              <w:t>-самостално</w:t>
            </w: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rPr>
            </w:pPr>
            <w:r>
              <w:rPr>
                <w:sz w:val="18"/>
                <w:szCs w:val="18"/>
                <w:lang w:val="sr-Cyrl-CS"/>
              </w:rPr>
              <w:t>-као заједничка понуда</w:t>
            </w:r>
            <w:r>
              <w:rPr>
                <w:sz w:val="18"/>
                <w:szCs w:val="18"/>
              </w:rPr>
              <w:t xml:space="preserve"> (</w:t>
            </w:r>
            <w:r>
              <w:rPr>
                <w:sz w:val="18"/>
                <w:szCs w:val="18"/>
                <w:lang w:val="ru-RU"/>
              </w:rPr>
              <w:t>уписати</w:t>
            </w:r>
            <w:r>
              <w:rPr>
                <w:sz w:val="18"/>
                <w:szCs w:val="18"/>
              </w:rPr>
              <w:t xml:space="preserve"> назив и седиште чланова групе)</w:t>
            </w: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b/>
                <w:sz w:val="18"/>
                <w:szCs w:val="18"/>
              </w:rPr>
            </w:pPr>
            <w:r>
              <w:rPr>
                <w:sz w:val="18"/>
                <w:szCs w:val="18"/>
                <w:lang w:val="sr-Cyrl-CS"/>
              </w:rPr>
              <w:t>-као понуда са подизвођачем</w:t>
            </w:r>
            <w:r>
              <w:rPr>
                <w:sz w:val="18"/>
                <w:szCs w:val="18"/>
              </w:rPr>
              <w:t xml:space="preserve"> (</w:t>
            </w:r>
            <w:r>
              <w:rPr>
                <w:sz w:val="18"/>
                <w:szCs w:val="18"/>
                <w:lang w:val="ru-RU"/>
              </w:rPr>
              <w:t xml:space="preserve">уписати </w:t>
            </w:r>
            <w:r>
              <w:rPr>
                <w:sz w:val="18"/>
                <w:szCs w:val="18"/>
              </w:rPr>
              <w:t>назив и седиште подизвођача)</w:t>
            </w:r>
          </w:p>
          <w:p w:rsidR="00FB789A" w:rsidRDefault="00FB789A" w:rsidP="006A2F06">
            <w:pPr>
              <w:tabs>
                <w:tab w:val="left" w:pos="1080"/>
              </w:tabs>
              <w:jc w:val="both"/>
              <w:rPr>
                <w:b/>
                <w:sz w:val="18"/>
                <w:szCs w:val="18"/>
              </w:rPr>
            </w:pPr>
          </w:p>
        </w:tc>
      </w:tr>
      <w:tr w:rsidR="00FB789A" w:rsidTr="001B0C54">
        <w:trPr>
          <w:trHeight w:val="290"/>
        </w:trPr>
        <w:tc>
          <w:tcPr>
            <w:tcW w:w="2912"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193"/>
        </w:trPr>
        <w:tc>
          <w:tcPr>
            <w:tcW w:w="2912"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247"/>
        </w:trPr>
        <w:tc>
          <w:tcPr>
            <w:tcW w:w="2912"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bl>
    <w:p w:rsidR="00FB789A" w:rsidRDefault="00FB789A" w:rsidP="00FB789A">
      <w:pPr>
        <w:tabs>
          <w:tab w:val="left" w:pos="-171"/>
        </w:tabs>
        <w:jc w:val="both"/>
        <w:rPr>
          <w:rFonts w:eastAsia="Times New Roman"/>
          <w:sz w:val="18"/>
          <w:szCs w:val="18"/>
          <w:lang w:val="ru-RU"/>
        </w:rPr>
      </w:pPr>
      <w:r>
        <w:rPr>
          <w:b/>
          <w:sz w:val="18"/>
          <w:szCs w:val="18"/>
          <w:lang w:val="ru-RU"/>
        </w:rPr>
        <w:t>3)РОК ВАЖЕЊА ПОНУДЕ ИЗРАЖЕН У БРОЈУ ДАНА ОД ДАНА ОТВАРАЊА ПОНУДА</w:t>
      </w:r>
    </w:p>
    <w:tbl>
      <w:tblPr>
        <w:tblW w:w="0" w:type="auto"/>
        <w:tblInd w:w="108" w:type="dxa"/>
        <w:tblLayout w:type="fixed"/>
        <w:tblLook w:val="0000"/>
      </w:tblPr>
      <w:tblGrid>
        <w:gridCol w:w="10080"/>
      </w:tblGrid>
      <w:tr w:rsidR="00FB789A" w:rsidTr="001B0C54">
        <w:tc>
          <w:tcPr>
            <w:tcW w:w="1008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b/>
                <w:sz w:val="18"/>
                <w:szCs w:val="18"/>
                <w:lang w:val="ru-RU"/>
              </w:rPr>
            </w:pPr>
            <w:r>
              <w:rPr>
                <w:rFonts w:eastAsia="Times New Roman"/>
                <w:sz w:val="18"/>
                <w:szCs w:val="18"/>
                <w:lang w:val="ru-RU"/>
              </w:rPr>
              <w:t xml:space="preserve">  </w:t>
            </w:r>
          </w:p>
        </w:tc>
      </w:tr>
    </w:tbl>
    <w:p w:rsidR="00FB789A" w:rsidRDefault="00FB789A" w:rsidP="00FB789A">
      <w:pPr>
        <w:tabs>
          <w:tab w:val="left" w:pos="-171"/>
        </w:tabs>
        <w:jc w:val="both"/>
        <w:rPr>
          <w:rFonts w:eastAsia="Times New Roman"/>
          <w:b/>
          <w:sz w:val="18"/>
          <w:szCs w:val="18"/>
          <w:lang w:val="ru-RU"/>
        </w:rPr>
      </w:pPr>
      <w:r>
        <w:rPr>
          <w:b/>
          <w:sz w:val="18"/>
          <w:szCs w:val="18"/>
          <w:lang w:val="ru-RU"/>
        </w:rPr>
        <w:t>4) ОСТАЛИ ПОДАЦИ РЕЛЕВАНТНИ ЗА ЗАКЉУЧЕЊЕ УГОВОРА</w:t>
      </w:r>
    </w:p>
    <w:p w:rsidR="00FB789A" w:rsidRDefault="00FB789A" w:rsidP="00FB789A">
      <w:pPr>
        <w:tabs>
          <w:tab w:val="left" w:pos="-171"/>
        </w:tabs>
        <w:jc w:val="both"/>
        <w:rPr>
          <w:b/>
          <w:color w:val="FF0000"/>
          <w:sz w:val="18"/>
          <w:szCs w:val="18"/>
        </w:rPr>
      </w:pPr>
      <w:r>
        <w:rPr>
          <w:rFonts w:eastAsia="Times New Roman"/>
          <w:b/>
          <w:sz w:val="18"/>
          <w:szCs w:val="18"/>
          <w:lang w:val="ru-RU"/>
        </w:rPr>
        <w:t xml:space="preserve"> </w:t>
      </w:r>
    </w:p>
    <w:tbl>
      <w:tblPr>
        <w:tblW w:w="0" w:type="auto"/>
        <w:tblInd w:w="108" w:type="dxa"/>
        <w:tblLayout w:type="fixed"/>
        <w:tblLook w:val="0000"/>
      </w:tblPr>
      <w:tblGrid>
        <w:gridCol w:w="3119"/>
        <w:gridCol w:w="2776"/>
        <w:gridCol w:w="15"/>
        <w:gridCol w:w="4170"/>
      </w:tblGrid>
      <w:tr w:rsidR="001B0C54" w:rsidTr="00430D8B">
        <w:trPr>
          <w:trHeight w:val="312"/>
        </w:trPr>
        <w:tc>
          <w:tcPr>
            <w:tcW w:w="5895" w:type="dxa"/>
            <w:gridSpan w:val="2"/>
            <w:tcBorders>
              <w:top w:val="thinThickLargeGap" w:sz="6" w:space="0" w:color="C0C0C0"/>
              <w:left w:val="single" w:sz="4" w:space="0" w:color="auto"/>
              <w:bottom w:val="single" w:sz="4" w:space="0" w:color="auto"/>
            </w:tcBorders>
            <w:shd w:val="clear" w:color="auto" w:fill="auto"/>
          </w:tcPr>
          <w:p w:rsidR="001B0C54" w:rsidRPr="00430D8B" w:rsidRDefault="00430D8B" w:rsidP="00937C96">
            <w:pPr>
              <w:pStyle w:val="BodyText"/>
              <w:rPr>
                <w:color w:val="FF0000"/>
              </w:rPr>
            </w:pPr>
            <w:r>
              <w:rPr>
                <w:rFonts w:ascii="Times New Roman" w:hAnsi="Times New Roman" w:cs="Times New Roman"/>
                <w:sz w:val="18"/>
                <w:szCs w:val="18"/>
              </w:rPr>
              <w:t>Укупна премија без пдв-а</w:t>
            </w:r>
          </w:p>
        </w:tc>
        <w:tc>
          <w:tcPr>
            <w:tcW w:w="4185" w:type="dxa"/>
            <w:gridSpan w:val="2"/>
            <w:tcBorders>
              <w:top w:val="thinThickLargeGap" w:sz="6" w:space="0" w:color="C0C0C0"/>
              <w:left w:val="single" w:sz="4" w:space="0" w:color="000000"/>
              <w:bottom w:val="single" w:sz="4" w:space="0" w:color="auto"/>
              <w:right w:val="thinThickLargeGap" w:sz="6" w:space="0" w:color="C0C0C0"/>
            </w:tcBorders>
            <w:shd w:val="clear" w:color="auto" w:fill="auto"/>
          </w:tcPr>
          <w:p w:rsidR="00430D8B" w:rsidRPr="00430D8B" w:rsidRDefault="00430D8B" w:rsidP="006A2F06">
            <w:pPr>
              <w:tabs>
                <w:tab w:val="left" w:pos="-171"/>
              </w:tabs>
              <w:snapToGrid w:val="0"/>
              <w:jc w:val="both"/>
              <w:rPr>
                <w:color w:val="FF0000"/>
              </w:rPr>
            </w:pPr>
          </w:p>
        </w:tc>
      </w:tr>
      <w:tr w:rsidR="00430D8B" w:rsidTr="00430D8B">
        <w:trPr>
          <w:trHeight w:val="312"/>
        </w:trPr>
        <w:tc>
          <w:tcPr>
            <w:tcW w:w="5895" w:type="dxa"/>
            <w:gridSpan w:val="2"/>
            <w:tcBorders>
              <w:top w:val="single" w:sz="4" w:space="0" w:color="auto"/>
              <w:left w:val="single" w:sz="4" w:space="0" w:color="auto"/>
              <w:bottom w:val="single" w:sz="4" w:space="0" w:color="auto"/>
            </w:tcBorders>
            <w:shd w:val="clear" w:color="auto" w:fill="auto"/>
          </w:tcPr>
          <w:p w:rsidR="00430D8B" w:rsidRPr="00430D8B" w:rsidRDefault="00430D8B" w:rsidP="00937C96">
            <w:pPr>
              <w:pStyle w:val="BodyText"/>
              <w:rPr>
                <w:rFonts w:ascii="Times New Roman" w:hAnsi="Times New Roman" w:cs="Times New Roman"/>
                <w:sz w:val="18"/>
                <w:szCs w:val="18"/>
              </w:rPr>
            </w:pPr>
            <w:r>
              <w:rPr>
                <w:rFonts w:ascii="Times New Roman" w:hAnsi="Times New Roman" w:cs="Times New Roman"/>
                <w:sz w:val="18"/>
                <w:szCs w:val="18"/>
              </w:rPr>
              <w:t>пдв</w:t>
            </w:r>
          </w:p>
        </w:tc>
        <w:tc>
          <w:tcPr>
            <w:tcW w:w="4185" w:type="dxa"/>
            <w:gridSpan w:val="2"/>
            <w:tcBorders>
              <w:top w:val="single" w:sz="4" w:space="0" w:color="auto"/>
              <w:left w:val="single" w:sz="4" w:space="0" w:color="000000"/>
              <w:bottom w:val="single" w:sz="4" w:space="0" w:color="auto"/>
              <w:right w:val="thinThickLargeGap" w:sz="6" w:space="0" w:color="C0C0C0"/>
            </w:tcBorders>
            <w:shd w:val="clear" w:color="auto" w:fill="auto"/>
          </w:tcPr>
          <w:p w:rsidR="00430D8B" w:rsidRDefault="00430D8B" w:rsidP="006A2F06">
            <w:pPr>
              <w:tabs>
                <w:tab w:val="left" w:pos="-171"/>
              </w:tabs>
              <w:snapToGrid w:val="0"/>
              <w:jc w:val="both"/>
              <w:rPr>
                <w:color w:val="FF0000"/>
              </w:rPr>
            </w:pPr>
          </w:p>
        </w:tc>
      </w:tr>
      <w:tr w:rsidR="00430D8B" w:rsidTr="00430D8B">
        <w:trPr>
          <w:trHeight w:val="234"/>
        </w:trPr>
        <w:tc>
          <w:tcPr>
            <w:tcW w:w="5895" w:type="dxa"/>
            <w:gridSpan w:val="2"/>
            <w:tcBorders>
              <w:top w:val="single" w:sz="4" w:space="0" w:color="auto"/>
              <w:left w:val="single" w:sz="4" w:space="0" w:color="auto"/>
              <w:bottom w:val="single" w:sz="4" w:space="0" w:color="auto"/>
            </w:tcBorders>
            <w:shd w:val="clear" w:color="auto" w:fill="auto"/>
          </w:tcPr>
          <w:p w:rsidR="00430D8B" w:rsidRPr="00430D8B" w:rsidRDefault="00430D8B" w:rsidP="00937C96">
            <w:pPr>
              <w:pStyle w:val="BodyText"/>
              <w:rPr>
                <w:rFonts w:ascii="Times New Roman" w:hAnsi="Times New Roman" w:cs="Times New Roman"/>
                <w:sz w:val="18"/>
                <w:szCs w:val="18"/>
              </w:rPr>
            </w:pPr>
            <w:r>
              <w:rPr>
                <w:rFonts w:ascii="Times New Roman" w:hAnsi="Times New Roman" w:cs="Times New Roman"/>
                <w:sz w:val="18"/>
                <w:szCs w:val="18"/>
              </w:rPr>
              <w:t>Укупна премија са пдв-ом</w:t>
            </w:r>
          </w:p>
        </w:tc>
        <w:tc>
          <w:tcPr>
            <w:tcW w:w="4185" w:type="dxa"/>
            <w:gridSpan w:val="2"/>
            <w:tcBorders>
              <w:top w:val="single" w:sz="4" w:space="0" w:color="auto"/>
              <w:left w:val="single" w:sz="4" w:space="0" w:color="000000"/>
              <w:bottom w:val="single" w:sz="4" w:space="0" w:color="auto"/>
              <w:right w:val="thinThickLargeGap" w:sz="6" w:space="0" w:color="C0C0C0"/>
            </w:tcBorders>
            <w:shd w:val="clear" w:color="auto" w:fill="auto"/>
          </w:tcPr>
          <w:p w:rsidR="00430D8B" w:rsidRDefault="00430D8B" w:rsidP="006A2F06">
            <w:pPr>
              <w:tabs>
                <w:tab w:val="left" w:pos="-171"/>
              </w:tabs>
              <w:snapToGrid w:val="0"/>
              <w:jc w:val="both"/>
              <w:rPr>
                <w:color w:val="FF0000"/>
              </w:rPr>
            </w:pPr>
          </w:p>
        </w:tc>
      </w:tr>
      <w:tr w:rsidR="00430D8B" w:rsidTr="00430D8B">
        <w:trPr>
          <w:trHeight w:val="408"/>
        </w:trPr>
        <w:tc>
          <w:tcPr>
            <w:tcW w:w="5895" w:type="dxa"/>
            <w:gridSpan w:val="2"/>
            <w:tcBorders>
              <w:top w:val="single" w:sz="4" w:space="0" w:color="auto"/>
              <w:left w:val="single" w:sz="4" w:space="0" w:color="auto"/>
              <w:bottom w:val="dotted" w:sz="4" w:space="0" w:color="auto"/>
            </w:tcBorders>
            <w:shd w:val="clear" w:color="auto" w:fill="auto"/>
          </w:tcPr>
          <w:p w:rsidR="00430D8B" w:rsidRDefault="00430D8B" w:rsidP="00937C96">
            <w:pPr>
              <w:pStyle w:val="BodyText"/>
              <w:rPr>
                <w:rFonts w:ascii="Times New Roman" w:hAnsi="Times New Roman" w:cs="Times New Roman"/>
                <w:sz w:val="18"/>
                <w:szCs w:val="18"/>
              </w:rPr>
            </w:pPr>
            <w:r w:rsidRPr="0055662A">
              <w:rPr>
                <w:rFonts w:ascii="Times New Roman" w:hAnsi="Times New Roman" w:cs="Times New Roman"/>
                <w:sz w:val="18"/>
                <w:szCs w:val="18"/>
              </w:rPr>
              <w:t>АОП 101- капитал и резерве;</w:t>
            </w:r>
          </w:p>
        </w:tc>
        <w:tc>
          <w:tcPr>
            <w:tcW w:w="4185" w:type="dxa"/>
            <w:gridSpan w:val="2"/>
            <w:tcBorders>
              <w:top w:val="single" w:sz="4" w:space="0" w:color="auto"/>
              <w:left w:val="single" w:sz="4" w:space="0" w:color="000000"/>
              <w:bottom w:val="dotted" w:sz="4" w:space="0" w:color="auto"/>
              <w:right w:val="thinThickLargeGap" w:sz="6" w:space="0" w:color="C0C0C0"/>
            </w:tcBorders>
            <w:shd w:val="clear" w:color="auto" w:fill="auto"/>
          </w:tcPr>
          <w:p w:rsidR="00430D8B" w:rsidRDefault="00430D8B" w:rsidP="006A2F06">
            <w:pPr>
              <w:tabs>
                <w:tab w:val="left" w:pos="-171"/>
              </w:tabs>
              <w:snapToGrid w:val="0"/>
              <w:jc w:val="both"/>
              <w:rPr>
                <w:color w:val="FF0000"/>
              </w:rPr>
            </w:pPr>
          </w:p>
        </w:tc>
      </w:tr>
      <w:tr w:rsidR="001B0C54" w:rsidTr="001B0C54">
        <w:trPr>
          <w:trHeight w:val="348"/>
        </w:trPr>
        <w:tc>
          <w:tcPr>
            <w:tcW w:w="5895" w:type="dxa"/>
            <w:gridSpan w:val="2"/>
            <w:tcBorders>
              <w:top w:val="dotted" w:sz="4" w:space="0" w:color="auto"/>
              <w:left w:val="single" w:sz="4" w:space="0" w:color="auto"/>
              <w:bottom w:val="dotted" w:sz="4" w:space="0" w:color="auto"/>
            </w:tcBorders>
            <w:shd w:val="clear" w:color="auto" w:fill="auto"/>
          </w:tcPr>
          <w:p w:rsidR="001B0C54" w:rsidRPr="0055662A" w:rsidRDefault="001B0C54" w:rsidP="00937C96">
            <w:pPr>
              <w:pStyle w:val="BodyText"/>
              <w:rPr>
                <w:rFonts w:ascii="Times New Roman" w:hAnsi="Times New Roman" w:cs="Times New Roman"/>
                <w:sz w:val="18"/>
                <w:szCs w:val="18"/>
              </w:rPr>
            </w:pPr>
            <w:r w:rsidRPr="0055662A">
              <w:rPr>
                <w:rFonts w:ascii="Times New Roman" w:hAnsi="Times New Roman" w:cs="Times New Roman"/>
                <w:sz w:val="18"/>
                <w:szCs w:val="18"/>
              </w:rPr>
              <w:t>АОП 115-губитак до висине капитала;</w:t>
            </w:r>
          </w:p>
        </w:tc>
        <w:tc>
          <w:tcPr>
            <w:tcW w:w="4185" w:type="dxa"/>
            <w:gridSpan w:val="2"/>
            <w:tcBorders>
              <w:top w:val="dotted" w:sz="4" w:space="0" w:color="auto"/>
              <w:left w:val="single" w:sz="4" w:space="0" w:color="000000"/>
              <w:bottom w:val="dotted" w:sz="4" w:space="0" w:color="auto"/>
              <w:right w:val="thinThickLargeGap" w:sz="6" w:space="0" w:color="C0C0C0"/>
            </w:tcBorders>
            <w:shd w:val="clear" w:color="auto" w:fill="auto"/>
          </w:tcPr>
          <w:p w:rsidR="001B0C54" w:rsidRDefault="001B0C54" w:rsidP="006A2F06">
            <w:pPr>
              <w:tabs>
                <w:tab w:val="left" w:pos="-171"/>
              </w:tabs>
              <w:snapToGrid w:val="0"/>
              <w:jc w:val="both"/>
              <w:rPr>
                <w:color w:val="FF0000"/>
              </w:rPr>
            </w:pPr>
          </w:p>
        </w:tc>
      </w:tr>
      <w:tr w:rsidR="001B0C54" w:rsidTr="00430D8B">
        <w:trPr>
          <w:trHeight w:val="341"/>
        </w:trPr>
        <w:tc>
          <w:tcPr>
            <w:tcW w:w="5895" w:type="dxa"/>
            <w:gridSpan w:val="2"/>
            <w:tcBorders>
              <w:top w:val="dotted" w:sz="4" w:space="0" w:color="auto"/>
              <w:left w:val="single" w:sz="4" w:space="0" w:color="auto"/>
              <w:bottom w:val="thinThickLargeGap" w:sz="6" w:space="0" w:color="C0C0C0"/>
            </w:tcBorders>
            <w:shd w:val="clear" w:color="auto" w:fill="auto"/>
          </w:tcPr>
          <w:p w:rsidR="001B0C54" w:rsidRPr="00430D8B" w:rsidRDefault="001B0C54" w:rsidP="00430D8B">
            <w:pPr>
              <w:pStyle w:val="BodyText"/>
              <w:rPr>
                <w:rFonts w:ascii="Times New Roman" w:hAnsi="Times New Roman" w:cs="Times New Roman"/>
                <w:b/>
                <w:sz w:val="18"/>
                <w:szCs w:val="18"/>
                <w:u w:val="single"/>
              </w:rPr>
            </w:pPr>
            <w:r w:rsidRPr="0055662A">
              <w:rPr>
                <w:rFonts w:ascii="Times New Roman" w:hAnsi="Times New Roman" w:cs="Times New Roman"/>
                <w:sz w:val="18"/>
                <w:szCs w:val="18"/>
              </w:rPr>
              <w:t>АОП 37- укупна актива;</w:t>
            </w:r>
          </w:p>
        </w:tc>
        <w:tc>
          <w:tcPr>
            <w:tcW w:w="4185" w:type="dxa"/>
            <w:gridSpan w:val="2"/>
            <w:tcBorders>
              <w:top w:val="dotted" w:sz="4" w:space="0" w:color="auto"/>
              <w:left w:val="single" w:sz="4" w:space="0" w:color="000000"/>
              <w:bottom w:val="thinThickLargeGap" w:sz="6" w:space="0" w:color="C0C0C0"/>
              <w:right w:val="thinThickLargeGap" w:sz="6" w:space="0" w:color="C0C0C0"/>
            </w:tcBorders>
            <w:shd w:val="clear" w:color="auto" w:fill="auto"/>
          </w:tcPr>
          <w:p w:rsidR="001B0C54" w:rsidRDefault="001B0C54" w:rsidP="006A2F06">
            <w:pPr>
              <w:tabs>
                <w:tab w:val="left" w:pos="-171"/>
              </w:tabs>
              <w:snapToGrid w:val="0"/>
              <w:jc w:val="both"/>
              <w:rPr>
                <w:color w:val="FF0000"/>
              </w:rPr>
            </w:pPr>
          </w:p>
        </w:tc>
      </w:tr>
      <w:tr w:rsidR="00FB789A" w:rsidTr="001B0C54">
        <w:trPr>
          <w:trHeight w:val="252"/>
        </w:trPr>
        <w:tc>
          <w:tcPr>
            <w:tcW w:w="5895" w:type="dxa"/>
            <w:gridSpan w:val="2"/>
            <w:tcBorders>
              <w:top w:val="thinThickLargeGap" w:sz="6" w:space="0" w:color="C0C0C0"/>
              <w:left w:val="thinThickLargeGap" w:sz="6" w:space="0" w:color="C0C0C0"/>
              <w:bottom w:val="dotted" w:sz="4" w:space="0" w:color="auto"/>
            </w:tcBorders>
            <w:shd w:val="clear" w:color="auto" w:fill="auto"/>
          </w:tcPr>
          <w:p w:rsidR="00FB789A" w:rsidRDefault="00937C96" w:rsidP="00937C96">
            <w:pPr>
              <w:pStyle w:val="BodyText"/>
              <w:rPr>
                <w:color w:val="FF0000"/>
                <w:sz w:val="18"/>
                <w:szCs w:val="18"/>
                <w:shd w:val="clear" w:color="auto" w:fill="FFFF00"/>
                <w:lang w:val="sr-Cyrl-CS"/>
              </w:rPr>
            </w:pPr>
            <w:r w:rsidRPr="0055662A">
              <w:rPr>
                <w:rFonts w:ascii="Times New Roman" w:hAnsi="Times New Roman" w:cs="Times New Roman"/>
                <w:sz w:val="18"/>
                <w:szCs w:val="18"/>
              </w:rPr>
              <w:t>АОП 134- обавезе по основу штета и уговорених износа;</w:t>
            </w:r>
          </w:p>
        </w:tc>
        <w:tc>
          <w:tcPr>
            <w:tcW w:w="4185" w:type="dxa"/>
            <w:gridSpan w:val="2"/>
            <w:tcBorders>
              <w:top w:val="thinThickLargeGap" w:sz="6" w:space="0" w:color="C0C0C0"/>
              <w:left w:val="single" w:sz="4" w:space="0" w:color="000000"/>
              <w:bottom w:val="dotted" w:sz="4" w:space="0" w:color="auto"/>
              <w:right w:val="thinThickLargeGap" w:sz="6" w:space="0" w:color="C0C0C0"/>
            </w:tcBorders>
            <w:shd w:val="clear" w:color="auto" w:fill="auto"/>
          </w:tcPr>
          <w:p w:rsidR="00FB789A" w:rsidRDefault="00FB789A" w:rsidP="006A2F06">
            <w:pPr>
              <w:tabs>
                <w:tab w:val="left" w:pos="1080"/>
              </w:tabs>
              <w:snapToGrid w:val="0"/>
              <w:spacing w:after="120"/>
              <w:jc w:val="both"/>
              <w:rPr>
                <w:color w:val="FF0000"/>
                <w:sz w:val="18"/>
                <w:szCs w:val="18"/>
                <w:shd w:val="clear" w:color="auto" w:fill="FFFF00"/>
                <w:lang w:val="sr-Cyrl-CS"/>
              </w:rPr>
            </w:pPr>
          </w:p>
        </w:tc>
      </w:tr>
      <w:tr w:rsidR="001B0C54" w:rsidTr="001B0C54">
        <w:trPr>
          <w:trHeight w:val="288"/>
        </w:trPr>
        <w:tc>
          <w:tcPr>
            <w:tcW w:w="5895" w:type="dxa"/>
            <w:gridSpan w:val="2"/>
            <w:tcBorders>
              <w:top w:val="dotted" w:sz="4" w:space="0" w:color="auto"/>
              <w:left w:val="thinThickLargeGap" w:sz="6" w:space="0" w:color="C0C0C0"/>
              <w:bottom w:val="dotted" w:sz="4" w:space="0" w:color="auto"/>
            </w:tcBorders>
            <w:shd w:val="clear" w:color="auto" w:fill="auto"/>
          </w:tcPr>
          <w:p w:rsidR="001B0C54" w:rsidRPr="0055662A" w:rsidRDefault="001B0C54" w:rsidP="00937C96">
            <w:pPr>
              <w:pStyle w:val="BodyText"/>
              <w:rPr>
                <w:rFonts w:ascii="Times New Roman" w:hAnsi="Times New Roman" w:cs="Times New Roman"/>
                <w:sz w:val="18"/>
                <w:szCs w:val="18"/>
              </w:rPr>
            </w:pPr>
            <w:r w:rsidRPr="0055662A">
              <w:rPr>
                <w:rFonts w:ascii="Times New Roman" w:hAnsi="Times New Roman" w:cs="Times New Roman"/>
                <w:sz w:val="18"/>
                <w:szCs w:val="18"/>
              </w:rPr>
              <w:t>АОП 230-ликвидиране штете неживотних осигурања;</w:t>
            </w:r>
          </w:p>
        </w:tc>
        <w:tc>
          <w:tcPr>
            <w:tcW w:w="4185" w:type="dxa"/>
            <w:gridSpan w:val="2"/>
            <w:tcBorders>
              <w:top w:val="dotted" w:sz="4" w:space="0" w:color="auto"/>
              <w:left w:val="single" w:sz="4" w:space="0" w:color="000000"/>
              <w:bottom w:val="dotted" w:sz="4" w:space="0" w:color="auto"/>
              <w:right w:val="thinThickLargeGap" w:sz="6" w:space="0" w:color="C0C0C0"/>
            </w:tcBorders>
            <w:shd w:val="clear" w:color="auto" w:fill="auto"/>
          </w:tcPr>
          <w:p w:rsidR="001B0C54" w:rsidRDefault="001B0C54" w:rsidP="006A2F06">
            <w:pPr>
              <w:tabs>
                <w:tab w:val="left" w:pos="1080"/>
              </w:tabs>
              <w:snapToGrid w:val="0"/>
              <w:spacing w:after="120"/>
              <w:jc w:val="both"/>
              <w:rPr>
                <w:color w:val="FF0000"/>
                <w:sz w:val="18"/>
                <w:szCs w:val="18"/>
                <w:shd w:val="clear" w:color="auto" w:fill="FFFF00"/>
                <w:lang w:val="sr-Cyrl-CS"/>
              </w:rPr>
            </w:pPr>
          </w:p>
        </w:tc>
      </w:tr>
      <w:tr w:rsidR="001B0C54" w:rsidTr="001B0C54">
        <w:trPr>
          <w:trHeight w:val="504"/>
        </w:trPr>
        <w:tc>
          <w:tcPr>
            <w:tcW w:w="5895" w:type="dxa"/>
            <w:gridSpan w:val="2"/>
            <w:tcBorders>
              <w:top w:val="dotted" w:sz="4" w:space="0" w:color="auto"/>
              <w:left w:val="thinThickLargeGap" w:sz="6" w:space="0" w:color="C0C0C0"/>
              <w:bottom w:val="single" w:sz="4" w:space="0" w:color="auto"/>
            </w:tcBorders>
            <w:shd w:val="clear" w:color="auto" w:fill="auto"/>
          </w:tcPr>
          <w:p w:rsidR="001B0C54" w:rsidRPr="0055662A" w:rsidRDefault="001B0C54" w:rsidP="00937C96">
            <w:pPr>
              <w:pStyle w:val="BodyText"/>
              <w:rPr>
                <w:rFonts w:ascii="Times New Roman" w:hAnsi="Times New Roman" w:cs="Times New Roman"/>
                <w:sz w:val="18"/>
                <w:szCs w:val="18"/>
              </w:rPr>
            </w:pPr>
            <w:r w:rsidRPr="0055662A">
              <w:rPr>
                <w:rFonts w:ascii="Times New Roman" w:hAnsi="Times New Roman" w:cs="Times New Roman"/>
                <w:sz w:val="18"/>
                <w:szCs w:val="18"/>
              </w:rPr>
              <w:t>АОП 231- ликвидиране штете- удели у штетема саосигурања;</w:t>
            </w:r>
          </w:p>
        </w:tc>
        <w:tc>
          <w:tcPr>
            <w:tcW w:w="4185" w:type="dxa"/>
            <w:gridSpan w:val="2"/>
            <w:tcBorders>
              <w:top w:val="dotted" w:sz="4" w:space="0" w:color="auto"/>
              <w:left w:val="single" w:sz="4" w:space="0" w:color="000000"/>
              <w:bottom w:val="single" w:sz="4" w:space="0" w:color="auto"/>
              <w:right w:val="thinThickLargeGap" w:sz="6" w:space="0" w:color="C0C0C0"/>
            </w:tcBorders>
            <w:shd w:val="clear" w:color="auto" w:fill="auto"/>
          </w:tcPr>
          <w:p w:rsidR="001B0C54" w:rsidRDefault="001B0C54" w:rsidP="006A2F06">
            <w:pPr>
              <w:tabs>
                <w:tab w:val="left" w:pos="1080"/>
              </w:tabs>
              <w:snapToGrid w:val="0"/>
              <w:spacing w:after="120"/>
              <w:jc w:val="both"/>
              <w:rPr>
                <w:color w:val="FF0000"/>
                <w:sz w:val="18"/>
                <w:szCs w:val="18"/>
                <w:shd w:val="clear" w:color="auto" w:fill="FFFF00"/>
                <w:lang w:val="sr-Cyrl-CS"/>
              </w:rPr>
            </w:pPr>
          </w:p>
        </w:tc>
      </w:tr>
      <w:tr w:rsidR="00937C96" w:rsidTr="001B0C54">
        <w:trPr>
          <w:trHeight w:val="252"/>
        </w:trPr>
        <w:tc>
          <w:tcPr>
            <w:tcW w:w="5895" w:type="dxa"/>
            <w:gridSpan w:val="2"/>
            <w:tcBorders>
              <w:top w:val="single" w:sz="4" w:space="0" w:color="auto"/>
              <w:left w:val="thinThickLargeGap" w:sz="6" w:space="0" w:color="C0C0C0"/>
              <w:bottom w:val="dotted" w:sz="4" w:space="0" w:color="auto"/>
            </w:tcBorders>
            <w:shd w:val="clear" w:color="auto" w:fill="auto"/>
          </w:tcPr>
          <w:p w:rsidR="00937C96" w:rsidRPr="0055662A" w:rsidRDefault="00937C96" w:rsidP="006A2F06">
            <w:pPr>
              <w:tabs>
                <w:tab w:val="left" w:pos="1080"/>
              </w:tabs>
              <w:snapToGrid w:val="0"/>
              <w:spacing w:after="120"/>
              <w:jc w:val="both"/>
              <w:rPr>
                <w:sz w:val="18"/>
                <w:szCs w:val="18"/>
              </w:rPr>
            </w:pPr>
            <w:r w:rsidRPr="0055662A">
              <w:rPr>
                <w:sz w:val="18"/>
                <w:szCs w:val="18"/>
              </w:rPr>
              <w:t>бр.решених штета у 2012 години</w:t>
            </w:r>
          </w:p>
        </w:tc>
        <w:tc>
          <w:tcPr>
            <w:tcW w:w="4185" w:type="dxa"/>
            <w:gridSpan w:val="2"/>
            <w:tcBorders>
              <w:top w:val="single" w:sz="4" w:space="0" w:color="auto"/>
              <w:left w:val="single" w:sz="4" w:space="0" w:color="000000"/>
              <w:bottom w:val="dotted" w:sz="4" w:space="0" w:color="auto"/>
              <w:right w:val="thinThickLargeGap" w:sz="6" w:space="0" w:color="C0C0C0"/>
            </w:tcBorders>
            <w:shd w:val="clear" w:color="auto" w:fill="auto"/>
          </w:tcPr>
          <w:p w:rsidR="00937C96" w:rsidRDefault="00937C96" w:rsidP="006A2F06">
            <w:pPr>
              <w:tabs>
                <w:tab w:val="left" w:pos="1080"/>
              </w:tabs>
              <w:snapToGrid w:val="0"/>
              <w:spacing w:after="120"/>
              <w:jc w:val="both"/>
              <w:rPr>
                <w:color w:val="FF0000"/>
                <w:sz w:val="18"/>
                <w:szCs w:val="18"/>
                <w:shd w:val="clear" w:color="auto" w:fill="FFFF00"/>
                <w:lang w:val="sr-Cyrl-CS"/>
              </w:rPr>
            </w:pPr>
          </w:p>
        </w:tc>
      </w:tr>
      <w:tr w:rsidR="00FB789A" w:rsidTr="001B0C54">
        <w:trPr>
          <w:trHeight w:val="261"/>
        </w:trPr>
        <w:tc>
          <w:tcPr>
            <w:tcW w:w="5895" w:type="dxa"/>
            <w:gridSpan w:val="2"/>
            <w:tcBorders>
              <w:top w:val="dotted" w:sz="4" w:space="0" w:color="auto"/>
              <w:left w:val="thinThickLargeGap" w:sz="6" w:space="0" w:color="C0C0C0"/>
              <w:bottom w:val="dotted" w:sz="4" w:space="0" w:color="auto"/>
            </w:tcBorders>
            <w:shd w:val="clear" w:color="auto" w:fill="auto"/>
          </w:tcPr>
          <w:p w:rsidR="00937C96" w:rsidRPr="00937C96" w:rsidRDefault="00937C96" w:rsidP="006A2F06">
            <w:pPr>
              <w:tabs>
                <w:tab w:val="left" w:pos="1080"/>
              </w:tabs>
              <w:snapToGrid w:val="0"/>
              <w:spacing w:after="120"/>
              <w:jc w:val="both"/>
              <w:rPr>
                <w:sz w:val="18"/>
                <w:szCs w:val="18"/>
              </w:rPr>
            </w:pPr>
            <w:r w:rsidRPr="0055662A">
              <w:rPr>
                <w:sz w:val="18"/>
                <w:szCs w:val="18"/>
              </w:rPr>
              <w:t>бр.одбијених штета у 2012 години</w:t>
            </w:r>
          </w:p>
        </w:tc>
        <w:tc>
          <w:tcPr>
            <w:tcW w:w="4185" w:type="dxa"/>
            <w:gridSpan w:val="2"/>
            <w:tcBorders>
              <w:top w:val="dotted" w:sz="4" w:space="0" w:color="auto"/>
              <w:left w:val="single" w:sz="4" w:space="0" w:color="000000"/>
              <w:bottom w:val="dotted" w:sz="4" w:space="0" w:color="auto"/>
              <w:right w:val="thinThickLargeGap" w:sz="6" w:space="0" w:color="C0C0C0"/>
            </w:tcBorders>
            <w:shd w:val="clear" w:color="auto" w:fill="auto"/>
          </w:tcPr>
          <w:p w:rsidR="00FB789A" w:rsidRDefault="00FB789A" w:rsidP="006A2F06">
            <w:pPr>
              <w:tabs>
                <w:tab w:val="left" w:pos="1080"/>
              </w:tabs>
              <w:snapToGrid w:val="0"/>
              <w:spacing w:after="120"/>
              <w:jc w:val="both"/>
              <w:rPr>
                <w:color w:val="FF0000"/>
                <w:sz w:val="18"/>
                <w:szCs w:val="18"/>
                <w:shd w:val="clear" w:color="auto" w:fill="FFFF00"/>
                <w:lang w:val="sr-Cyrl-CS"/>
              </w:rPr>
            </w:pPr>
          </w:p>
        </w:tc>
      </w:tr>
      <w:tr w:rsidR="001B0C54" w:rsidTr="001B0C54">
        <w:trPr>
          <w:trHeight w:val="276"/>
        </w:trPr>
        <w:tc>
          <w:tcPr>
            <w:tcW w:w="5895" w:type="dxa"/>
            <w:gridSpan w:val="2"/>
            <w:tcBorders>
              <w:top w:val="dotted" w:sz="4" w:space="0" w:color="auto"/>
              <w:left w:val="thinThickLargeGap" w:sz="6" w:space="0" w:color="C0C0C0"/>
              <w:bottom w:val="dotted" w:sz="4" w:space="0" w:color="auto"/>
            </w:tcBorders>
            <w:shd w:val="clear" w:color="auto" w:fill="auto"/>
          </w:tcPr>
          <w:p w:rsidR="001B0C54" w:rsidRPr="0055662A" w:rsidRDefault="001B0C54" w:rsidP="006A2F06">
            <w:pPr>
              <w:tabs>
                <w:tab w:val="left" w:pos="1080"/>
              </w:tabs>
              <w:snapToGrid w:val="0"/>
              <w:spacing w:after="120"/>
              <w:jc w:val="both"/>
              <w:rPr>
                <w:sz w:val="18"/>
                <w:szCs w:val="18"/>
              </w:rPr>
            </w:pPr>
            <w:r w:rsidRPr="0055662A">
              <w:rPr>
                <w:sz w:val="18"/>
                <w:szCs w:val="18"/>
              </w:rPr>
              <w:t>бр.резервис</w:t>
            </w:r>
            <w:r>
              <w:rPr>
                <w:sz w:val="18"/>
                <w:szCs w:val="18"/>
              </w:rPr>
              <w:t>аних штета на крају 2011 године</w:t>
            </w:r>
          </w:p>
        </w:tc>
        <w:tc>
          <w:tcPr>
            <w:tcW w:w="4185" w:type="dxa"/>
            <w:gridSpan w:val="2"/>
            <w:tcBorders>
              <w:top w:val="dotted" w:sz="4" w:space="0" w:color="auto"/>
              <w:left w:val="single" w:sz="4" w:space="0" w:color="000000"/>
              <w:bottom w:val="dotted" w:sz="4" w:space="0" w:color="auto"/>
              <w:right w:val="thinThickLargeGap" w:sz="6" w:space="0" w:color="C0C0C0"/>
            </w:tcBorders>
            <w:shd w:val="clear" w:color="auto" w:fill="auto"/>
          </w:tcPr>
          <w:p w:rsidR="001B0C54" w:rsidRDefault="001B0C54" w:rsidP="006A2F06">
            <w:pPr>
              <w:tabs>
                <w:tab w:val="left" w:pos="1080"/>
              </w:tabs>
              <w:snapToGrid w:val="0"/>
              <w:spacing w:after="120"/>
              <w:jc w:val="both"/>
              <w:rPr>
                <w:color w:val="FF0000"/>
                <w:sz w:val="18"/>
                <w:szCs w:val="18"/>
                <w:shd w:val="clear" w:color="auto" w:fill="FFFF00"/>
                <w:lang w:val="sr-Cyrl-CS"/>
              </w:rPr>
            </w:pPr>
          </w:p>
        </w:tc>
      </w:tr>
      <w:tr w:rsidR="001B0C54" w:rsidTr="001B0C54">
        <w:trPr>
          <w:trHeight w:val="420"/>
        </w:trPr>
        <w:tc>
          <w:tcPr>
            <w:tcW w:w="5895" w:type="dxa"/>
            <w:gridSpan w:val="2"/>
            <w:tcBorders>
              <w:top w:val="dotted" w:sz="4" w:space="0" w:color="auto"/>
              <w:left w:val="thinThickLargeGap" w:sz="6" w:space="0" w:color="C0C0C0"/>
              <w:bottom w:val="single" w:sz="4" w:space="0" w:color="auto"/>
            </w:tcBorders>
            <w:shd w:val="clear" w:color="auto" w:fill="auto"/>
          </w:tcPr>
          <w:p w:rsidR="001B0C54" w:rsidRPr="0055662A" w:rsidRDefault="001B0C54" w:rsidP="006A2F06">
            <w:pPr>
              <w:tabs>
                <w:tab w:val="left" w:pos="1080"/>
              </w:tabs>
              <w:snapToGrid w:val="0"/>
              <w:spacing w:after="120"/>
              <w:jc w:val="both"/>
              <w:rPr>
                <w:sz w:val="18"/>
                <w:szCs w:val="18"/>
              </w:rPr>
            </w:pPr>
            <w:r w:rsidRPr="0055662A">
              <w:rPr>
                <w:sz w:val="18"/>
                <w:szCs w:val="18"/>
              </w:rPr>
              <w:t xml:space="preserve"> бр.пријављених штета у 2012 години</w:t>
            </w:r>
          </w:p>
        </w:tc>
        <w:tc>
          <w:tcPr>
            <w:tcW w:w="4185" w:type="dxa"/>
            <w:gridSpan w:val="2"/>
            <w:tcBorders>
              <w:top w:val="dotted" w:sz="4" w:space="0" w:color="auto"/>
              <w:left w:val="single" w:sz="4" w:space="0" w:color="000000"/>
              <w:bottom w:val="single" w:sz="4" w:space="0" w:color="auto"/>
              <w:right w:val="thinThickLargeGap" w:sz="6" w:space="0" w:color="C0C0C0"/>
            </w:tcBorders>
            <w:shd w:val="clear" w:color="auto" w:fill="auto"/>
          </w:tcPr>
          <w:p w:rsidR="001B0C54" w:rsidRDefault="001B0C54" w:rsidP="006A2F06">
            <w:pPr>
              <w:tabs>
                <w:tab w:val="left" w:pos="1080"/>
              </w:tabs>
              <w:snapToGrid w:val="0"/>
              <w:spacing w:after="120"/>
              <w:jc w:val="both"/>
              <w:rPr>
                <w:color w:val="FF0000"/>
                <w:sz w:val="18"/>
                <w:szCs w:val="18"/>
                <w:shd w:val="clear" w:color="auto" w:fill="FFFF00"/>
                <w:lang w:val="sr-Cyrl-CS"/>
              </w:rPr>
            </w:pPr>
          </w:p>
        </w:tc>
      </w:tr>
      <w:tr w:rsidR="00937C96" w:rsidTr="00430D8B">
        <w:trPr>
          <w:trHeight w:val="260"/>
        </w:trPr>
        <w:tc>
          <w:tcPr>
            <w:tcW w:w="5895" w:type="dxa"/>
            <w:gridSpan w:val="2"/>
            <w:tcBorders>
              <w:top w:val="single" w:sz="4" w:space="0" w:color="auto"/>
              <w:left w:val="thinThickLargeGap" w:sz="6" w:space="0" w:color="C0C0C0"/>
              <w:bottom w:val="dotted" w:sz="4" w:space="0" w:color="auto"/>
            </w:tcBorders>
            <w:shd w:val="clear" w:color="auto" w:fill="auto"/>
          </w:tcPr>
          <w:p w:rsidR="00937C96" w:rsidRPr="00FA7FE9" w:rsidRDefault="00937C96" w:rsidP="001C4076">
            <w:pPr>
              <w:pStyle w:val="BodyText"/>
              <w:rPr>
                <w:rFonts w:ascii="Times New Roman" w:hAnsi="Times New Roman" w:cs="Times New Roman"/>
                <w:sz w:val="18"/>
                <w:szCs w:val="18"/>
              </w:rPr>
            </w:pPr>
            <w:r w:rsidRPr="00FA7FE9">
              <w:rPr>
                <w:rFonts w:ascii="Times New Roman" w:hAnsi="Times New Roman" w:cs="Times New Roman"/>
                <w:sz w:val="18"/>
                <w:szCs w:val="18"/>
              </w:rPr>
              <w:lastRenderedPageBreak/>
              <w:t>АОП 283</w:t>
            </w:r>
          </w:p>
        </w:tc>
        <w:tc>
          <w:tcPr>
            <w:tcW w:w="4185" w:type="dxa"/>
            <w:gridSpan w:val="2"/>
            <w:tcBorders>
              <w:top w:val="single" w:sz="4" w:space="0" w:color="auto"/>
              <w:left w:val="single" w:sz="4" w:space="0" w:color="000000"/>
              <w:bottom w:val="dotted" w:sz="4" w:space="0" w:color="auto"/>
              <w:right w:val="thinThickLargeGap" w:sz="6" w:space="0" w:color="C0C0C0"/>
            </w:tcBorders>
            <w:shd w:val="clear" w:color="auto" w:fill="auto"/>
          </w:tcPr>
          <w:p w:rsidR="00937C96" w:rsidRDefault="00937C96" w:rsidP="006A2F06">
            <w:pPr>
              <w:tabs>
                <w:tab w:val="left" w:pos="1080"/>
              </w:tabs>
              <w:snapToGrid w:val="0"/>
              <w:spacing w:after="120"/>
              <w:jc w:val="both"/>
              <w:rPr>
                <w:color w:val="FF0000"/>
                <w:sz w:val="18"/>
                <w:szCs w:val="18"/>
                <w:shd w:val="clear" w:color="auto" w:fill="FFFF00"/>
                <w:lang w:val="sr-Cyrl-CS"/>
              </w:rPr>
            </w:pPr>
          </w:p>
        </w:tc>
      </w:tr>
      <w:tr w:rsidR="001B0C54" w:rsidTr="001B0C54">
        <w:trPr>
          <w:trHeight w:val="39"/>
        </w:trPr>
        <w:tc>
          <w:tcPr>
            <w:tcW w:w="5895" w:type="dxa"/>
            <w:gridSpan w:val="2"/>
            <w:tcBorders>
              <w:top w:val="dotted" w:sz="4" w:space="0" w:color="auto"/>
              <w:left w:val="thinThickLargeGap" w:sz="6" w:space="0" w:color="C0C0C0"/>
            </w:tcBorders>
            <w:shd w:val="clear" w:color="auto" w:fill="auto"/>
          </w:tcPr>
          <w:p w:rsidR="001B0C54" w:rsidRPr="00FA7FE9" w:rsidRDefault="001B0C54" w:rsidP="001C4076">
            <w:pPr>
              <w:pStyle w:val="BodyText"/>
              <w:rPr>
                <w:rFonts w:ascii="Times New Roman" w:hAnsi="Times New Roman" w:cs="Times New Roman"/>
                <w:sz w:val="18"/>
                <w:szCs w:val="18"/>
              </w:rPr>
            </w:pPr>
          </w:p>
        </w:tc>
        <w:tc>
          <w:tcPr>
            <w:tcW w:w="4185" w:type="dxa"/>
            <w:gridSpan w:val="2"/>
            <w:tcBorders>
              <w:top w:val="dotted" w:sz="4" w:space="0" w:color="auto"/>
              <w:left w:val="single" w:sz="4" w:space="0" w:color="000000"/>
              <w:right w:val="thinThickLargeGap" w:sz="6" w:space="0" w:color="C0C0C0"/>
            </w:tcBorders>
            <w:shd w:val="clear" w:color="auto" w:fill="auto"/>
          </w:tcPr>
          <w:p w:rsidR="001B0C54" w:rsidRDefault="001B0C54" w:rsidP="006A2F06">
            <w:pPr>
              <w:tabs>
                <w:tab w:val="left" w:pos="1080"/>
              </w:tabs>
              <w:snapToGrid w:val="0"/>
              <w:spacing w:after="120"/>
              <w:jc w:val="both"/>
              <w:rPr>
                <w:color w:val="FF0000"/>
                <w:sz w:val="18"/>
                <w:szCs w:val="18"/>
                <w:shd w:val="clear" w:color="auto" w:fill="FFFF00"/>
                <w:lang w:val="sr-Cyrl-CS"/>
              </w:rPr>
            </w:pPr>
          </w:p>
        </w:tc>
      </w:tr>
      <w:tr w:rsidR="00937C96" w:rsidTr="00430D8B">
        <w:trPr>
          <w:trHeight w:val="68"/>
        </w:trPr>
        <w:tc>
          <w:tcPr>
            <w:tcW w:w="5895" w:type="dxa"/>
            <w:gridSpan w:val="2"/>
            <w:tcBorders>
              <w:left w:val="thinThickLargeGap" w:sz="6" w:space="0" w:color="C0C0C0"/>
            </w:tcBorders>
            <w:shd w:val="clear" w:color="auto" w:fill="auto"/>
          </w:tcPr>
          <w:p w:rsidR="00937C96" w:rsidRPr="00FA7FE9" w:rsidRDefault="00937C96" w:rsidP="001C4076">
            <w:pPr>
              <w:pStyle w:val="BodyText"/>
              <w:rPr>
                <w:rFonts w:ascii="Times New Roman" w:hAnsi="Times New Roman" w:cs="Times New Roman"/>
                <w:sz w:val="18"/>
                <w:szCs w:val="18"/>
              </w:rPr>
            </w:pPr>
            <w:r w:rsidRPr="00FA7FE9">
              <w:rPr>
                <w:rFonts w:ascii="Times New Roman" w:hAnsi="Times New Roman" w:cs="Times New Roman"/>
                <w:sz w:val="18"/>
                <w:szCs w:val="18"/>
              </w:rPr>
              <w:t>АОП 37</w:t>
            </w:r>
          </w:p>
        </w:tc>
        <w:tc>
          <w:tcPr>
            <w:tcW w:w="4185" w:type="dxa"/>
            <w:gridSpan w:val="2"/>
            <w:tcBorders>
              <w:left w:val="single" w:sz="4" w:space="0" w:color="000000"/>
              <w:right w:val="thinThickLargeGap" w:sz="6" w:space="0" w:color="C0C0C0"/>
            </w:tcBorders>
            <w:shd w:val="clear" w:color="auto" w:fill="auto"/>
          </w:tcPr>
          <w:p w:rsidR="00937C96" w:rsidRDefault="00937C96" w:rsidP="006A2F06">
            <w:pPr>
              <w:tabs>
                <w:tab w:val="left" w:pos="1080"/>
              </w:tabs>
              <w:snapToGrid w:val="0"/>
              <w:spacing w:after="120"/>
              <w:jc w:val="both"/>
              <w:rPr>
                <w:color w:val="FF0000"/>
                <w:sz w:val="18"/>
                <w:szCs w:val="18"/>
                <w:shd w:val="clear" w:color="auto" w:fill="FFFF00"/>
                <w:lang w:val="sr-Cyrl-CS"/>
              </w:rPr>
            </w:pPr>
          </w:p>
        </w:tc>
      </w:tr>
      <w:tr w:rsidR="00FB789A" w:rsidTr="001B0C54">
        <w:trPr>
          <w:trHeight w:val="1149"/>
        </w:trPr>
        <w:tc>
          <w:tcPr>
            <w:tcW w:w="3119" w:type="dxa"/>
            <w:tcBorders>
              <w:top w:val="single" w:sz="4" w:space="0" w:color="000000"/>
              <w:left w:val="thinThickLargeGap" w:sz="6" w:space="0" w:color="C0C0C0"/>
              <w:bottom w:val="thinThickLargeGap" w:sz="6" w:space="0" w:color="C0C0C0"/>
            </w:tcBorders>
            <w:shd w:val="clear" w:color="auto" w:fill="auto"/>
          </w:tcPr>
          <w:p w:rsidR="00FB789A" w:rsidRPr="00D7501A" w:rsidRDefault="00FB789A" w:rsidP="006A2F06">
            <w:pPr>
              <w:tabs>
                <w:tab w:val="left" w:pos="990"/>
              </w:tabs>
              <w:spacing w:after="120"/>
              <w:ind w:right="1182"/>
              <w:jc w:val="both"/>
              <w:rPr>
                <w:sz w:val="18"/>
                <w:szCs w:val="18"/>
                <w:lang w:val="sr-Cyrl-CS"/>
              </w:rPr>
            </w:pPr>
            <w:r w:rsidRPr="00D7501A">
              <w:rPr>
                <w:sz w:val="18"/>
                <w:szCs w:val="18"/>
              </w:rPr>
              <w:t>Обим ангажовања подизвођача:</w:t>
            </w:r>
          </w:p>
          <w:p w:rsidR="00FB789A" w:rsidRPr="00D7501A" w:rsidRDefault="00FB789A" w:rsidP="006A2F06">
            <w:pPr>
              <w:tabs>
                <w:tab w:val="left" w:pos="990"/>
              </w:tabs>
              <w:spacing w:after="120"/>
              <w:ind w:right="1182"/>
              <w:jc w:val="both"/>
              <w:rPr>
                <w:sz w:val="18"/>
                <w:szCs w:val="18"/>
                <w:lang w:val="sr-Cyrl-CS"/>
              </w:rPr>
            </w:pPr>
          </w:p>
          <w:p w:rsidR="00FB789A" w:rsidRPr="00D7501A" w:rsidRDefault="00FB789A" w:rsidP="006A2F06">
            <w:pPr>
              <w:tabs>
                <w:tab w:val="left" w:pos="990"/>
              </w:tabs>
              <w:spacing w:after="120"/>
              <w:ind w:right="1182"/>
              <w:jc w:val="both"/>
              <w:rPr>
                <w:sz w:val="18"/>
                <w:szCs w:val="18"/>
                <w:lang w:val="sr-Cyrl-CS"/>
              </w:rPr>
            </w:pPr>
          </w:p>
          <w:p w:rsidR="00FB789A" w:rsidRPr="00D7501A" w:rsidRDefault="00FB789A" w:rsidP="006A2F06">
            <w:pPr>
              <w:tabs>
                <w:tab w:val="left" w:pos="990"/>
              </w:tabs>
              <w:spacing w:after="120"/>
              <w:ind w:right="1182"/>
              <w:jc w:val="both"/>
              <w:rPr>
                <w:sz w:val="18"/>
                <w:szCs w:val="18"/>
                <w:lang w:val="sr-Cyrl-CS"/>
              </w:rPr>
            </w:pPr>
          </w:p>
          <w:p w:rsidR="00FB789A" w:rsidRPr="00D7501A" w:rsidRDefault="00FB789A" w:rsidP="006A2F06">
            <w:pPr>
              <w:tabs>
                <w:tab w:val="left" w:pos="990"/>
              </w:tabs>
              <w:spacing w:after="120"/>
              <w:ind w:right="1182"/>
              <w:jc w:val="both"/>
              <w:rPr>
                <w:sz w:val="18"/>
                <w:szCs w:val="18"/>
                <w:lang w:val="sr-Cyrl-CS"/>
              </w:rPr>
            </w:pPr>
          </w:p>
        </w:tc>
        <w:tc>
          <w:tcPr>
            <w:tcW w:w="2791" w:type="dxa"/>
            <w:gridSpan w:val="2"/>
            <w:tcBorders>
              <w:top w:val="single" w:sz="4" w:space="0" w:color="000000"/>
              <w:left w:val="thinThickLargeGap" w:sz="6" w:space="0" w:color="C0C0C0"/>
              <w:bottom w:val="thinThickLargeGap" w:sz="6" w:space="0" w:color="C0C0C0"/>
            </w:tcBorders>
            <w:shd w:val="clear" w:color="auto" w:fill="auto"/>
          </w:tcPr>
          <w:p w:rsidR="00FB789A" w:rsidRPr="00D7501A" w:rsidRDefault="00FB789A" w:rsidP="006A2F06">
            <w:pPr>
              <w:tabs>
                <w:tab w:val="left" w:pos="1080"/>
              </w:tabs>
              <w:spacing w:after="120"/>
              <w:ind w:firstLine="720"/>
              <w:jc w:val="both"/>
              <w:rPr>
                <w:rFonts w:ascii="Verdana" w:hAnsi="Verdana" w:cs="Verdana"/>
                <w:sz w:val="18"/>
                <w:szCs w:val="18"/>
                <w:lang w:val="sr-Cyrl-CS"/>
              </w:rPr>
            </w:pPr>
            <w:r w:rsidRPr="00D7501A">
              <w:rPr>
                <w:rFonts w:ascii="Verdana" w:hAnsi="Verdana" w:cs="Verdana"/>
                <w:sz w:val="18"/>
                <w:szCs w:val="18"/>
              </w:rPr>
              <w:t>проценат ангажовања</w:t>
            </w:r>
          </w:p>
          <w:p w:rsidR="00FB789A" w:rsidRPr="00D7501A" w:rsidRDefault="00FB789A" w:rsidP="006A2F06">
            <w:pPr>
              <w:tabs>
                <w:tab w:val="left" w:pos="1080"/>
              </w:tabs>
              <w:spacing w:after="120"/>
              <w:ind w:firstLine="720"/>
              <w:jc w:val="both"/>
              <w:rPr>
                <w:rFonts w:ascii="Verdana" w:hAnsi="Verdana" w:cs="Verdana"/>
                <w:sz w:val="18"/>
                <w:szCs w:val="18"/>
                <w:lang w:val="sr-Cyrl-CS"/>
              </w:rPr>
            </w:pPr>
          </w:p>
          <w:p w:rsidR="00FB789A" w:rsidRPr="00D7501A" w:rsidRDefault="00FB789A" w:rsidP="006A2F06">
            <w:pPr>
              <w:tabs>
                <w:tab w:val="left" w:pos="1080"/>
              </w:tabs>
              <w:spacing w:after="120"/>
              <w:ind w:firstLine="720"/>
              <w:jc w:val="both"/>
              <w:rPr>
                <w:rFonts w:ascii="Verdana" w:hAnsi="Verdana" w:cs="Verdana"/>
                <w:sz w:val="18"/>
                <w:szCs w:val="18"/>
                <w:lang w:val="sr-Cyrl-CS"/>
              </w:rPr>
            </w:pPr>
          </w:p>
          <w:p w:rsidR="00FB789A" w:rsidRPr="00D7501A" w:rsidRDefault="00FB789A" w:rsidP="006A2F06">
            <w:pPr>
              <w:tabs>
                <w:tab w:val="left" w:pos="1080"/>
              </w:tabs>
              <w:spacing w:after="120"/>
              <w:jc w:val="both"/>
              <w:rPr>
                <w:sz w:val="18"/>
                <w:szCs w:val="18"/>
                <w:lang w:val="sr-Cyrl-CS"/>
              </w:rPr>
            </w:pPr>
          </w:p>
        </w:tc>
        <w:tc>
          <w:tcPr>
            <w:tcW w:w="4170" w:type="dxa"/>
            <w:tcBorders>
              <w:top w:val="single" w:sz="4" w:space="0" w:color="000000"/>
              <w:left w:val="thinThickLargeGap" w:sz="6" w:space="0" w:color="C0C0C0"/>
              <w:bottom w:val="single" w:sz="4" w:space="0" w:color="000000"/>
              <w:right w:val="single" w:sz="4" w:space="0" w:color="000000"/>
            </w:tcBorders>
            <w:shd w:val="clear" w:color="auto" w:fill="auto"/>
          </w:tcPr>
          <w:p w:rsidR="00FB789A" w:rsidRPr="00D7501A" w:rsidRDefault="00FB789A" w:rsidP="006A2F06">
            <w:pPr>
              <w:tabs>
                <w:tab w:val="left" w:pos="1080"/>
              </w:tabs>
              <w:spacing w:after="120"/>
              <w:jc w:val="both"/>
            </w:pPr>
            <w:r w:rsidRPr="00D7501A">
              <w:rPr>
                <w:rFonts w:ascii="Verdana" w:hAnsi="Verdana" w:cs="Verdana"/>
                <w:sz w:val="18"/>
                <w:szCs w:val="18"/>
                <w:lang w:val="ru-RU"/>
              </w:rPr>
              <w:t>део пре</w:t>
            </w:r>
            <w:r w:rsidRPr="00D7501A">
              <w:rPr>
                <w:rFonts w:ascii="Verdana" w:hAnsi="Verdana" w:cs="Verdana"/>
                <w:sz w:val="18"/>
                <w:szCs w:val="18"/>
              </w:rPr>
              <w:t>д</w:t>
            </w:r>
            <w:r w:rsidRPr="00D7501A">
              <w:rPr>
                <w:rFonts w:ascii="Verdana" w:hAnsi="Verdana" w:cs="Verdana"/>
                <w:sz w:val="18"/>
                <w:szCs w:val="18"/>
                <w:lang w:val="ru-RU"/>
              </w:rPr>
              <w:t>емета набавке који ће извршити преко</w:t>
            </w:r>
            <w:r w:rsidRPr="00D7501A">
              <w:rPr>
                <w:rFonts w:ascii="Verdana" w:hAnsi="Verdana" w:cs="Verdana"/>
                <w:sz w:val="18"/>
                <w:szCs w:val="18"/>
              </w:rPr>
              <w:t xml:space="preserve"> подизвођача</w:t>
            </w:r>
          </w:p>
        </w:tc>
      </w:tr>
    </w:tbl>
    <w:p w:rsidR="00FB789A" w:rsidRDefault="00FB789A" w:rsidP="00FB789A"/>
    <w:p w:rsidR="00FB789A" w:rsidRPr="00EE154C" w:rsidRDefault="00FB789A" w:rsidP="00FB789A">
      <w:pPr>
        <w:ind w:firstLine="720"/>
        <w:jc w:val="center"/>
        <w:rPr>
          <w:b/>
          <w:sz w:val="18"/>
          <w:szCs w:val="18"/>
          <w:lang w:val="ru-RU"/>
        </w:rPr>
      </w:pPr>
      <w:r w:rsidRPr="00EE154C">
        <w:rPr>
          <w:b/>
          <w:sz w:val="18"/>
          <w:szCs w:val="18"/>
          <w:lang w:val="ru-RU"/>
        </w:rPr>
        <w:t>М.П.  ____________________________</w:t>
      </w:r>
    </w:p>
    <w:p w:rsidR="00FB789A" w:rsidRPr="00EE154C" w:rsidRDefault="00FB789A" w:rsidP="00FB789A">
      <w:pPr>
        <w:jc w:val="center"/>
        <w:rPr>
          <w:bCs/>
          <w:sz w:val="18"/>
          <w:szCs w:val="18"/>
          <w:lang w:val="sr-Cyrl-CS"/>
        </w:rPr>
      </w:pPr>
      <w:r w:rsidRPr="00EE154C">
        <w:rPr>
          <w:b/>
          <w:sz w:val="18"/>
          <w:szCs w:val="18"/>
          <w:lang w:val="ru-RU"/>
        </w:rPr>
        <w:t>(потпис овлашћеног лица)</w:t>
      </w:r>
    </w:p>
    <w:p w:rsidR="00FB789A" w:rsidRDefault="00FB789A" w:rsidP="00FB789A">
      <w:pPr>
        <w:ind w:firstLine="26"/>
        <w:jc w:val="center"/>
        <w:rPr>
          <w:bCs/>
          <w:sz w:val="18"/>
          <w:szCs w:val="18"/>
          <w:lang w:val="sr-Cyrl-CS"/>
        </w:rPr>
      </w:pPr>
    </w:p>
    <w:p w:rsidR="00FB789A" w:rsidRDefault="00FB789A"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FB789A" w:rsidRDefault="00FB789A" w:rsidP="00FB789A">
      <w:pPr>
        <w:ind w:firstLine="26"/>
        <w:jc w:val="center"/>
        <w:rPr>
          <w:bCs/>
          <w:sz w:val="18"/>
          <w:szCs w:val="18"/>
          <w:lang w:val="sr-Cyrl-CS"/>
        </w:rPr>
      </w:pPr>
    </w:p>
    <w:p w:rsidR="00FB789A" w:rsidRDefault="00FB789A" w:rsidP="00FB789A">
      <w:pPr>
        <w:ind w:firstLine="26"/>
        <w:jc w:val="center"/>
        <w:rPr>
          <w:bCs/>
          <w:sz w:val="18"/>
          <w:szCs w:val="18"/>
        </w:rPr>
      </w:pPr>
      <w:r>
        <w:rPr>
          <w:bCs/>
          <w:sz w:val="18"/>
          <w:szCs w:val="18"/>
          <w:lang w:val="sr-Cyrl-CS"/>
        </w:rPr>
        <w:lastRenderedPageBreak/>
        <w:t>55) СПЕЦИФИКАЦИЈА - ОПИС</w:t>
      </w:r>
      <w:r>
        <w:rPr>
          <w:bCs/>
          <w:sz w:val="18"/>
          <w:szCs w:val="18"/>
        </w:rPr>
        <w:t xml:space="preserve"> </w:t>
      </w:r>
      <w:r>
        <w:rPr>
          <w:bCs/>
          <w:sz w:val="18"/>
          <w:szCs w:val="18"/>
          <w:lang w:val="sr-Cyrl-CS"/>
        </w:rPr>
        <w:t xml:space="preserve"> - ПРЕДРАЧУН </w:t>
      </w:r>
      <w:r>
        <w:rPr>
          <w:bCs/>
          <w:sz w:val="18"/>
          <w:szCs w:val="18"/>
        </w:rPr>
        <w:t>ЗА ЈАВНУ НАБАВКУ</w:t>
      </w:r>
      <w:r>
        <w:rPr>
          <w:bCs/>
          <w:sz w:val="18"/>
          <w:szCs w:val="18"/>
          <w:lang w:val="sr-Cyrl-CS"/>
        </w:rPr>
        <w:t xml:space="preserve"> МАЛИХ ВРЕДНОСТИ </w:t>
      </w:r>
      <w:r>
        <w:rPr>
          <w:bCs/>
          <w:sz w:val="18"/>
          <w:szCs w:val="18"/>
        </w:rPr>
        <w:t xml:space="preserve"> УСЛУГА –</w:t>
      </w:r>
      <w:r>
        <w:rPr>
          <w:sz w:val="18"/>
          <w:szCs w:val="18"/>
          <w:lang w:val="sr-Cyrl-CS"/>
        </w:rPr>
        <w:t xml:space="preserve"> ОСИГУРАЊА УЧЕНИКА ОД НЕЗГОДЕ  УЧЕНИКА У </w:t>
      </w:r>
      <w:r>
        <w:rPr>
          <w:rFonts w:eastAsia="Calibri"/>
          <w:sz w:val="18"/>
          <w:lang w:val="sr-Cyrl-CS"/>
        </w:rPr>
        <w:t>ОШ</w:t>
      </w:r>
      <w:r>
        <w:rPr>
          <w:rFonts w:eastAsia="Verdana"/>
          <w:sz w:val="18"/>
        </w:rPr>
        <w:t xml:space="preserve"> ''</w:t>
      </w:r>
      <w:r>
        <w:rPr>
          <w:rFonts w:eastAsia="Calibri"/>
          <w:sz w:val="18"/>
          <w:lang w:val="sr-Cyrl-CS"/>
        </w:rPr>
        <w:t>ЈОВАН ДУЧИЋ</w:t>
      </w:r>
      <w:r>
        <w:rPr>
          <w:rFonts w:eastAsia="Verdana"/>
          <w:sz w:val="18"/>
        </w:rPr>
        <w:t xml:space="preserve">''  </w:t>
      </w:r>
      <w:r>
        <w:rPr>
          <w:rFonts w:eastAsia="Calibri"/>
          <w:sz w:val="18"/>
        </w:rPr>
        <w:t>ПЕТРОВАРАДИН</w:t>
      </w:r>
      <w:r>
        <w:rPr>
          <w:rFonts w:eastAsia="Verdana"/>
          <w:sz w:val="18"/>
          <w:lang w:val="sr-Cyrl-CS"/>
        </w:rPr>
        <w:t xml:space="preserve">, Прерадовићева 6  </w:t>
      </w:r>
      <w:r>
        <w:rPr>
          <w:sz w:val="18"/>
          <w:szCs w:val="18"/>
        </w:rPr>
        <w:t xml:space="preserve"> </w:t>
      </w:r>
      <w:r>
        <w:rPr>
          <w:sz w:val="18"/>
          <w:szCs w:val="18"/>
          <w:lang w:val="ru-RU"/>
        </w:rPr>
        <w:t>ЈНМВ</w:t>
      </w:r>
      <w:r>
        <w:rPr>
          <w:sz w:val="18"/>
          <w:szCs w:val="18"/>
        </w:rPr>
        <w:t xml:space="preserve"> – </w:t>
      </w:r>
      <w:r w:rsidR="002477F5">
        <w:rPr>
          <w:sz w:val="18"/>
          <w:szCs w:val="18"/>
          <w:lang w:val="sr-Cyrl-CS"/>
        </w:rPr>
        <w:t>06</w:t>
      </w:r>
      <w:r w:rsidR="002477F5">
        <w:rPr>
          <w:sz w:val="18"/>
          <w:szCs w:val="18"/>
        </w:rPr>
        <w:t xml:space="preserve"> /201</w:t>
      </w:r>
      <w:r w:rsidR="002477F5">
        <w:rPr>
          <w:sz w:val="18"/>
          <w:szCs w:val="18"/>
          <w:lang w:val="sr-Cyrl-CS"/>
        </w:rPr>
        <w:t>4</w:t>
      </w:r>
      <w:r>
        <w:rPr>
          <w:sz w:val="18"/>
          <w:szCs w:val="18"/>
        </w:rPr>
        <w:t xml:space="preserve"> </w:t>
      </w:r>
    </w:p>
    <w:p w:rsidR="00FB789A" w:rsidRDefault="00FB789A" w:rsidP="00FB789A">
      <w:pPr>
        <w:tabs>
          <w:tab w:val="left" w:pos="0"/>
          <w:tab w:val="left" w:pos="2530"/>
        </w:tabs>
        <w:jc w:val="center"/>
        <w:rPr>
          <w:bCs/>
          <w:sz w:val="18"/>
          <w:szCs w:val="18"/>
        </w:rPr>
      </w:pPr>
    </w:p>
    <w:p w:rsidR="00FB789A" w:rsidRPr="00090C61" w:rsidRDefault="00FB789A" w:rsidP="00FB789A">
      <w:pPr>
        <w:pStyle w:val="NoSpacing"/>
        <w:jc w:val="center"/>
        <w:rPr>
          <w:b/>
          <w:lang w:val="sr-Cyrl-CS"/>
        </w:rPr>
      </w:pPr>
    </w:p>
    <w:p w:rsidR="00FB789A" w:rsidRPr="00090C61" w:rsidRDefault="00FB789A" w:rsidP="00FB789A">
      <w:pPr>
        <w:spacing w:after="200"/>
        <w:rPr>
          <w:b/>
          <w:lang w:val="sr-Cyrl-CS"/>
        </w:rPr>
      </w:pPr>
      <w:r w:rsidRPr="00090C61">
        <w:rPr>
          <w:b/>
          <w:bCs/>
          <w:sz w:val="18"/>
          <w:szCs w:val="18"/>
        </w:rPr>
        <w:t>1. Осигурање имовине од пожара и неких других опасности</w:t>
      </w:r>
    </w:p>
    <w:p w:rsidR="00FB789A" w:rsidRPr="00090C61" w:rsidRDefault="00FB789A" w:rsidP="00FB789A">
      <w:pPr>
        <w:pStyle w:val="NoSpacing"/>
        <w:jc w:val="right"/>
        <w:rPr>
          <w:b/>
          <w:lang w:val="sr-Cyrl-CS"/>
        </w:rPr>
      </w:pPr>
    </w:p>
    <w:tbl>
      <w:tblPr>
        <w:tblW w:w="0" w:type="auto"/>
        <w:tblInd w:w="-367" w:type="dxa"/>
        <w:tblLayout w:type="fixed"/>
        <w:tblLook w:val="0000"/>
      </w:tblPr>
      <w:tblGrid>
        <w:gridCol w:w="675"/>
        <w:gridCol w:w="1230"/>
        <w:gridCol w:w="2265"/>
        <w:gridCol w:w="4845"/>
        <w:gridCol w:w="2645"/>
      </w:tblGrid>
      <w:tr w:rsidR="00FB789A" w:rsidRPr="00090C61" w:rsidTr="006A2F06">
        <w:tc>
          <w:tcPr>
            <w:tcW w:w="675" w:type="dxa"/>
            <w:tcBorders>
              <w:top w:val="single" w:sz="8" w:space="0" w:color="808080"/>
              <w:left w:val="single" w:sz="8" w:space="0" w:color="808080"/>
              <w:bottom w:val="single" w:sz="18" w:space="0" w:color="808080"/>
            </w:tcBorders>
            <w:shd w:val="clear" w:color="auto" w:fill="auto"/>
          </w:tcPr>
          <w:p w:rsidR="00FB789A" w:rsidRPr="00090C61" w:rsidRDefault="00FB789A" w:rsidP="006A2F06">
            <w:pPr>
              <w:spacing w:line="100" w:lineRule="atLeast"/>
              <w:jc w:val="center"/>
              <w:rPr>
                <w:rFonts w:eastAsia="Times New Roman"/>
                <w:bCs/>
                <w:sz w:val="18"/>
                <w:szCs w:val="18"/>
              </w:rPr>
            </w:pPr>
            <w:r w:rsidRPr="00090C61">
              <w:rPr>
                <w:rFonts w:eastAsia="Times New Roman"/>
                <w:bCs/>
                <w:sz w:val="18"/>
                <w:szCs w:val="18"/>
              </w:rPr>
              <w:t>Ред. број</w:t>
            </w:r>
          </w:p>
        </w:tc>
        <w:tc>
          <w:tcPr>
            <w:tcW w:w="1230" w:type="dxa"/>
            <w:tcBorders>
              <w:top w:val="single" w:sz="8" w:space="0" w:color="808080"/>
              <w:left w:val="single" w:sz="8" w:space="0" w:color="808080"/>
              <w:bottom w:val="single" w:sz="18" w:space="0" w:color="808080"/>
            </w:tcBorders>
            <w:shd w:val="clear" w:color="auto" w:fill="auto"/>
          </w:tcPr>
          <w:p w:rsidR="00FB789A" w:rsidRPr="00090C61" w:rsidRDefault="00FB789A" w:rsidP="006A2F06">
            <w:pPr>
              <w:spacing w:line="100" w:lineRule="atLeast"/>
              <w:jc w:val="center"/>
              <w:rPr>
                <w:rFonts w:eastAsia="Times New Roman"/>
                <w:bCs/>
                <w:sz w:val="18"/>
                <w:szCs w:val="18"/>
              </w:rPr>
            </w:pPr>
            <w:r w:rsidRPr="00090C61">
              <w:rPr>
                <w:rFonts w:eastAsia="Times New Roman"/>
                <w:bCs/>
                <w:sz w:val="18"/>
                <w:szCs w:val="18"/>
              </w:rPr>
              <w:t>Предмет осигурања</w:t>
            </w:r>
          </w:p>
        </w:tc>
        <w:tc>
          <w:tcPr>
            <w:tcW w:w="2265" w:type="dxa"/>
            <w:tcBorders>
              <w:top w:val="single" w:sz="8" w:space="0" w:color="808080"/>
              <w:left w:val="single" w:sz="8" w:space="0" w:color="808080"/>
              <w:bottom w:val="single" w:sz="18" w:space="0" w:color="808080"/>
            </w:tcBorders>
            <w:shd w:val="clear" w:color="auto" w:fill="auto"/>
          </w:tcPr>
          <w:p w:rsidR="00FB789A" w:rsidRPr="00090C61" w:rsidRDefault="00FB789A" w:rsidP="006A2F06">
            <w:pPr>
              <w:spacing w:line="100" w:lineRule="atLeast"/>
              <w:jc w:val="center"/>
              <w:rPr>
                <w:rFonts w:eastAsia="Times New Roman"/>
                <w:bCs/>
                <w:sz w:val="18"/>
                <w:szCs w:val="18"/>
              </w:rPr>
            </w:pPr>
            <w:r w:rsidRPr="00090C61">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tcPr>
          <w:p w:rsidR="00FB789A" w:rsidRPr="00090C61" w:rsidRDefault="00FB789A" w:rsidP="006A2F06">
            <w:pPr>
              <w:spacing w:line="100" w:lineRule="atLeast"/>
              <w:jc w:val="center"/>
              <w:rPr>
                <w:rFonts w:eastAsia="Times New Roman"/>
                <w:bCs/>
                <w:sz w:val="18"/>
                <w:szCs w:val="18"/>
              </w:rPr>
            </w:pPr>
            <w:r w:rsidRPr="00090C61">
              <w:rPr>
                <w:rFonts w:eastAsia="Times New Roman"/>
                <w:bCs/>
                <w:sz w:val="18"/>
                <w:szCs w:val="18"/>
              </w:rPr>
              <w:t>Осигуравајуће покриће</w:t>
            </w:r>
          </w:p>
        </w:tc>
        <w:tc>
          <w:tcPr>
            <w:tcW w:w="2645" w:type="dxa"/>
            <w:tcBorders>
              <w:top w:val="single" w:sz="8" w:space="0" w:color="808080"/>
              <w:left w:val="single" w:sz="8" w:space="0" w:color="808080"/>
              <w:bottom w:val="single" w:sz="18" w:space="0" w:color="808080"/>
              <w:right w:val="single" w:sz="8" w:space="0" w:color="808080"/>
            </w:tcBorders>
            <w:shd w:val="clear" w:color="auto" w:fill="auto"/>
          </w:tcPr>
          <w:p w:rsidR="00FB789A" w:rsidRPr="00090C61" w:rsidRDefault="00FB789A" w:rsidP="006A2F06">
            <w:pPr>
              <w:spacing w:line="100" w:lineRule="atLeast"/>
              <w:jc w:val="center"/>
              <w:rPr>
                <w:rFonts w:eastAsia="Times New Roman"/>
                <w:bCs/>
                <w:sz w:val="18"/>
                <w:szCs w:val="18"/>
              </w:rPr>
            </w:pPr>
            <w:r w:rsidRPr="00090C61">
              <w:rPr>
                <w:rFonts w:eastAsia="Times New Roman"/>
                <w:bCs/>
                <w:sz w:val="18"/>
                <w:szCs w:val="18"/>
              </w:rPr>
              <w:t>Премија без пореза</w:t>
            </w:r>
          </w:p>
        </w:tc>
      </w:tr>
      <w:tr w:rsidR="00FB789A" w:rsidRPr="00090C61" w:rsidTr="006A2F06">
        <w:trPr>
          <w:trHeight w:hRule="exact" w:val="967"/>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jc w:val="center"/>
              <w:rPr>
                <w:rFonts w:eastAsia="Times New Roman"/>
                <w:b/>
                <w:bCs/>
                <w:sz w:val="18"/>
                <w:szCs w:val="18"/>
              </w:rPr>
            </w:pPr>
            <w:r w:rsidRPr="00090C61">
              <w:rPr>
                <w:rFonts w:eastAsia="Times New Roman"/>
                <w:bCs/>
                <w:sz w:val="18"/>
                <w:szCs w:val="18"/>
              </w:rPr>
              <w:t>1.</w:t>
            </w:r>
          </w:p>
          <w:p w:rsidR="00FB789A" w:rsidRPr="00090C61" w:rsidRDefault="00FB789A" w:rsidP="006A2F06">
            <w:pPr>
              <w:spacing w:line="100" w:lineRule="atLeast"/>
              <w:jc w:val="center"/>
              <w:rPr>
                <w:rFonts w:eastAsia="Times New Roman"/>
                <w:b/>
                <w:bCs/>
                <w:sz w:val="18"/>
                <w:szCs w:val="18"/>
              </w:rPr>
            </w:pPr>
          </w:p>
        </w:tc>
        <w:tc>
          <w:tcPr>
            <w:tcW w:w="123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rPr>
                <w:sz w:val="18"/>
                <w:szCs w:val="18"/>
              </w:rPr>
            </w:pPr>
            <w:r w:rsidRPr="00090C61">
              <w:rPr>
                <w:sz w:val="18"/>
                <w:szCs w:val="18"/>
              </w:rPr>
              <w:t>Грађевински објекти</w:t>
            </w:r>
          </w:p>
          <w:p w:rsidR="00FB789A" w:rsidRPr="00090C61" w:rsidRDefault="00FB789A" w:rsidP="006A2F06">
            <w:pPr>
              <w:spacing w:line="100" w:lineRule="atLeast"/>
              <w:rPr>
                <w:sz w:val="18"/>
                <w:szCs w:val="18"/>
              </w:rPr>
            </w:pPr>
          </w:p>
        </w:tc>
        <w:tc>
          <w:tcPr>
            <w:tcW w:w="226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spacing w:line="100" w:lineRule="atLeast"/>
              <w:jc w:val="right"/>
              <w:rPr>
                <w:rFonts w:eastAsia="Lucida Sans Unicode"/>
                <w:kern w:val="1"/>
                <w:sz w:val="18"/>
                <w:szCs w:val="18"/>
                <w:lang w:val="sr-Cyrl-CS" w:eastAsia="hi-IN" w:bidi="hi-IN"/>
              </w:rPr>
            </w:pPr>
            <w:r w:rsidRPr="00090C61">
              <w:rPr>
                <w:sz w:val="18"/>
                <w:szCs w:val="18"/>
              </w:rPr>
              <w:t>51.190.400,00</w:t>
            </w:r>
          </w:p>
        </w:tc>
        <w:tc>
          <w:tcPr>
            <w:tcW w:w="484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jc w:val="both"/>
              <w:rPr>
                <w:sz w:val="18"/>
                <w:szCs w:val="18"/>
              </w:rPr>
            </w:pPr>
            <w:r w:rsidRPr="00090C61">
              <w:rPr>
                <w:rFonts w:eastAsia="Lucida Sans Unicode"/>
                <w:kern w:val="1"/>
                <w:sz w:val="18"/>
                <w:szCs w:val="18"/>
                <w:lang w:val="sr-Cyrl-CS" w:eastAsia="hi-IN" w:bidi="hi-IN"/>
              </w:rPr>
              <w:t>Од ризика пожара и неких других опасности- на уговорену вредност ( набавна књиговодствена вредност са 31.12.201</w:t>
            </w:r>
            <w:r w:rsidRPr="00090C61">
              <w:rPr>
                <w:rFonts w:eastAsia="Lucida Sans Unicode"/>
                <w:kern w:val="1"/>
                <w:sz w:val="18"/>
                <w:szCs w:val="18"/>
                <w:lang w:eastAsia="hi-IN" w:bidi="hi-IN"/>
              </w:rPr>
              <w:t>3</w:t>
            </w:r>
            <w:r w:rsidRPr="00090C61">
              <w:rPr>
                <w:rFonts w:eastAsia="Lucida Sans Unicode"/>
                <w:kern w:val="1"/>
                <w:sz w:val="18"/>
                <w:szCs w:val="18"/>
                <w:lang w:val="sr-Cyrl-CS" w:eastAsia="hi-IN" w:bidi="hi-IN"/>
              </w:rPr>
              <w:t xml:space="preserve">. године ), допунски ризик излив воде из инсталација на први ризик </w:t>
            </w:r>
            <w:r w:rsidRPr="00090C61">
              <w:rPr>
                <w:rFonts w:eastAsia="Lucida Sans Unicode"/>
                <w:kern w:val="1"/>
                <w:sz w:val="18"/>
                <w:szCs w:val="18"/>
                <w:lang w:eastAsia="hi-IN" w:bidi="hi-IN"/>
              </w:rPr>
              <w:t>10</w:t>
            </w:r>
            <w:r w:rsidRPr="00090C61">
              <w:rPr>
                <w:rFonts w:eastAsia="Lucida Sans Unicode"/>
                <w:kern w:val="1"/>
                <w:sz w:val="18"/>
                <w:szCs w:val="18"/>
                <w:lang w:val="sr-Cyrl-CS" w:eastAsia="hi-IN" w:bidi="hi-IN"/>
              </w:rPr>
              <w:t xml:space="preserve">% од укупне вредности, допунски ризик поплава, бујица, висока вода- на први ризик </w:t>
            </w:r>
            <w:r w:rsidRPr="00090C61">
              <w:rPr>
                <w:rFonts w:eastAsia="Lucida Sans Unicode"/>
                <w:kern w:val="1"/>
                <w:sz w:val="18"/>
                <w:szCs w:val="18"/>
                <w:lang w:eastAsia="hi-IN" w:bidi="hi-IN"/>
              </w:rPr>
              <w:t>10</w:t>
            </w:r>
            <w:r w:rsidRPr="00090C61">
              <w:rPr>
                <w:rFonts w:eastAsia="Lucida Sans Unicode"/>
                <w:kern w:val="1"/>
                <w:sz w:val="18"/>
                <w:szCs w:val="18"/>
                <w:lang w:val="sr-Cyrl-CS" w:eastAsia="hi-IN" w:bidi="hi-IN"/>
              </w:rPr>
              <w:t>% од укупне вредности</w:t>
            </w:r>
          </w:p>
        </w:tc>
        <w:tc>
          <w:tcPr>
            <w:tcW w:w="2645"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spacing w:line="100" w:lineRule="atLeast"/>
              <w:jc w:val="center"/>
              <w:rPr>
                <w:sz w:val="18"/>
                <w:szCs w:val="18"/>
              </w:rPr>
            </w:pPr>
          </w:p>
        </w:tc>
      </w:tr>
      <w:tr w:rsidR="00FB789A" w:rsidRPr="00090C61" w:rsidTr="006A2F06">
        <w:trPr>
          <w:trHeight w:hRule="exact" w:val="952"/>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jc w:val="center"/>
              <w:rPr>
                <w:sz w:val="18"/>
                <w:szCs w:val="18"/>
              </w:rPr>
            </w:pPr>
            <w:r w:rsidRPr="00090C61">
              <w:rPr>
                <w:rFonts w:eastAsia="Times New Roman"/>
                <w:bCs/>
                <w:sz w:val="18"/>
                <w:szCs w:val="18"/>
              </w:rPr>
              <w:t>2.</w:t>
            </w:r>
          </w:p>
        </w:tc>
        <w:tc>
          <w:tcPr>
            <w:tcW w:w="123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rPr>
                <w:sz w:val="18"/>
                <w:szCs w:val="18"/>
              </w:rPr>
            </w:pPr>
            <w:r w:rsidRPr="00090C61">
              <w:rPr>
                <w:sz w:val="18"/>
                <w:szCs w:val="18"/>
              </w:rPr>
              <w:t>Опрема</w:t>
            </w:r>
          </w:p>
        </w:tc>
        <w:tc>
          <w:tcPr>
            <w:tcW w:w="226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spacing w:line="100" w:lineRule="atLeast"/>
              <w:jc w:val="right"/>
              <w:rPr>
                <w:sz w:val="18"/>
                <w:szCs w:val="18"/>
              </w:rPr>
            </w:pPr>
            <w:r w:rsidRPr="00090C61">
              <w:rPr>
                <w:sz w:val="18"/>
                <w:szCs w:val="18"/>
              </w:rPr>
              <w:t>9.927.752,00</w:t>
            </w:r>
          </w:p>
        </w:tc>
        <w:tc>
          <w:tcPr>
            <w:tcW w:w="4845" w:type="dxa"/>
            <w:vMerge/>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spacing w:after="200" w:line="276" w:lineRule="auto"/>
              <w:rPr>
                <w:sz w:val="18"/>
                <w:szCs w:val="18"/>
              </w:rPr>
            </w:pPr>
          </w:p>
        </w:tc>
        <w:tc>
          <w:tcPr>
            <w:tcW w:w="2645"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spacing w:line="100" w:lineRule="atLeast"/>
              <w:jc w:val="center"/>
              <w:rPr>
                <w:sz w:val="18"/>
                <w:szCs w:val="18"/>
              </w:rPr>
            </w:pPr>
          </w:p>
        </w:tc>
      </w:tr>
      <w:tr w:rsidR="00FB789A" w:rsidRPr="00090C61" w:rsidTr="006A2F06">
        <w:trPr>
          <w:trHeight w:hRule="exact" w:val="1264"/>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jc w:val="center"/>
              <w:rPr>
                <w:sz w:val="18"/>
                <w:szCs w:val="18"/>
              </w:rPr>
            </w:pPr>
            <w:r w:rsidRPr="00090C61">
              <w:rPr>
                <w:rFonts w:eastAsia="Times New Roman"/>
                <w:bCs/>
                <w:sz w:val="18"/>
                <w:szCs w:val="18"/>
              </w:rPr>
              <w:t>3.</w:t>
            </w:r>
          </w:p>
        </w:tc>
        <w:tc>
          <w:tcPr>
            <w:tcW w:w="123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rPr>
                <w:sz w:val="18"/>
                <w:szCs w:val="18"/>
              </w:rPr>
            </w:pPr>
            <w:r w:rsidRPr="00090C61">
              <w:rPr>
                <w:sz w:val="18"/>
                <w:szCs w:val="18"/>
              </w:rPr>
              <w:t>Kњиге у библиотеци</w:t>
            </w:r>
          </w:p>
        </w:tc>
        <w:tc>
          <w:tcPr>
            <w:tcW w:w="226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spacing w:line="100" w:lineRule="atLeast"/>
              <w:jc w:val="right"/>
              <w:rPr>
                <w:rFonts w:eastAsia="Lucida Sans Unicode"/>
                <w:kern w:val="1"/>
                <w:sz w:val="18"/>
                <w:szCs w:val="18"/>
                <w:lang w:val="sr-Cyrl-CS" w:eastAsia="hi-IN" w:bidi="hi-IN"/>
              </w:rPr>
            </w:pPr>
            <w:r w:rsidRPr="00090C61">
              <w:rPr>
                <w:sz w:val="18"/>
                <w:szCs w:val="18"/>
              </w:rPr>
              <w:t>1.120.373,00</w:t>
            </w:r>
          </w:p>
        </w:tc>
        <w:tc>
          <w:tcPr>
            <w:tcW w:w="484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pacing w:line="100" w:lineRule="atLeast"/>
              <w:jc w:val="both"/>
              <w:rPr>
                <w:sz w:val="18"/>
                <w:szCs w:val="18"/>
              </w:rPr>
            </w:pPr>
            <w:r w:rsidRPr="00090C61">
              <w:rPr>
                <w:rFonts w:eastAsia="Lucida Sans Unicode"/>
                <w:kern w:val="1"/>
                <w:sz w:val="18"/>
                <w:szCs w:val="18"/>
                <w:lang w:val="sr-Cyrl-CS" w:eastAsia="hi-IN" w:bidi="hi-IN"/>
              </w:rPr>
              <w:t>Од ризика пожара и неких других опасности на уговорену вредност ( набавна књиговодствена вредност са 31.12.201</w:t>
            </w:r>
            <w:r w:rsidRPr="00090C61">
              <w:rPr>
                <w:rFonts w:eastAsia="Lucida Sans Unicode"/>
                <w:kern w:val="1"/>
                <w:sz w:val="18"/>
                <w:szCs w:val="18"/>
                <w:lang w:eastAsia="hi-IN" w:bidi="hi-IN"/>
              </w:rPr>
              <w:t>3</w:t>
            </w:r>
            <w:r w:rsidRPr="00090C61">
              <w:rPr>
                <w:rFonts w:eastAsia="Lucida Sans Unicode"/>
                <w:kern w:val="1"/>
                <w:sz w:val="18"/>
                <w:szCs w:val="18"/>
                <w:lang w:val="sr-Cyrl-CS" w:eastAsia="hi-IN" w:bidi="hi-IN"/>
              </w:rPr>
              <w:t xml:space="preserve">. године ), са допунским ризицима поплаве и бујице и излива воде из водоводних и канализационих цеви на </w:t>
            </w:r>
            <w:r w:rsidRPr="00090C61">
              <w:rPr>
                <w:rFonts w:eastAsia="Lucida Sans Unicode"/>
                <w:kern w:val="1"/>
                <w:sz w:val="18"/>
                <w:szCs w:val="18"/>
                <w:lang w:eastAsia="hi-IN" w:bidi="hi-IN"/>
              </w:rPr>
              <w:t>суму осигурања</w:t>
            </w:r>
            <w:r w:rsidRPr="00090C61">
              <w:rPr>
                <w:rFonts w:eastAsia="Lucida Sans Unicode"/>
                <w:kern w:val="1"/>
                <w:sz w:val="18"/>
                <w:szCs w:val="18"/>
                <w:lang w:val="sr-Cyrl-CS" w:eastAsia="hi-IN" w:bidi="hi-IN"/>
              </w:rPr>
              <w:t>.</w:t>
            </w:r>
          </w:p>
        </w:tc>
        <w:tc>
          <w:tcPr>
            <w:tcW w:w="2645"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spacing w:line="100" w:lineRule="atLeast"/>
              <w:jc w:val="center"/>
              <w:rPr>
                <w:sz w:val="18"/>
                <w:szCs w:val="18"/>
              </w:rPr>
            </w:pPr>
          </w:p>
        </w:tc>
      </w:tr>
    </w:tbl>
    <w:p w:rsidR="00FB789A" w:rsidRPr="00090C61" w:rsidRDefault="00FB789A" w:rsidP="00FB789A">
      <w:pPr>
        <w:jc w:val="center"/>
      </w:pPr>
    </w:p>
    <w:p w:rsidR="00FB789A" w:rsidRPr="00090C61" w:rsidRDefault="00FB789A" w:rsidP="00FB789A">
      <w:pPr>
        <w:widowControl w:val="0"/>
        <w:tabs>
          <w:tab w:val="center" w:pos="4763"/>
        </w:tabs>
        <w:jc w:val="both"/>
        <w:rPr>
          <w:rFonts w:eastAsia="Lucida Sans Unicode"/>
          <w:b/>
          <w:kern w:val="1"/>
          <w:sz w:val="18"/>
          <w:szCs w:val="18"/>
          <w:lang w:val="sr-Cyrl-CS" w:eastAsia="hi-IN" w:bidi="hi-IN"/>
        </w:rPr>
      </w:pPr>
      <w:r w:rsidRPr="00090C61">
        <w:rPr>
          <w:rFonts w:eastAsia="Lucida Sans Unicode"/>
          <w:b/>
          <w:kern w:val="1"/>
          <w:sz w:val="18"/>
          <w:szCs w:val="18"/>
          <w:lang w:val="sr-Cyrl-CS" w:eastAsia="hi-IN" w:bidi="hi-IN"/>
        </w:rPr>
        <w:t>2.  Осигурање рачунара и рачунарске опреме</w:t>
      </w:r>
    </w:p>
    <w:p w:rsidR="00FB789A" w:rsidRPr="00090C61" w:rsidRDefault="00FB789A" w:rsidP="00FB789A">
      <w:pPr>
        <w:widowControl w:val="0"/>
        <w:tabs>
          <w:tab w:val="center" w:pos="4763"/>
        </w:tabs>
        <w:jc w:val="both"/>
        <w:rPr>
          <w:rFonts w:eastAsia="Lucida Sans Unicode"/>
          <w:b/>
          <w:kern w:val="1"/>
          <w:sz w:val="18"/>
          <w:szCs w:val="18"/>
          <w:lang w:val="sr-Cyrl-CS" w:eastAsia="hi-IN" w:bidi="hi-IN"/>
        </w:rPr>
      </w:pPr>
    </w:p>
    <w:tbl>
      <w:tblPr>
        <w:tblW w:w="0" w:type="auto"/>
        <w:tblInd w:w="-352" w:type="dxa"/>
        <w:tblLayout w:type="fixed"/>
        <w:tblLook w:val="0000"/>
      </w:tblPr>
      <w:tblGrid>
        <w:gridCol w:w="675"/>
        <w:gridCol w:w="1185"/>
        <w:gridCol w:w="2310"/>
        <w:gridCol w:w="4845"/>
        <w:gridCol w:w="2585"/>
      </w:tblGrid>
      <w:tr w:rsidR="00FB789A" w:rsidRPr="00090C61" w:rsidTr="006A2F06">
        <w:trPr>
          <w:trHeight w:val="552"/>
        </w:trPr>
        <w:tc>
          <w:tcPr>
            <w:tcW w:w="67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Ред. број</w:t>
            </w:r>
          </w:p>
        </w:tc>
        <w:tc>
          <w:tcPr>
            <w:tcW w:w="118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Предмет осигурања</w:t>
            </w:r>
          </w:p>
        </w:tc>
        <w:tc>
          <w:tcPr>
            <w:tcW w:w="231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Осигуравајуће покриће</w:t>
            </w:r>
          </w:p>
        </w:tc>
        <w:tc>
          <w:tcPr>
            <w:tcW w:w="258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jc w:val="center"/>
              <w:rPr>
                <w:rFonts w:eastAsia="Times New Roman"/>
                <w:bCs/>
                <w:sz w:val="18"/>
                <w:szCs w:val="18"/>
                <w:lang w:val="sr-Latn-CS"/>
              </w:rPr>
            </w:pPr>
            <w:r w:rsidRPr="00090C61">
              <w:rPr>
                <w:rFonts w:eastAsia="Times New Roman"/>
                <w:bCs/>
                <w:sz w:val="18"/>
                <w:szCs w:val="18"/>
              </w:rPr>
              <w:t>Премија без пореза</w:t>
            </w:r>
          </w:p>
        </w:tc>
      </w:tr>
      <w:tr w:rsidR="00FB789A" w:rsidRPr="00090C61" w:rsidTr="006A2F06">
        <w:trPr>
          <w:trHeight w:hRule="exact" w:val="1446"/>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center"/>
              <w:rPr>
                <w:sz w:val="18"/>
                <w:szCs w:val="18"/>
              </w:rPr>
            </w:pPr>
            <w:r w:rsidRPr="00090C61">
              <w:rPr>
                <w:rFonts w:eastAsia="Times New Roman"/>
                <w:bCs/>
                <w:sz w:val="18"/>
                <w:szCs w:val="18"/>
                <w:lang w:val="sr-Latn-CS"/>
              </w:rPr>
              <w:t>1</w:t>
            </w:r>
            <w:r w:rsidRPr="00090C61">
              <w:rPr>
                <w:rFonts w:eastAsia="Times New Roman"/>
                <w:bCs/>
                <w:sz w:val="18"/>
                <w:szCs w:val="18"/>
              </w:rPr>
              <w:t>.</w:t>
            </w:r>
          </w:p>
        </w:tc>
        <w:tc>
          <w:tcPr>
            <w:tcW w:w="118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rPr>
                <w:sz w:val="18"/>
                <w:szCs w:val="18"/>
              </w:rPr>
            </w:pPr>
            <w:r w:rsidRPr="00090C61">
              <w:rPr>
                <w:sz w:val="18"/>
                <w:szCs w:val="18"/>
              </w:rPr>
              <w:t>Р</w:t>
            </w:r>
            <w:r w:rsidRPr="00090C61">
              <w:rPr>
                <w:sz w:val="18"/>
                <w:szCs w:val="18"/>
                <w:lang w:val="sr-Cyrl-CS"/>
              </w:rPr>
              <w:t xml:space="preserve">ачунари </w:t>
            </w:r>
          </w:p>
          <w:p w:rsidR="00FB789A" w:rsidRPr="00090C61" w:rsidRDefault="00FB789A" w:rsidP="006A2F06">
            <w:pPr>
              <w:rPr>
                <w:sz w:val="18"/>
                <w:szCs w:val="18"/>
              </w:rPr>
            </w:pPr>
          </w:p>
        </w:tc>
        <w:tc>
          <w:tcPr>
            <w:tcW w:w="231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jc w:val="right"/>
              <w:rPr>
                <w:sz w:val="18"/>
                <w:szCs w:val="18"/>
              </w:rPr>
            </w:pPr>
            <w:r w:rsidRPr="00090C61">
              <w:rPr>
                <w:sz w:val="18"/>
                <w:szCs w:val="18"/>
              </w:rPr>
              <w:t>1.983.149,00</w:t>
            </w:r>
          </w:p>
          <w:p w:rsidR="00FB789A" w:rsidRPr="00090C61" w:rsidRDefault="00FB789A" w:rsidP="006A2F06">
            <w:pPr>
              <w:jc w:val="right"/>
              <w:rPr>
                <w:sz w:val="18"/>
                <w:szCs w:val="18"/>
              </w:rPr>
            </w:pPr>
          </w:p>
          <w:p w:rsidR="00FB789A" w:rsidRPr="00090C61" w:rsidRDefault="00FB789A" w:rsidP="006A2F06">
            <w:pPr>
              <w:jc w:val="right"/>
              <w:rPr>
                <w:sz w:val="18"/>
                <w:szCs w:val="18"/>
              </w:rPr>
            </w:pPr>
          </w:p>
        </w:tc>
        <w:tc>
          <w:tcPr>
            <w:tcW w:w="484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both"/>
              <w:rPr>
                <w:sz w:val="18"/>
                <w:szCs w:val="18"/>
              </w:rPr>
            </w:pPr>
            <w:r w:rsidRPr="00090C61">
              <w:rPr>
                <w:sz w:val="18"/>
                <w:szCs w:val="18"/>
                <w:lang w:val="sr-Cyrl-CS"/>
              </w:rPr>
              <w:t xml:space="preserve">Од пожара, лома и крађе -на </w:t>
            </w:r>
            <w:r w:rsidRPr="00090C61">
              <w:rPr>
                <w:sz w:val="18"/>
                <w:szCs w:val="18"/>
              </w:rPr>
              <w:t>уговорену</w:t>
            </w:r>
            <w:r w:rsidRPr="00090C61">
              <w:rPr>
                <w:sz w:val="18"/>
                <w:szCs w:val="18"/>
                <w:lang w:val="sr-Cyrl-CS"/>
              </w:rPr>
              <w:t xml:space="preserve"> вредност</w:t>
            </w:r>
            <w:r w:rsidRPr="00090C61">
              <w:rPr>
                <w:rFonts w:eastAsia="Lucida Sans Unicode"/>
                <w:kern w:val="1"/>
                <w:sz w:val="18"/>
                <w:szCs w:val="18"/>
                <w:lang w:val="sr-Cyrl-CS" w:eastAsia="hi-IN" w:bidi="hi-IN"/>
              </w:rPr>
              <w:t xml:space="preserve">( набавна књиговодствена вредност са 31.12.2012. године) </w:t>
            </w:r>
            <w:r w:rsidRPr="00090C61">
              <w:rPr>
                <w:sz w:val="18"/>
                <w:szCs w:val="18"/>
                <w:lang w:val="sr-Cyrl-CS"/>
              </w:rPr>
              <w:t>са укљученим доплацима за откуп амортизоване вредности код делимичних штета , откуп одбитне франшизе.</w:t>
            </w:r>
          </w:p>
        </w:tc>
        <w:tc>
          <w:tcPr>
            <w:tcW w:w="2585"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rPr>
                <w:sz w:val="18"/>
                <w:szCs w:val="18"/>
              </w:rPr>
            </w:pPr>
          </w:p>
        </w:tc>
      </w:tr>
    </w:tbl>
    <w:p w:rsidR="00FB789A" w:rsidRPr="00090C61" w:rsidRDefault="00FB789A" w:rsidP="00FB789A">
      <w:pPr>
        <w:jc w:val="center"/>
      </w:pPr>
    </w:p>
    <w:p w:rsidR="00FB789A" w:rsidRPr="00090C61" w:rsidRDefault="00FB789A" w:rsidP="00FB789A">
      <w:pPr>
        <w:widowControl w:val="0"/>
        <w:rPr>
          <w:b/>
          <w:lang w:val="sr-Cyrl-CS"/>
        </w:rPr>
      </w:pPr>
      <w:r w:rsidRPr="00090C61">
        <w:rPr>
          <w:b/>
          <w:bCs/>
          <w:sz w:val="18"/>
          <w:szCs w:val="18"/>
          <w:lang w:val="sr-Cyrl-CS"/>
        </w:rPr>
        <w:t>3.  Осигурање од опасности провалне крађе и разбојништва</w:t>
      </w:r>
    </w:p>
    <w:p w:rsidR="00FB789A" w:rsidRPr="00090C61" w:rsidRDefault="00FB789A" w:rsidP="00FB789A">
      <w:pPr>
        <w:pStyle w:val="NoSpacing"/>
        <w:jc w:val="center"/>
        <w:rPr>
          <w:b/>
          <w:lang w:val="sr-Cyrl-CS"/>
        </w:rPr>
      </w:pPr>
    </w:p>
    <w:tbl>
      <w:tblPr>
        <w:tblW w:w="0" w:type="auto"/>
        <w:tblInd w:w="-367" w:type="dxa"/>
        <w:tblLayout w:type="fixed"/>
        <w:tblLook w:val="0000"/>
      </w:tblPr>
      <w:tblGrid>
        <w:gridCol w:w="705"/>
        <w:gridCol w:w="1860"/>
        <w:gridCol w:w="1650"/>
        <w:gridCol w:w="4815"/>
        <w:gridCol w:w="2600"/>
      </w:tblGrid>
      <w:tr w:rsidR="00FB789A" w:rsidRPr="00090C61" w:rsidTr="006A2F06">
        <w:trPr>
          <w:trHeight w:val="720"/>
        </w:trPr>
        <w:tc>
          <w:tcPr>
            <w:tcW w:w="70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Ред.број</w:t>
            </w:r>
          </w:p>
        </w:tc>
        <w:tc>
          <w:tcPr>
            <w:tcW w:w="186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Предмет осигурања</w:t>
            </w:r>
          </w:p>
        </w:tc>
        <w:tc>
          <w:tcPr>
            <w:tcW w:w="165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Сума осигурања</w:t>
            </w:r>
          </w:p>
        </w:tc>
        <w:tc>
          <w:tcPr>
            <w:tcW w:w="481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Осигуравајуће покриће</w:t>
            </w:r>
          </w:p>
        </w:tc>
        <w:tc>
          <w:tcPr>
            <w:tcW w:w="260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Премија без пореза</w:t>
            </w:r>
          </w:p>
        </w:tc>
      </w:tr>
      <w:tr w:rsidR="00FB789A" w:rsidRPr="00090C61" w:rsidTr="006A2F06">
        <w:trPr>
          <w:trHeight w:hRule="exact" w:val="705"/>
        </w:trPr>
        <w:tc>
          <w:tcPr>
            <w:tcW w:w="70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jc w:val="center"/>
              <w:rPr>
                <w:rFonts w:eastAsia="Lucida Sans Unicode"/>
                <w:kern w:val="1"/>
                <w:sz w:val="18"/>
                <w:szCs w:val="18"/>
                <w:lang w:eastAsia="hi-IN" w:bidi="hi-IN"/>
              </w:rPr>
            </w:pPr>
            <w:r w:rsidRPr="00090C61">
              <w:rPr>
                <w:rFonts w:eastAsia="Lucida Sans Unicode"/>
                <w:bCs/>
                <w:kern w:val="1"/>
                <w:sz w:val="18"/>
                <w:szCs w:val="18"/>
                <w:lang w:eastAsia="hi-IN" w:bidi="hi-IN"/>
              </w:rPr>
              <w:t>1.</w:t>
            </w:r>
          </w:p>
        </w:tc>
        <w:tc>
          <w:tcPr>
            <w:tcW w:w="186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rPr>
                <w:rFonts w:eastAsia="Lucida Sans Unicode"/>
                <w:kern w:val="1"/>
                <w:sz w:val="18"/>
                <w:szCs w:val="18"/>
                <w:lang w:eastAsia="hi-IN" w:bidi="hi-IN"/>
              </w:rPr>
            </w:pPr>
            <w:r w:rsidRPr="00090C61">
              <w:rPr>
                <w:rFonts w:eastAsia="Lucida Sans Unicode"/>
                <w:kern w:val="1"/>
                <w:sz w:val="18"/>
                <w:szCs w:val="18"/>
                <w:lang w:eastAsia="hi-IN" w:bidi="hi-IN"/>
              </w:rPr>
              <w:t xml:space="preserve">Сав намештај, уређаји и апарати </w:t>
            </w:r>
          </w:p>
        </w:tc>
        <w:tc>
          <w:tcPr>
            <w:tcW w:w="165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snapToGrid w:val="0"/>
              <w:jc w:val="right"/>
              <w:rPr>
                <w:rFonts w:eastAsia="Lucida Sans Unicode"/>
                <w:kern w:val="1"/>
                <w:sz w:val="18"/>
                <w:szCs w:val="18"/>
                <w:lang w:val="sr-Cyrl-CS" w:eastAsia="hi-IN" w:bidi="hi-IN"/>
              </w:rPr>
            </w:pPr>
            <w:r w:rsidRPr="00090C61">
              <w:rPr>
                <w:rFonts w:eastAsia="Lucida Sans Unicode"/>
                <w:kern w:val="1"/>
                <w:sz w:val="18"/>
                <w:szCs w:val="18"/>
                <w:lang w:eastAsia="hi-IN" w:bidi="hi-IN"/>
              </w:rPr>
              <w:t>700.000,00</w:t>
            </w:r>
          </w:p>
        </w:tc>
        <w:tc>
          <w:tcPr>
            <w:tcW w:w="481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jc w:val="both"/>
              <w:rPr>
                <w:rFonts w:eastAsia="Lucida Sans Unicode"/>
                <w:kern w:val="1"/>
                <w:sz w:val="18"/>
                <w:szCs w:val="18"/>
                <w:lang w:eastAsia="hi-IN" w:bidi="hi-IN"/>
              </w:rPr>
            </w:pPr>
            <w:r w:rsidRPr="00090C61">
              <w:rPr>
                <w:rFonts w:eastAsia="Lucida Sans Unicode"/>
                <w:kern w:val="1"/>
                <w:sz w:val="18"/>
                <w:szCs w:val="18"/>
                <w:lang w:val="sr-Cyrl-CS" w:eastAsia="hi-IN" w:bidi="hi-IN"/>
              </w:rPr>
              <w:t xml:space="preserve">Од ризика провалне крађе и разбојништва- на први ризик, са укљученим додатком </w:t>
            </w:r>
            <w:r w:rsidRPr="00090C61">
              <w:rPr>
                <w:rFonts w:eastAsia="Lucida Sans Unicode"/>
                <w:kern w:val="1"/>
                <w:sz w:val="18"/>
                <w:szCs w:val="18"/>
                <w:lang w:val="sr-Latn-CS" w:eastAsia="hi-IN" w:bidi="hi-IN"/>
              </w:rPr>
              <w:t>з</w:t>
            </w:r>
            <w:r w:rsidRPr="00090C61">
              <w:rPr>
                <w:rFonts w:eastAsia="Lucida Sans Unicode"/>
                <w:kern w:val="1"/>
                <w:sz w:val="18"/>
                <w:szCs w:val="18"/>
                <w:lang w:val="sr-Cyrl-CS" w:eastAsia="hi-IN" w:bidi="hi-IN"/>
              </w:rPr>
              <w:t>а откуп одбитне франшизе</w:t>
            </w:r>
          </w:p>
          <w:p w:rsidR="00FB789A" w:rsidRPr="00090C61" w:rsidRDefault="00FB789A" w:rsidP="006A2F06">
            <w:pPr>
              <w:widowControl w:val="0"/>
              <w:jc w:val="both"/>
              <w:rPr>
                <w:rFonts w:eastAsia="Lucida Sans Unicode"/>
                <w:kern w:val="1"/>
                <w:sz w:val="18"/>
                <w:szCs w:val="18"/>
                <w:lang w:eastAsia="hi-IN" w:bidi="hi-IN"/>
              </w:rPr>
            </w:pPr>
          </w:p>
        </w:tc>
        <w:tc>
          <w:tcPr>
            <w:tcW w:w="2600" w:type="dxa"/>
            <w:tcBorders>
              <w:top w:val="single" w:sz="8" w:space="0" w:color="808080"/>
              <w:left w:val="single" w:sz="8" w:space="0" w:color="808080"/>
              <w:bottom w:val="single" w:sz="8" w:space="0" w:color="808080"/>
              <w:right w:val="single" w:sz="8" w:space="0" w:color="808080"/>
            </w:tcBorders>
            <w:shd w:val="clear" w:color="auto" w:fill="FFFFFF"/>
            <w:vAlign w:val="center"/>
          </w:tcPr>
          <w:p w:rsidR="00FB789A" w:rsidRPr="00090C61" w:rsidRDefault="00FB789A" w:rsidP="006A2F06">
            <w:pPr>
              <w:widowControl w:val="0"/>
              <w:snapToGrid w:val="0"/>
              <w:jc w:val="center"/>
              <w:rPr>
                <w:rFonts w:eastAsia="Lucida Sans Unicode"/>
                <w:kern w:val="1"/>
                <w:sz w:val="18"/>
                <w:szCs w:val="18"/>
                <w:lang w:eastAsia="hi-IN" w:bidi="hi-IN"/>
              </w:rPr>
            </w:pPr>
          </w:p>
        </w:tc>
      </w:tr>
      <w:tr w:rsidR="00FB789A" w:rsidRPr="00090C61" w:rsidTr="006A2F06">
        <w:trPr>
          <w:trHeight w:hRule="exact" w:val="1470"/>
        </w:trPr>
        <w:tc>
          <w:tcPr>
            <w:tcW w:w="70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jc w:val="center"/>
              <w:rPr>
                <w:rFonts w:eastAsia="Lucida Sans Unicode"/>
                <w:kern w:val="1"/>
                <w:sz w:val="18"/>
                <w:szCs w:val="18"/>
                <w:lang w:eastAsia="hi-IN" w:bidi="hi-IN"/>
              </w:rPr>
            </w:pPr>
            <w:r w:rsidRPr="00090C61">
              <w:rPr>
                <w:rFonts w:eastAsia="Lucida Sans Unicode"/>
                <w:bCs/>
                <w:kern w:val="1"/>
                <w:sz w:val="18"/>
                <w:szCs w:val="18"/>
                <w:lang w:eastAsia="hi-IN" w:bidi="hi-IN"/>
              </w:rPr>
              <w:t>4.</w:t>
            </w:r>
          </w:p>
        </w:tc>
        <w:tc>
          <w:tcPr>
            <w:tcW w:w="186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rPr>
                <w:rFonts w:eastAsia="Lucida Sans Unicode"/>
                <w:kern w:val="1"/>
                <w:sz w:val="18"/>
                <w:szCs w:val="18"/>
                <w:lang w:eastAsia="hi-IN" w:bidi="hi-IN"/>
              </w:rPr>
            </w:pPr>
            <w:r w:rsidRPr="00090C61">
              <w:rPr>
                <w:rFonts w:eastAsia="Lucida Sans Unicode"/>
                <w:kern w:val="1"/>
                <w:sz w:val="18"/>
                <w:szCs w:val="18"/>
                <w:lang w:eastAsia="hi-IN" w:bidi="hi-IN"/>
              </w:rPr>
              <w:t>Новац за време преноса и превоза са укљученик ризиком разбојништва и саобраћајне незгоде,код дставњача</w:t>
            </w:r>
          </w:p>
        </w:tc>
        <w:tc>
          <w:tcPr>
            <w:tcW w:w="165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snapToGrid w:val="0"/>
              <w:jc w:val="right"/>
              <w:rPr>
                <w:rFonts w:eastAsia="Lucida Sans Unicode"/>
                <w:kern w:val="1"/>
                <w:sz w:val="18"/>
                <w:szCs w:val="18"/>
                <w:lang w:val="sr-Cyrl-CS" w:eastAsia="hi-IN" w:bidi="hi-IN"/>
              </w:rPr>
            </w:pPr>
            <w:r w:rsidRPr="00090C61">
              <w:rPr>
                <w:rFonts w:eastAsia="Lucida Sans Unicode"/>
                <w:kern w:val="1"/>
                <w:sz w:val="18"/>
                <w:szCs w:val="18"/>
                <w:lang w:eastAsia="hi-IN" w:bidi="hi-IN"/>
              </w:rPr>
              <w:t>750.000,00</w:t>
            </w:r>
          </w:p>
        </w:tc>
        <w:tc>
          <w:tcPr>
            <w:tcW w:w="4815" w:type="dxa"/>
            <w:vMerge/>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snapToGrid w:val="0"/>
              <w:jc w:val="both"/>
              <w:rPr>
                <w:rFonts w:eastAsia="Lucida Sans Unicode"/>
                <w:kern w:val="1"/>
                <w:sz w:val="18"/>
                <w:szCs w:val="18"/>
                <w:lang w:val="sr-Cyrl-CS" w:eastAsia="hi-IN" w:bidi="hi-IN"/>
              </w:rPr>
            </w:pPr>
          </w:p>
        </w:tc>
        <w:tc>
          <w:tcPr>
            <w:tcW w:w="2600" w:type="dxa"/>
            <w:tcBorders>
              <w:top w:val="single" w:sz="8" w:space="0" w:color="808080"/>
              <w:left w:val="single" w:sz="8" w:space="0" w:color="808080"/>
              <w:bottom w:val="single" w:sz="8" w:space="0" w:color="808080"/>
              <w:right w:val="single" w:sz="8" w:space="0" w:color="808080"/>
            </w:tcBorders>
            <w:shd w:val="clear" w:color="auto" w:fill="FFFFFF"/>
            <w:vAlign w:val="center"/>
          </w:tcPr>
          <w:p w:rsidR="00FB789A" w:rsidRPr="00090C61" w:rsidRDefault="00FB789A" w:rsidP="006A2F06">
            <w:pPr>
              <w:widowControl w:val="0"/>
              <w:snapToGrid w:val="0"/>
              <w:jc w:val="center"/>
              <w:rPr>
                <w:rFonts w:eastAsia="Lucida Sans Unicode"/>
                <w:kern w:val="1"/>
                <w:sz w:val="18"/>
                <w:szCs w:val="18"/>
                <w:lang w:eastAsia="hi-IN" w:bidi="hi-IN"/>
              </w:rPr>
            </w:pPr>
          </w:p>
        </w:tc>
      </w:tr>
    </w:tbl>
    <w:p w:rsidR="00FB789A" w:rsidRPr="00090C61" w:rsidRDefault="00FB789A" w:rsidP="00FB789A">
      <w:pPr>
        <w:jc w:val="center"/>
      </w:pPr>
    </w:p>
    <w:p w:rsidR="00FB789A" w:rsidRPr="00090C61" w:rsidRDefault="00FB789A" w:rsidP="00FB789A">
      <w:pPr>
        <w:widowControl w:val="0"/>
        <w:rPr>
          <w:b/>
          <w:lang w:val="sr-Cyrl-CS"/>
        </w:rPr>
      </w:pPr>
    </w:p>
    <w:p w:rsidR="00FB789A" w:rsidRPr="00090C61" w:rsidRDefault="00FB789A" w:rsidP="00FB789A">
      <w:pPr>
        <w:widowControl w:val="0"/>
        <w:rPr>
          <w:b/>
          <w:lang w:val="sr-Cyrl-CS"/>
        </w:rPr>
      </w:pPr>
    </w:p>
    <w:p w:rsidR="00FB789A" w:rsidRPr="00090C61" w:rsidRDefault="00FB789A" w:rsidP="00FB789A">
      <w:pPr>
        <w:widowControl w:val="0"/>
        <w:rPr>
          <w:b/>
          <w:lang w:val="sr-Cyrl-CS"/>
        </w:rPr>
      </w:pPr>
    </w:p>
    <w:p w:rsidR="00FB789A" w:rsidRPr="00090C61" w:rsidRDefault="00FB789A" w:rsidP="00FB789A">
      <w:pPr>
        <w:widowControl w:val="0"/>
        <w:rPr>
          <w:b/>
          <w:lang w:val="sr-Cyrl-CS"/>
        </w:rPr>
      </w:pPr>
    </w:p>
    <w:p w:rsidR="00FB789A" w:rsidRPr="00090C61" w:rsidRDefault="00FB789A" w:rsidP="00FB789A">
      <w:pPr>
        <w:widowControl w:val="0"/>
        <w:rPr>
          <w:b/>
          <w:lang w:val="sr-Cyrl-CS"/>
        </w:rPr>
      </w:pPr>
      <w:r w:rsidRPr="00090C61">
        <w:rPr>
          <w:b/>
          <w:sz w:val="18"/>
          <w:szCs w:val="18"/>
          <w:lang w:val="sr-Cyrl-CS"/>
        </w:rPr>
        <w:t>4. Oсигурање стакла од лома</w:t>
      </w:r>
    </w:p>
    <w:p w:rsidR="00FB789A" w:rsidRPr="00090C61" w:rsidRDefault="00FB789A" w:rsidP="00FB789A">
      <w:pPr>
        <w:pStyle w:val="NoSpacing"/>
        <w:jc w:val="center"/>
        <w:rPr>
          <w:b/>
          <w:lang w:val="sr-Cyrl-CS"/>
        </w:rPr>
      </w:pPr>
    </w:p>
    <w:tbl>
      <w:tblPr>
        <w:tblW w:w="0" w:type="auto"/>
        <w:tblInd w:w="-352" w:type="dxa"/>
        <w:tblLayout w:type="fixed"/>
        <w:tblLook w:val="0000"/>
      </w:tblPr>
      <w:tblGrid>
        <w:gridCol w:w="705"/>
        <w:gridCol w:w="1710"/>
        <w:gridCol w:w="1770"/>
        <w:gridCol w:w="4845"/>
        <w:gridCol w:w="2600"/>
      </w:tblGrid>
      <w:tr w:rsidR="00FB789A" w:rsidRPr="00090C61" w:rsidTr="006A2F06">
        <w:tc>
          <w:tcPr>
            <w:tcW w:w="70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 xml:space="preserve">Ред. </w:t>
            </w:r>
            <w:r w:rsidRPr="00090C61">
              <w:rPr>
                <w:rFonts w:eastAsia="Times New Roman"/>
                <w:bCs/>
                <w:sz w:val="18"/>
                <w:szCs w:val="18"/>
              </w:rPr>
              <w:lastRenderedPageBreak/>
              <w:t>број</w:t>
            </w:r>
          </w:p>
        </w:tc>
        <w:tc>
          <w:tcPr>
            <w:tcW w:w="171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lastRenderedPageBreak/>
              <w:t xml:space="preserve">Предмет </w:t>
            </w:r>
            <w:r w:rsidRPr="00090C61">
              <w:rPr>
                <w:rFonts w:eastAsia="Times New Roman"/>
                <w:bCs/>
                <w:sz w:val="18"/>
                <w:szCs w:val="18"/>
              </w:rPr>
              <w:lastRenderedPageBreak/>
              <w:t>осигурања</w:t>
            </w:r>
          </w:p>
        </w:tc>
        <w:tc>
          <w:tcPr>
            <w:tcW w:w="177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lastRenderedPageBreak/>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Осигуравајуће покриће</w:t>
            </w:r>
          </w:p>
        </w:tc>
        <w:tc>
          <w:tcPr>
            <w:tcW w:w="260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Премија без пореза</w:t>
            </w:r>
          </w:p>
        </w:tc>
      </w:tr>
      <w:tr w:rsidR="00FB789A" w:rsidRPr="00090C61" w:rsidTr="006A2F06">
        <w:trPr>
          <w:trHeight w:val="1021"/>
        </w:trPr>
        <w:tc>
          <w:tcPr>
            <w:tcW w:w="70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center"/>
              <w:rPr>
                <w:sz w:val="18"/>
                <w:szCs w:val="18"/>
                <w:lang w:val="sr-Cyrl-CS"/>
              </w:rPr>
            </w:pPr>
            <w:r w:rsidRPr="00090C61">
              <w:rPr>
                <w:rFonts w:eastAsia="Times New Roman"/>
                <w:bCs/>
                <w:sz w:val="18"/>
                <w:szCs w:val="18"/>
              </w:rPr>
              <w:lastRenderedPageBreak/>
              <w:t>1.</w:t>
            </w:r>
          </w:p>
        </w:tc>
        <w:tc>
          <w:tcPr>
            <w:tcW w:w="171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rPr>
                <w:rFonts w:eastAsia="Times New Roman"/>
                <w:sz w:val="18"/>
                <w:szCs w:val="18"/>
              </w:rPr>
            </w:pPr>
            <w:r w:rsidRPr="00090C61">
              <w:rPr>
                <w:sz w:val="18"/>
                <w:szCs w:val="18"/>
                <w:lang w:val="sr-Cyrl-CS"/>
              </w:rPr>
              <w:t>Стакла и огледала испод 4мм, непомична</w:t>
            </w:r>
          </w:p>
        </w:tc>
        <w:tc>
          <w:tcPr>
            <w:tcW w:w="177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jc w:val="right"/>
              <w:rPr>
                <w:sz w:val="18"/>
                <w:szCs w:val="18"/>
              </w:rPr>
            </w:pPr>
            <w:r w:rsidRPr="00090C61">
              <w:rPr>
                <w:rFonts w:eastAsia="Times New Roman"/>
                <w:sz w:val="18"/>
                <w:szCs w:val="18"/>
              </w:rPr>
              <w:t>170.000,00</w:t>
            </w:r>
          </w:p>
        </w:tc>
        <w:tc>
          <w:tcPr>
            <w:tcW w:w="484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both"/>
              <w:rPr>
                <w:b/>
                <w:sz w:val="18"/>
                <w:szCs w:val="18"/>
              </w:rPr>
            </w:pPr>
            <w:r w:rsidRPr="00090C61">
              <w:rPr>
                <w:sz w:val="18"/>
                <w:szCs w:val="18"/>
              </w:rPr>
              <w:t>Стакла и огледала  од ризика лома – на први ризик</w:t>
            </w:r>
          </w:p>
        </w:tc>
        <w:tc>
          <w:tcPr>
            <w:tcW w:w="2600"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rPr>
                <w:b/>
                <w:sz w:val="18"/>
                <w:szCs w:val="18"/>
              </w:rPr>
            </w:pPr>
          </w:p>
        </w:tc>
      </w:tr>
      <w:tr w:rsidR="00FB789A" w:rsidRPr="00090C61" w:rsidTr="006A2F06">
        <w:trPr>
          <w:trHeight w:val="1021"/>
        </w:trPr>
        <w:tc>
          <w:tcPr>
            <w:tcW w:w="70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center"/>
              <w:rPr>
                <w:sz w:val="18"/>
                <w:szCs w:val="18"/>
                <w:lang w:val="sr-Cyrl-CS"/>
              </w:rPr>
            </w:pPr>
            <w:r w:rsidRPr="00090C61">
              <w:rPr>
                <w:rFonts w:eastAsia="Times New Roman"/>
                <w:bCs/>
                <w:sz w:val="18"/>
                <w:szCs w:val="18"/>
              </w:rPr>
              <w:t>2.</w:t>
            </w:r>
          </w:p>
        </w:tc>
        <w:tc>
          <w:tcPr>
            <w:tcW w:w="171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rPr>
                <w:rFonts w:eastAsia="Times New Roman"/>
                <w:sz w:val="18"/>
                <w:szCs w:val="18"/>
              </w:rPr>
            </w:pPr>
            <w:r w:rsidRPr="00090C61">
              <w:rPr>
                <w:sz w:val="18"/>
                <w:szCs w:val="18"/>
                <w:lang w:val="sr-Cyrl-CS"/>
              </w:rPr>
              <w:t>Стакла и огледала дебљине 4мм и више,непомична</w:t>
            </w:r>
          </w:p>
        </w:tc>
        <w:tc>
          <w:tcPr>
            <w:tcW w:w="177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jc w:val="right"/>
              <w:rPr>
                <w:sz w:val="18"/>
                <w:szCs w:val="18"/>
              </w:rPr>
            </w:pPr>
            <w:r w:rsidRPr="00090C61">
              <w:rPr>
                <w:rFonts w:eastAsia="Times New Roman"/>
                <w:sz w:val="18"/>
                <w:szCs w:val="18"/>
              </w:rPr>
              <w:t>140.000,00</w:t>
            </w:r>
          </w:p>
        </w:tc>
        <w:tc>
          <w:tcPr>
            <w:tcW w:w="4845" w:type="dxa"/>
            <w:vMerge/>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jc w:val="both"/>
              <w:rPr>
                <w:sz w:val="18"/>
                <w:szCs w:val="18"/>
              </w:rPr>
            </w:pPr>
          </w:p>
        </w:tc>
        <w:tc>
          <w:tcPr>
            <w:tcW w:w="2600"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rPr>
                <w:b/>
                <w:sz w:val="18"/>
                <w:szCs w:val="18"/>
              </w:rPr>
            </w:pPr>
          </w:p>
        </w:tc>
      </w:tr>
    </w:tbl>
    <w:p w:rsidR="00FB789A" w:rsidRPr="00090C61" w:rsidRDefault="00FB789A" w:rsidP="00FB789A">
      <w:pPr>
        <w:jc w:val="center"/>
      </w:pPr>
    </w:p>
    <w:p w:rsidR="00FB789A" w:rsidRPr="00090C61" w:rsidRDefault="00FB789A" w:rsidP="00FB789A">
      <w:pPr>
        <w:pStyle w:val="NoSpacing"/>
        <w:jc w:val="center"/>
        <w:rPr>
          <w:b/>
          <w:lang w:val="sr-Cyrl-CS"/>
        </w:rPr>
      </w:pPr>
    </w:p>
    <w:p w:rsidR="00FB789A" w:rsidRPr="00090C61" w:rsidRDefault="00FB789A" w:rsidP="00FB789A">
      <w:pPr>
        <w:pStyle w:val="NoSpacing"/>
        <w:jc w:val="center"/>
        <w:rPr>
          <w:b/>
          <w:lang w:val="sr-Cyrl-CS"/>
        </w:rPr>
      </w:pPr>
    </w:p>
    <w:p w:rsidR="00FB789A" w:rsidRPr="00090C61" w:rsidRDefault="00FB789A" w:rsidP="00FB789A">
      <w:pPr>
        <w:pStyle w:val="NoSpacing"/>
        <w:jc w:val="center"/>
        <w:rPr>
          <w:b/>
          <w:lang w:val="sr-Cyrl-CS"/>
        </w:rPr>
      </w:pPr>
    </w:p>
    <w:p w:rsidR="00FB789A" w:rsidRPr="00090C61" w:rsidRDefault="00FB789A" w:rsidP="00FB789A">
      <w:pPr>
        <w:widowControl w:val="0"/>
        <w:tabs>
          <w:tab w:val="center" w:pos="4763"/>
        </w:tabs>
        <w:jc w:val="both"/>
        <w:rPr>
          <w:b/>
          <w:lang w:val="sr-Cyrl-CS"/>
        </w:rPr>
      </w:pPr>
      <w:r w:rsidRPr="00090C61">
        <w:rPr>
          <w:rFonts w:eastAsia="Lucida Sans Unicode"/>
          <w:b/>
          <w:kern w:val="1"/>
          <w:sz w:val="18"/>
          <w:szCs w:val="18"/>
          <w:lang w:val="sr-Cyrl-CS" w:eastAsia="hi-IN" w:bidi="hi-IN"/>
        </w:rPr>
        <w:t>5.  Осигурање машина од лома</w:t>
      </w:r>
    </w:p>
    <w:p w:rsidR="00FB789A" w:rsidRPr="00090C61" w:rsidRDefault="00FB789A" w:rsidP="00FB789A">
      <w:pPr>
        <w:pStyle w:val="NoSpacing"/>
        <w:jc w:val="center"/>
        <w:rPr>
          <w:b/>
          <w:lang w:val="sr-Cyrl-CS"/>
        </w:rPr>
      </w:pPr>
    </w:p>
    <w:tbl>
      <w:tblPr>
        <w:tblW w:w="0" w:type="auto"/>
        <w:tblInd w:w="-337" w:type="dxa"/>
        <w:tblLayout w:type="fixed"/>
        <w:tblLook w:val="0000"/>
      </w:tblPr>
      <w:tblGrid>
        <w:gridCol w:w="675"/>
        <w:gridCol w:w="1710"/>
        <w:gridCol w:w="1785"/>
        <w:gridCol w:w="4845"/>
        <w:gridCol w:w="2600"/>
      </w:tblGrid>
      <w:tr w:rsidR="00FB789A" w:rsidRPr="00090C61" w:rsidTr="006A2F06">
        <w:trPr>
          <w:trHeight w:val="552"/>
        </w:trPr>
        <w:tc>
          <w:tcPr>
            <w:tcW w:w="67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Ред. број</w:t>
            </w:r>
          </w:p>
        </w:tc>
        <w:tc>
          <w:tcPr>
            <w:tcW w:w="171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Осигуравајуће покриће</w:t>
            </w:r>
          </w:p>
        </w:tc>
        <w:tc>
          <w:tcPr>
            <w:tcW w:w="260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Премија без пореза</w:t>
            </w:r>
          </w:p>
        </w:tc>
      </w:tr>
      <w:tr w:rsidR="00FB789A" w:rsidRPr="00090C61" w:rsidTr="006A2F06">
        <w:trPr>
          <w:trHeight w:hRule="exact" w:val="960"/>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center"/>
              <w:rPr>
                <w:sz w:val="18"/>
                <w:szCs w:val="18"/>
                <w:lang w:val="sr-Cyrl-CS"/>
              </w:rPr>
            </w:pPr>
            <w:r w:rsidRPr="00090C61">
              <w:rPr>
                <w:rFonts w:eastAsia="Times New Roman"/>
                <w:bCs/>
                <w:sz w:val="18"/>
                <w:szCs w:val="18"/>
              </w:rPr>
              <w:t>1.</w:t>
            </w:r>
          </w:p>
        </w:tc>
        <w:tc>
          <w:tcPr>
            <w:tcW w:w="171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rPr>
                <w:sz w:val="18"/>
                <w:szCs w:val="18"/>
              </w:rPr>
            </w:pPr>
            <w:r w:rsidRPr="00090C61">
              <w:rPr>
                <w:sz w:val="18"/>
                <w:szCs w:val="18"/>
                <w:lang w:val="sr-Cyrl-CS"/>
              </w:rPr>
              <w:t>Све машине,апарати и уређаји</w:t>
            </w:r>
          </w:p>
        </w:tc>
        <w:tc>
          <w:tcPr>
            <w:tcW w:w="1785" w:type="dxa"/>
            <w:tcBorders>
              <w:top w:val="single" w:sz="8" w:space="0" w:color="808080"/>
              <w:left w:val="single" w:sz="8" w:space="0" w:color="808080"/>
              <w:bottom w:val="single" w:sz="8" w:space="0" w:color="808080"/>
            </w:tcBorders>
            <w:shd w:val="clear" w:color="auto" w:fill="FFFFFF"/>
            <w:vAlign w:val="center"/>
          </w:tcPr>
          <w:p w:rsidR="00FB789A" w:rsidRPr="002477F5" w:rsidRDefault="00FB789A" w:rsidP="006A2F06">
            <w:pPr>
              <w:snapToGrid w:val="0"/>
              <w:jc w:val="right"/>
              <w:rPr>
                <w:lang w:val="sr-Cyrl-CS"/>
              </w:rPr>
            </w:pPr>
            <w:r w:rsidRPr="002477F5">
              <w:rPr>
                <w:sz w:val="22"/>
                <w:szCs w:val="22"/>
              </w:rPr>
              <w:t>6.217.558,00</w:t>
            </w:r>
          </w:p>
        </w:tc>
        <w:tc>
          <w:tcPr>
            <w:tcW w:w="4845" w:type="dxa"/>
            <w:tcBorders>
              <w:top w:val="single" w:sz="8" w:space="0" w:color="808080"/>
              <w:left w:val="single" w:sz="8" w:space="0" w:color="808080"/>
              <w:bottom w:val="single" w:sz="4" w:space="0" w:color="000000"/>
            </w:tcBorders>
            <w:shd w:val="clear" w:color="auto" w:fill="FFFFFF"/>
            <w:vAlign w:val="center"/>
          </w:tcPr>
          <w:p w:rsidR="00FB789A" w:rsidRPr="00090C61" w:rsidRDefault="00FB789A" w:rsidP="006A2F06">
            <w:pPr>
              <w:jc w:val="both"/>
              <w:rPr>
                <w:sz w:val="18"/>
                <w:szCs w:val="18"/>
              </w:rPr>
            </w:pPr>
            <w:r w:rsidRPr="00090C61">
              <w:rPr>
                <w:sz w:val="18"/>
                <w:szCs w:val="18"/>
                <w:lang w:val="sr-Cyrl-CS"/>
              </w:rPr>
              <w:t xml:space="preserve">Од лома машина -на </w:t>
            </w:r>
            <w:r w:rsidRPr="00090C61">
              <w:rPr>
                <w:sz w:val="18"/>
                <w:szCs w:val="18"/>
              </w:rPr>
              <w:t>уговорену</w:t>
            </w:r>
            <w:r w:rsidRPr="00090C61">
              <w:rPr>
                <w:sz w:val="18"/>
                <w:szCs w:val="18"/>
                <w:lang w:val="sr-Cyrl-CS"/>
              </w:rPr>
              <w:t xml:space="preserve"> вредност</w:t>
            </w:r>
            <w:r w:rsidRPr="00090C61">
              <w:rPr>
                <w:rFonts w:eastAsia="Lucida Sans Unicode"/>
                <w:kern w:val="1"/>
                <w:sz w:val="18"/>
                <w:szCs w:val="18"/>
                <w:lang w:val="sr-Cyrl-CS" w:eastAsia="hi-IN" w:bidi="hi-IN"/>
              </w:rPr>
              <w:t>( набавна књиговодствена вредност са 31.12.201</w:t>
            </w:r>
            <w:r w:rsidRPr="00090C61">
              <w:rPr>
                <w:rFonts w:eastAsia="Lucida Sans Unicode"/>
                <w:kern w:val="1"/>
                <w:sz w:val="18"/>
                <w:szCs w:val="18"/>
                <w:lang w:eastAsia="hi-IN" w:bidi="hi-IN"/>
              </w:rPr>
              <w:t>3</w:t>
            </w:r>
            <w:r w:rsidRPr="00090C61">
              <w:rPr>
                <w:rFonts w:eastAsia="Lucida Sans Unicode"/>
                <w:kern w:val="1"/>
                <w:sz w:val="18"/>
                <w:szCs w:val="18"/>
                <w:lang w:val="sr-Cyrl-CS" w:eastAsia="hi-IN" w:bidi="hi-IN"/>
              </w:rPr>
              <w:t>. године )</w:t>
            </w:r>
            <w:r w:rsidRPr="00090C61">
              <w:rPr>
                <w:sz w:val="18"/>
                <w:szCs w:val="18"/>
                <w:lang w:val="sr-Cyrl-CS"/>
              </w:rPr>
              <w:t xml:space="preserve"> са укљученим доплацима за откуп амортизоване вредности, откуп одбитне франшизе.</w:t>
            </w:r>
          </w:p>
        </w:tc>
        <w:tc>
          <w:tcPr>
            <w:tcW w:w="2600" w:type="dxa"/>
            <w:tcBorders>
              <w:top w:val="single" w:sz="8" w:space="0" w:color="808080"/>
              <w:left w:val="single" w:sz="8" w:space="0" w:color="808080"/>
              <w:bottom w:val="single" w:sz="4" w:space="0" w:color="000000"/>
              <w:right w:val="single" w:sz="8" w:space="0" w:color="808080"/>
            </w:tcBorders>
            <w:shd w:val="clear" w:color="auto" w:fill="FFFFFF"/>
          </w:tcPr>
          <w:p w:rsidR="00FB789A" w:rsidRPr="00090C61" w:rsidRDefault="00FB789A" w:rsidP="006A2F06">
            <w:pPr>
              <w:snapToGrid w:val="0"/>
              <w:rPr>
                <w:sz w:val="18"/>
                <w:szCs w:val="18"/>
              </w:rPr>
            </w:pPr>
          </w:p>
        </w:tc>
      </w:tr>
      <w:tr w:rsidR="00FB789A" w:rsidRPr="00090C61" w:rsidTr="006A2F06">
        <w:trPr>
          <w:trHeight w:hRule="exact" w:val="1125"/>
        </w:trPr>
        <w:tc>
          <w:tcPr>
            <w:tcW w:w="675" w:type="dxa"/>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jc w:val="center"/>
              <w:rPr>
                <w:sz w:val="18"/>
                <w:szCs w:val="18"/>
                <w:lang w:val="sr-Cyrl-CS"/>
              </w:rPr>
            </w:pPr>
            <w:r w:rsidRPr="00090C61">
              <w:rPr>
                <w:rFonts w:eastAsia="Times New Roman"/>
                <w:bCs/>
                <w:sz w:val="18"/>
                <w:szCs w:val="18"/>
              </w:rPr>
              <w:t>2.</w:t>
            </w:r>
          </w:p>
        </w:tc>
        <w:tc>
          <w:tcPr>
            <w:tcW w:w="1710" w:type="dxa"/>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rPr>
                <w:sz w:val="18"/>
                <w:szCs w:val="18"/>
              </w:rPr>
            </w:pPr>
            <w:r w:rsidRPr="00090C61">
              <w:rPr>
                <w:sz w:val="18"/>
                <w:szCs w:val="18"/>
                <w:lang w:val="sr-Cyrl-CS"/>
              </w:rPr>
              <w:t>Механичка опрема грађевинских објеката</w:t>
            </w:r>
          </w:p>
        </w:tc>
        <w:tc>
          <w:tcPr>
            <w:tcW w:w="1785" w:type="dxa"/>
            <w:tcBorders>
              <w:top w:val="single" w:sz="8" w:space="0" w:color="808080"/>
              <w:left w:val="single" w:sz="8" w:space="0" w:color="808080"/>
              <w:bottom w:val="single" w:sz="8" w:space="0" w:color="808080"/>
            </w:tcBorders>
            <w:shd w:val="clear" w:color="auto" w:fill="auto"/>
            <w:vAlign w:val="center"/>
          </w:tcPr>
          <w:p w:rsidR="00FB789A" w:rsidRPr="002477F5" w:rsidRDefault="00FB789A" w:rsidP="006A2F06">
            <w:pPr>
              <w:snapToGrid w:val="0"/>
              <w:jc w:val="right"/>
              <w:rPr>
                <w:lang w:val="sr-Cyrl-CS"/>
              </w:rPr>
            </w:pPr>
            <w:r w:rsidRPr="002477F5">
              <w:rPr>
                <w:sz w:val="22"/>
                <w:szCs w:val="22"/>
              </w:rPr>
              <w:t>5.119.040,00</w:t>
            </w:r>
          </w:p>
        </w:tc>
        <w:tc>
          <w:tcPr>
            <w:tcW w:w="4845" w:type="dxa"/>
            <w:tcBorders>
              <w:top w:val="single" w:sz="4" w:space="0" w:color="000000"/>
              <w:left w:val="single" w:sz="4" w:space="0" w:color="000000"/>
              <w:bottom w:val="single" w:sz="8" w:space="0" w:color="808080"/>
            </w:tcBorders>
            <w:shd w:val="clear" w:color="auto" w:fill="auto"/>
            <w:vAlign w:val="center"/>
          </w:tcPr>
          <w:p w:rsidR="00FB789A" w:rsidRPr="00090C61" w:rsidRDefault="00FB789A" w:rsidP="006A2F06">
            <w:pPr>
              <w:jc w:val="both"/>
              <w:rPr>
                <w:sz w:val="18"/>
                <w:szCs w:val="18"/>
              </w:rPr>
            </w:pPr>
            <w:r w:rsidRPr="00090C61">
              <w:rPr>
                <w:sz w:val="18"/>
                <w:szCs w:val="18"/>
                <w:lang w:val="sr-Cyrl-CS"/>
              </w:rPr>
              <w:t xml:space="preserve">Од лома машина -на </w:t>
            </w:r>
            <w:r w:rsidRPr="00090C61">
              <w:rPr>
                <w:sz w:val="18"/>
                <w:szCs w:val="18"/>
              </w:rPr>
              <w:t>уговорену</w:t>
            </w:r>
            <w:r w:rsidRPr="00090C61">
              <w:rPr>
                <w:sz w:val="18"/>
                <w:szCs w:val="18"/>
                <w:lang w:val="sr-Cyrl-CS"/>
              </w:rPr>
              <w:t xml:space="preserve"> вредност</w:t>
            </w:r>
            <w:r w:rsidRPr="00090C61">
              <w:rPr>
                <w:rFonts w:eastAsia="Lucida Sans Unicode"/>
                <w:kern w:val="1"/>
                <w:sz w:val="18"/>
                <w:szCs w:val="18"/>
                <w:lang w:val="sr-Cyrl-CS" w:eastAsia="hi-IN" w:bidi="hi-IN"/>
              </w:rPr>
              <w:t>( набавна књиговодствена вредност са 31.12.201</w:t>
            </w:r>
            <w:r w:rsidRPr="00090C61">
              <w:rPr>
                <w:rFonts w:eastAsia="Lucida Sans Unicode"/>
                <w:kern w:val="1"/>
                <w:sz w:val="18"/>
                <w:szCs w:val="18"/>
                <w:lang w:eastAsia="hi-IN" w:bidi="hi-IN"/>
              </w:rPr>
              <w:t>3</w:t>
            </w:r>
            <w:r w:rsidRPr="00090C61">
              <w:rPr>
                <w:rFonts w:eastAsia="Lucida Sans Unicode"/>
                <w:kern w:val="1"/>
                <w:sz w:val="18"/>
                <w:szCs w:val="18"/>
                <w:lang w:val="sr-Cyrl-CS" w:eastAsia="hi-IN" w:bidi="hi-IN"/>
              </w:rPr>
              <w:t xml:space="preserve">. године ) </w:t>
            </w:r>
            <w:r w:rsidRPr="00090C61">
              <w:rPr>
                <w:sz w:val="18"/>
                <w:szCs w:val="18"/>
                <w:lang w:val="sr-Cyrl-CS"/>
              </w:rPr>
              <w:t>са укљученим доплацима за откуп амортизоване вредност, откуп одбитне франшизе, земљане радове и изналажење грешке</w:t>
            </w:r>
            <w:r w:rsidRPr="00090C61">
              <w:rPr>
                <w:sz w:val="18"/>
                <w:szCs w:val="18"/>
              </w:rPr>
              <w:t>.</w:t>
            </w:r>
          </w:p>
        </w:tc>
        <w:tc>
          <w:tcPr>
            <w:tcW w:w="2600" w:type="dxa"/>
            <w:tcBorders>
              <w:top w:val="single" w:sz="4" w:space="0" w:color="000000"/>
              <w:left w:val="single" w:sz="8" w:space="0" w:color="808080"/>
              <w:bottom w:val="single" w:sz="8" w:space="0" w:color="808080"/>
              <w:right w:val="single" w:sz="8" w:space="0" w:color="808080"/>
            </w:tcBorders>
            <w:shd w:val="clear" w:color="auto" w:fill="auto"/>
          </w:tcPr>
          <w:p w:rsidR="00FB789A" w:rsidRPr="00090C61" w:rsidRDefault="00FB789A" w:rsidP="006A2F06">
            <w:pPr>
              <w:snapToGrid w:val="0"/>
              <w:rPr>
                <w:sz w:val="18"/>
                <w:szCs w:val="18"/>
              </w:rPr>
            </w:pPr>
          </w:p>
        </w:tc>
      </w:tr>
    </w:tbl>
    <w:p w:rsidR="00FB789A" w:rsidRPr="00090C61" w:rsidRDefault="00FB789A" w:rsidP="00FB789A">
      <w:pPr>
        <w:jc w:val="center"/>
      </w:pPr>
    </w:p>
    <w:p w:rsidR="00FB789A" w:rsidRPr="00090C61" w:rsidRDefault="00FB789A" w:rsidP="00FB789A">
      <w:pPr>
        <w:widowControl w:val="0"/>
        <w:jc w:val="both"/>
        <w:rPr>
          <w:b/>
          <w:lang w:val="sr-Cyrl-CS"/>
        </w:rPr>
      </w:pPr>
    </w:p>
    <w:p w:rsidR="00FB789A" w:rsidRPr="00090C61" w:rsidRDefault="00FB789A" w:rsidP="00FB789A">
      <w:pPr>
        <w:widowControl w:val="0"/>
        <w:jc w:val="both"/>
        <w:rPr>
          <w:b/>
          <w:lang w:val="sr-Cyrl-CS"/>
        </w:rPr>
      </w:pPr>
      <w:r w:rsidRPr="00090C61">
        <w:rPr>
          <w:rFonts w:eastAsia="Lucida Sans Unicode"/>
          <w:b/>
          <w:kern w:val="1"/>
          <w:sz w:val="18"/>
          <w:szCs w:val="18"/>
          <w:lang w:eastAsia="hi-IN" w:bidi="hi-IN"/>
        </w:rPr>
        <w:t xml:space="preserve">6. </w:t>
      </w:r>
      <w:r w:rsidRPr="00090C61">
        <w:rPr>
          <w:rFonts w:eastAsia="Lucida Sans Unicode"/>
          <w:b/>
          <w:kern w:val="1"/>
          <w:sz w:val="18"/>
          <w:szCs w:val="18"/>
          <w:lang w:val="sr-Cyrl-CS" w:eastAsia="hi-IN" w:bidi="hi-IN"/>
        </w:rPr>
        <w:t>Осигурање одговорности из делатности за штете причињене трећим лицима и стварима трећих лица са укљученом одговорношћу према    лицима и запосленима</w:t>
      </w:r>
    </w:p>
    <w:p w:rsidR="00FB789A" w:rsidRPr="00090C61" w:rsidRDefault="00FB789A" w:rsidP="00FB789A">
      <w:pPr>
        <w:pStyle w:val="NoSpacing"/>
        <w:jc w:val="center"/>
        <w:rPr>
          <w:b/>
          <w:lang w:val="sr-Cyrl-CS"/>
        </w:rPr>
      </w:pPr>
    </w:p>
    <w:p w:rsidR="00FB789A" w:rsidRPr="00090C61" w:rsidRDefault="00FB789A" w:rsidP="00FB789A">
      <w:pPr>
        <w:pStyle w:val="NoSpacing"/>
        <w:jc w:val="center"/>
        <w:rPr>
          <w:b/>
          <w:lang w:val="sr-Cyrl-CS"/>
        </w:rPr>
      </w:pPr>
    </w:p>
    <w:tbl>
      <w:tblPr>
        <w:tblW w:w="0" w:type="auto"/>
        <w:tblInd w:w="-352" w:type="dxa"/>
        <w:tblLayout w:type="fixed"/>
        <w:tblLook w:val="0000"/>
      </w:tblPr>
      <w:tblGrid>
        <w:gridCol w:w="675"/>
        <w:gridCol w:w="2460"/>
        <w:gridCol w:w="1785"/>
        <w:gridCol w:w="3225"/>
        <w:gridCol w:w="1605"/>
        <w:gridCol w:w="1880"/>
      </w:tblGrid>
      <w:tr w:rsidR="00FB789A" w:rsidRPr="00090C61" w:rsidTr="006A2F06">
        <w:tc>
          <w:tcPr>
            <w:tcW w:w="67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Ред. број</w:t>
            </w:r>
          </w:p>
        </w:tc>
        <w:tc>
          <w:tcPr>
            <w:tcW w:w="246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Елементи за одговорност из делатности</w:t>
            </w:r>
          </w:p>
        </w:tc>
        <w:tc>
          <w:tcPr>
            <w:tcW w:w="178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highlight w:val="yellow"/>
                <w:lang w:eastAsia="hi-IN" w:bidi="hi-IN"/>
              </w:rPr>
            </w:pPr>
            <w:r w:rsidRPr="00EE154C">
              <w:rPr>
                <w:rFonts w:eastAsia="Lucida Sans Unicode"/>
                <w:bCs/>
                <w:kern w:val="1"/>
                <w:sz w:val="18"/>
                <w:szCs w:val="18"/>
                <w:lang w:eastAsia="hi-IN" w:bidi="hi-IN"/>
              </w:rPr>
              <w:t>Вредност</w:t>
            </w:r>
          </w:p>
        </w:tc>
        <w:tc>
          <w:tcPr>
            <w:tcW w:w="322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Осигуравајуће покриће</w:t>
            </w:r>
          </w:p>
        </w:tc>
        <w:tc>
          <w:tcPr>
            <w:tcW w:w="160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Сума осигурања</w:t>
            </w:r>
          </w:p>
        </w:tc>
        <w:tc>
          <w:tcPr>
            <w:tcW w:w="18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widowControl w:val="0"/>
              <w:jc w:val="center"/>
              <w:rPr>
                <w:rFonts w:eastAsia="Lucida Sans Unicode"/>
                <w:b/>
                <w:bCs/>
                <w:kern w:val="1"/>
                <w:sz w:val="18"/>
                <w:szCs w:val="18"/>
                <w:lang w:eastAsia="hi-IN" w:bidi="hi-IN"/>
              </w:rPr>
            </w:pPr>
            <w:r w:rsidRPr="00090C61">
              <w:rPr>
                <w:rFonts w:eastAsia="Lucida Sans Unicode"/>
                <w:bCs/>
                <w:kern w:val="1"/>
                <w:sz w:val="18"/>
                <w:szCs w:val="18"/>
                <w:lang w:eastAsia="hi-IN" w:bidi="hi-IN"/>
              </w:rPr>
              <w:t>Премија без пореза</w:t>
            </w:r>
          </w:p>
        </w:tc>
      </w:tr>
      <w:tr w:rsidR="00FB789A" w:rsidRPr="00090C61" w:rsidTr="006A2F06">
        <w:trPr>
          <w:trHeight w:hRule="exact" w:val="851"/>
        </w:trPr>
        <w:tc>
          <w:tcPr>
            <w:tcW w:w="67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snapToGrid w:val="0"/>
              <w:jc w:val="center"/>
              <w:rPr>
                <w:rFonts w:eastAsia="Lucida Sans Unicode"/>
                <w:b/>
                <w:bCs/>
                <w:kern w:val="1"/>
                <w:sz w:val="18"/>
                <w:szCs w:val="18"/>
                <w:lang w:eastAsia="hi-IN" w:bidi="hi-IN"/>
              </w:rPr>
            </w:pPr>
          </w:p>
          <w:p w:rsidR="00FB789A" w:rsidRPr="00090C61" w:rsidRDefault="00FB789A" w:rsidP="006A2F06">
            <w:pPr>
              <w:widowControl w:val="0"/>
              <w:jc w:val="center"/>
              <w:rPr>
                <w:rFonts w:eastAsia="Lucida Sans Unicode"/>
                <w:b/>
                <w:bCs/>
                <w:kern w:val="1"/>
                <w:sz w:val="18"/>
                <w:szCs w:val="18"/>
                <w:lang w:eastAsia="hi-IN" w:bidi="hi-IN"/>
              </w:rPr>
            </w:pPr>
            <w:r w:rsidRPr="00090C61">
              <w:rPr>
                <w:rFonts w:eastAsia="Lucida Sans Unicode"/>
                <w:bCs/>
                <w:kern w:val="1"/>
                <w:sz w:val="18"/>
                <w:szCs w:val="18"/>
                <w:lang w:eastAsia="hi-IN" w:bidi="hi-IN"/>
              </w:rPr>
              <w:t>1.</w:t>
            </w:r>
          </w:p>
          <w:p w:rsidR="00FB789A" w:rsidRPr="00090C61" w:rsidRDefault="00FB789A" w:rsidP="006A2F06">
            <w:pPr>
              <w:widowControl w:val="0"/>
              <w:rPr>
                <w:rFonts w:eastAsia="Lucida Sans Unicode"/>
                <w:b/>
                <w:bCs/>
                <w:kern w:val="1"/>
                <w:sz w:val="18"/>
                <w:szCs w:val="18"/>
                <w:lang w:eastAsia="hi-IN" w:bidi="hi-IN"/>
              </w:rPr>
            </w:pPr>
          </w:p>
        </w:tc>
        <w:tc>
          <w:tcPr>
            <w:tcW w:w="246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rPr>
                <w:rFonts w:eastAsia="Lucida Sans Unicode"/>
                <w:kern w:val="1"/>
                <w:sz w:val="18"/>
                <w:szCs w:val="18"/>
                <w:lang w:eastAsia="hi-IN" w:bidi="hi-IN"/>
              </w:rPr>
            </w:pPr>
            <w:r w:rsidRPr="00090C61">
              <w:rPr>
                <w:rFonts w:eastAsia="Lucida Sans Unicode"/>
                <w:kern w:val="1"/>
                <w:sz w:val="18"/>
                <w:szCs w:val="18"/>
                <w:lang w:eastAsia="hi-IN" w:bidi="hi-IN"/>
              </w:rPr>
              <w:t xml:space="preserve">Укупни приходи у 2012.г. </w:t>
            </w:r>
          </w:p>
          <w:p w:rsidR="00FB789A" w:rsidRPr="00090C61" w:rsidRDefault="00FB789A" w:rsidP="006A2F06">
            <w:pPr>
              <w:widowControl w:val="0"/>
              <w:rPr>
                <w:rFonts w:eastAsia="Lucida Sans Unicode"/>
                <w:kern w:val="1"/>
                <w:sz w:val="18"/>
                <w:szCs w:val="18"/>
                <w:lang w:eastAsia="hi-IN" w:bidi="hi-IN"/>
              </w:rPr>
            </w:pPr>
            <w:r w:rsidRPr="00090C61">
              <w:rPr>
                <w:rFonts w:eastAsia="Lucida Sans Unicode"/>
                <w:kern w:val="1"/>
                <w:sz w:val="18"/>
                <w:szCs w:val="18"/>
                <w:lang w:eastAsia="hi-IN" w:bidi="hi-IN"/>
              </w:rPr>
              <w:t>у динарима</w:t>
            </w:r>
          </w:p>
        </w:tc>
        <w:tc>
          <w:tcPr>
            <w:tcW w:w="1785" w:type="dxa"/>
            <w:tcBorders>
              <w:top w:val="single" w:sz="8" w:space="0" w:color="808080"/>
              <w:left w:val="single" w:sz="8" w:space="0" w:color="808080"/>
              <w:bottom w:val="single" w:sz="8" w:space="0" w:color="808080"/>
            </w:tcBorders>
            <w:shd w:val="clear" w:color="auto" w:fill="FFFFFF"/>
            <w:vAlign w:val="center"/>
          </w:tcPr>
          <w:p w:rsidR="00FB789A" w:rsidRPr="002477F5" w:rsidRDefault="001C4076" w:rsidP="006A2F06">
            <w:pPr>
              <w:widowControl w:val="0"/>
              <w:snapToGrid w:val="0"/>
              <w:jc w:val="right"/>
              <w:rPr>
                <w:rFonts w:eastAsia="Lucida Sans Unicode"/>
                <w:kern w:val="1"/>
                <w:highlight w:val="yellow"/>
                <w:lang w:val="sr-Cyrl-CS" w:eastAsia="hi-IN" w:bidi="hi-IN"/>
              </w:rPr>
            </w:pPr>
            <w:r w:rsidRPr="002477F5">
              <w:rPr>
                <w:rFonts w:eastAsia="Lucida Sans Unicode"/>
                <w:kern w:val="1"/>
                <w:lang w:val="sr-Cyrl-CS" w:eastAsia="hi-IN" w:bidi="hi-IN"/>
              </w:rPr>
              <w:t>86.535.325,71</w:t>
            </w:r>
          </w:p>
        </w:tc>
        <w:tc>
          <w:tcPr>
            <w:tcW w:w="322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jc w:val="both"/>
              <w:rPr>
                <w:rFonts w:eastAsia="Lucida Sans Unicode"/>
                <w:kern w:val="1"/>
                <w:sz w:val="18"/>
                <w:szCs w:val="18"/>
                <w:lang w:eastAsia="hi-IN" w:bidi="hi-IN"/>
              </w:rPr>
            </w:pPr>
            <w:r w:rsidRPr="00090C61">
              <w:rPr>
                <w:rFonts w:eastAsia="Lucida Sans Unicode"/>
                <w:kern w:val="1"/>
                <w:sz w:val="18"/>
                <w:szCs w:val="18"/>
                <w:lang w:val="sr-Cyrl-CS"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w:t>
            </w:r>
            <w:r w:rsidRPr="00090C61">
              <w:rPr>
                <w:rFonts w:eastAsia="Lucida Sans Unicode"/>
                <w:kern w:val="1"/>
                <w:sz w:val="18"/>
                <w:szCs w:val="18"/>
                <w:lang w:eastAsia="hi-IN" w:bidi="hi-IN"/>
              </w:rPr>
              <w:t>5</w:t>
            </w:r>
            <w:r w:rsidRPr="00090C61">
              <w:rPr>
                <w:rFonts w:eastAsia="Lucida Sans Unicode"/>
                <w:kern w:val="1"/>
                <w:sz w:val="18"/>
                <w:szCs w:val="18"/>
                <w:lang w:val="sr-Cyrl-CS" w:eastAsia="hi-IN" w:bidi="hi-IN"/>
              </w:rPr>
              <w:t xml:space="preserve"> уговорен</w:t>
            </w:r>
            <w:r w:rsidRPr="00090C61">
              <w:rPr>
                <w:rFonts w:eastAsia="Lucida Sans Unicode"/>
                <w:kern w:val="1"/>
                <w:sz w:val="18"/>
                <w:szCs w:val="18"/>
                <w:lang w:eastAsia="hi-IN" w:bidi="hi-IN"/>
              </w:rPr>
              <w:t>их</w:t>
            </w:r>
            <w:r w:rsidRPr="00090C61">
              <w:rPr>
                <w:rFonts w:eastAsia="Lucida Sans Unicode"/>
                <w:kern w:val="1"/>
                <w:sz w:val="18"/>
                <w:szCs w:val="18"/>
                <w:lang w:val="sr-Cyrl-CS" w:eastAsia="hi-IN" w:bidi="hi-IN"/>
              </w:rPr>
              <w:t xml:space="preserve"> сум</w:t>
            </w:r>
            <w:r w:rsidRPr="00090C61">
              <w:rPr>
                <w:rFonts w:eastAsia="Lucida Sans Unicode"/>
                <w:kern w:val="1"/>
                <w:sz w:val="18"/>
                <w:szCs w:val="18"/>
                <w:lang w:eastAsia="hi-IN" w:bidi="hi-IN"/>
              </w:rPr>
              <w:t>а.</w:t>
            </w:r>
          </w:p>
        </w:tc>
        <w:tc>
          <w:tcPr>
            <w:tcW w:w="1605" w:type="dxa"/>
            <w:vMerge w:val="restart"/>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widowControl w:val="0"/>
              <w:jc w:val="center"/>
              <w:rPr>
                <w:rFonts w:eastAsia="Lucida Sans Unicode"/>
                <w:kern w:val="1"/>
                <w:sz w:val="18"/>
                <w:szCs w:val="18"/>
                <w:lang w:eastAsia="hi-IN" w:bidi="hi-IN"/>
              </w:rPr>
            </w:pPr>
            <w:r w:rsidRPr="00090C61">
              <w:rPr>
                <w:rFonts w:eastAsia="Lucida Sans Unicode"/>
                <w:kern w:val="1"/>
                <w:sz w:val="18"/>
                <w:szCs w:val="18"/>
                <w:lang w:eastAsia="hi-IN" w:bidi="hi-IN"/>
              </w:rPr>
              <w:t>1.000.000,00</w:t>
            </w:r>
          </w:p>
          <w:p w:rsidR="00FB789A" w:rsidRPr="00090C61" w:rsidRDefault="00FB789A" w:rsidP="006A2F06">
            <w:pPr>
              <w:widowControl w:val="0"/>
              <w:jc w:val="center"/>
              <w:rPr>
                <w:rFonts w:eastAsia="Lucida Sans Unicode"/>
                <w:kern w:val="1"/>
                <w:sz w:val="18"/>
                <w:szCs w:val="18"/>
                <w:lang w:eastAsia="hi-IN" w:bidi="hi-IN"/>
              </w:rPr>
            </w:pPr>
          </w:p>
        </w:tc>
        <w:tc>
          <w:tcPr>
            <w:tcW w:w="1880" w:type="dxa"/>
            <w:vMerge w:val="restart"/>
            <w:tcBorders>
              <w:top w:val="single" w:sz="8" w:space="0" w:color="808080"/>
              <w:left w:val="single" w:sz="8" w:space="0" w:color="808080"/>
              <w:bottom w:val="single" w:sz="8" w:space="0" w:color="808080"/>
              <w:right w:val="single" w:sz="8" w:space="0" w:color="808080"/>
            </w:tcBorders>
            <w:shd w:val="clear" w:color="auto" w:fill="FFFFFF"/>
            <w:vAlign w:val="bottom"/>
          </w:tcPr>
          <w:p w:rsidR="00FB789A" w:rsidRPr="00090C61" w:rsidRDefault="00FB789A" w:rsidP="006A2F06">
            <w:pPr>
              <w:widowControl w:val="0"/>
              <w:snapToGrid w:val="0"/>
              <w:jc w:val="center"/>
              <w:rPr>
                <w:rFonts w:eastAsia="Lucida Sans Unicode"/>
                <w:kern w:val="1"/>
                <w:sz w:val="18"/>
                <w:szCs w:val="18"/>
                <w:lang w:eastAsia="hi-IN" w:bidi="hi-IN"/>
              </w:rPr>
            </w:pPr>
          </w:p>
        </w:tc>
      </w:tr>
      <w:tr w:rsidR="00FB789A" w:rsidRPr="00090C61" w:rsidTr="006A2F06">
        <w:trPr>
          <w:trHeight w:hRule="exact" w:val="851"/>
        </w:trPr>
        <w:tc>
          <w:tcPr>
            <w:tcW w:w="675" w:type="dxa"/>
            <w:vMerge/>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widowControl w:val="0"/>
              <w:snapToGrid w:val="0"/>
              <w:jc w:val="center"/>
              <w:rPr>
                <w:rFonts w:ascii="Verdana" w:eastAsia="Lucida Sans Unicode" w:hAnsi="Verdana" w:cs="Verdana"/>
                <w:b/>
                <w:bCs/>
                <w:kern w:val="1"/>
                <w:sz w:val="18"/>
                <w:szCs w:val="18"/>
                <w:lang w:eastAsia="hi-IN" w:bidi="hi-IN"/>
              </w:rPr>
            </w:pPr>
          </w:p>
        </w:tc>
        <w:tc>
          <w:tcPr>
            <w:tcW w:w="2460" w:type="dxa"/>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widowControl w:val="0"/>
              <w:rPr>
                <w:rFonts w:ascii="Verdana" w:eastAsia="Lucida Sans Unicode" w:hAnsi="Verdana" w:cs="Verdana"/>
                <w:kern w:val="1"/>
                <w:sz w:val="18"/>
                <w:szCs w:val="18"/>
                <w:lang w:eastAsia="hi-IN" w:bidi="hi-IN"/>
              </w:rPr>
            </w:pPr>
            <w:r w:rsidRPr="00090C61">
              <w:rPr>
                <w:rFonts w:eastAsia="Lucida Sans Unicode"/>
                <w:kern w:val="1"/>
                <w:sz w:val="18"/>
                <w:szCs w:val="18"/>
                <w:lang w:eastAsia="hi-IN" w:bidi="hi-IN"/>
              </w:rPr>
              <w:t>Укупне нето зараде у 2012.г. у динарима</w:t>
            </w:r>
          </w:p>
        </w:tc>
        <w:tc>
          <w:tcPr>
            <w:tcW w:w="1785" w:type="dxa"/>
            <w:tcBorders>
              <w:top w:val="single" w:sz="8" w:space="0" w:color="808080"/>
              <w:left w:val="single" w:sz="8" w:space="0" w:color="808080"/>
              <w:bottom w:val="single" w:sz="8" w:space="0" w:color="808080"/>
            </w:tcBorders>
            <w:shd w:val="clear" w:color="auto" w:fill="auto"/>
            <w:vAlign w:val="center"/>
          </w:tcPr>
          <w:p w:rsidR="00FB789A" w:rsidRPr="001C4076" w:rsidRDefault="001C4076" w:rsidP="006A2F06">
            <w:pPr>
              <w:widowControl w:val="0"/>
              <w:snapToGrid w:val="0"/>
              <w:jc w:val="right"/>
              <w:rPr>
                <w:rFonts w:ascii="Verdana" w:eastAsia="Lucida Sans Unicode" w:hAnsi="Verdana" w:cs="Verdana"/>
                <w:kern w:val="1"/>
                <w:sz w:val="18"/>
                <w:szCs w:val="18"/>
                <w:highlight w:val="yellow"/>
                <w:lang w:val="sr-Cyrl-CS" w:eastAsia="hi-IN" w:bidi="hi-IN"/>
              </w:rPr>
            </w:pPr>
            <w:r w:rsidRPr="002477F5">
              <w:rPr>
                <w:rFonts w:ascii="Verdana" w:eastAsia="Lucida Sans Unicode" w:hAnsi="Verdana" w:cs="Verdana"/>
                <w:kern w:val="1"/>
                <w:sz w:val="18"/>
                <w:szCs w:val="18"/>
                <w:lang w:val="sr-Cyrl-CS" w:eastAsia="hi-IN" w:bidi="hi-IN"/>
              </w:rPr>
              <w:t>50.045.550,66</w:t>
            </w:r>
          </w:p>
        </w:tc>
        <w:tc>
          <w:tcPr>
            <w:tcW w:w="3225" w:type="dxa"/>
            <w:vMerge/>
            <w:tcBorders>
              <w:top w:val="single" w:sz="8" w:space="0" w:color="808080"/>
              <w:left w:val="single" w:sz="8" w:space="0" w:color="808080"/>
              <w:bottom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880" w:type="dxa"/>
            <w:vMerge/>
            <w:tcBorders>
              <w:top w:val="single" w:sz="8" w:space="0" w:color="808080"/>
              <w:left w:val="single" w:sz="8" w:space="0" w:color="808080"/>
              <w:bottom w:val="single" w:sz="8" w:space="0" w:color="808080"/>
              <w:right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r>
      <w:tr w:rsidR="00FB789A" w:rsidRPr="00090C61" w:rsidTr="006A2F06">
        <w:trPr>
          <w:trHeight w:hRule="exact" w:val="851"/>
        </w:trPr>
        <w:tc>
          <w:tcPr>
            <w:tcW w:w="675" w:type="dxa"/>
            <w:vMerge/>
            <w:tcBorders>
              <w:top w:val="single" w:sz="8" w:space="0" w:color="808080"/>
              <w:left w:val="single" w:sz="8" w:space="0" w:color="808080"/>
              <w:bottom w:val="single" w:sz="8" w:space="0" w:color="808080"/>
            </w:tcBorders>
            <w:shd w:val="clear" w:color="auto" w:fill="D3DFEE"/>
            <w:vAlign w:val="center"/>
          </w:tcPr>
          <w:p w:rsidR="00FB789A" w:rsidRPr="00090C61" w:rsidRDefault="00FB789A" w:rsidP="006A2F06">
            <w:pPr>
              <w:widowControl w:val="0"/>
              <w:snapToGrid w:val="0"/>
              <w:jc w:val="center"/>
              <w:rPr>
                <w:rFonts w:ascii="Verdana" w:eastAsia="Lucida Sans Unicode" w:hAnsi="Verdana" w:cs="Verdana"/>
                <w:b/>
                <w:bCs/>
                <w:kern w:val="1"/>
                <w:sz w:val="18"/>
                <w:szCs w:val="18"/>
                <w:lang w:eastAsia="hi-IN" w:bidi="hi-IN"/>
              </w:rPr>
            </w:pPr>
          </w:p>
        </w:tc>
        <w:tc>
          <w:tcPr>
            <w:tcW w:w="2460" w:type="dxa"/>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widowControl w:val="0"/>
              <w:rPr>
                <w:rFonts w:ascii="Verdana" w:eastAsia="Lucida Sans Unicode" w:hAnsi="Verdana" w:cs="Verdana"/>
                <w:kern w:val="1"/>
                <w:sz w:val="18"/>
                <w:szCs w:val="18"/>
                <w:lang w:eastAsia="hi-IN" w:bidi="hi-IN"/>
              </w:rPr>
            </w:pPr>
            <w:r w:rsidRPr="00090C61">
              <w:rPr>
                <w:rFonts w:eastAsia="Lucida Sans Unicode"/>
                <w:kern w:val="1"/>
                <w:sz w:val="18"/>
                <w:szCs w:val="18"/>
                <w:lang w:eastAsia="hi-IN" w:bidi="hi-IN"/>
              </w:rPr>
              <w:t xml:space="preserve">Број запослених </w:t>
            </w:r>
          </w:p>
        </w:tc>
        <w:tc>
          <w:tcPr>
            <w:tcW w:w="1785" w:type="dxa"/>
            <w:tcBorders>
              <w:top w:val="single" w:sz="8" w:space="0" w:color="808080"/>
              <w:left w:val="single" w:sz="8" w:space="0" w:color="808080"/>
              <w:bottom w:val="single" w:sz="8" w:space="0" w:color="808080"/>
            </w:tcBorders>
            <w:shd w:val="clear" w:color="auto" w:fill="auto"/>
            <w:vAlign w:val="center"/>
          </w:tcPr>
          <w:p w:rsidR="00FB789A" w:rsidRPr="001C4076" w:rsidRDefault="001C4076" w:rsidP="006A2F06">
            <w:pPr>
              <w:widowControl w:val="0"/>
              <w:snapToGrid w:val="0"/>
              <w:jc w:val="right"/>
              <w:rPr>
                <w:rFonts w:ascii="Verdana" w:eastAsia="Lucida Sans Unicode" w:hAnsi="Verdana" w:cs="Verdana"/>
                <w:kern w:val="1"/>
                <w:sz w:val="18"/>
                <w:szCs w:val="18"/>
                <w:lang w:val="sr-Cyrl-CS" w:eastAsia="hi-IN" w:bidi="hi-IN"/>
              </w:rPr>
            </w:pPr>
            <w:r>
              <w:rPr>
                <w:rFonts w:ascii="Verdana" w:eastAsia="Lucida Sans Unicode" w:hAnsi="Verdana" w:cs="Verdana"/>
                <w:kern w:val="1"/>
                <w:sz w:val="18"/>
                <w:szCs w:val="18"/>
                <w:lang w:val="sr-Cyrl-CS" w:eastAsia="hi-IN" w:bidi="hi-IN"/>
              </w:rPr>
              <w:t>86</w:t>
            </w:r>
          </w:p>
        </w:tc>
        <w:tc>
          <w:tcPr>
            <w:tcW w:w="3225" w:type="dxa"/>
            <w:vMerge/>
            <w:tcBorders>
              <w:top w:val="single" w:sz="8" w:space="0" w:color="808080"/>
              <w:left w:val="single" w:sz="8" w:space="0" w:color="808080"/>
              <w:bottom w:val="single" w:sz="8" w:space="0" w:color="808080"/>
            </w:tcBorders>
            <w:shd w:val="clear" w:color="auto" w:fill="D3DFEE"/>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D3DFEE"/>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880" w:type="dxa"/>
            <w:vMerge/>
            <w:tcBorders>
              <w:top w:val="single" w:sz="8" w:space="0" w:color="808080"/>
              <w:left w:val="single" w:sz="8" w:space="0" w:color="808080"/>
              <w:bottom w:val="single" w:sz="8" w:space="0" w:color="808080"/>
              <w:right w:val="single" w:sz="8" w:space="0" w:color="808080"/>
            </w:tcBorders>
            <w:shd w:val="clear" w:color="auto" w:fill="D3DFEE"/>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r>
      <w:tr w:rsidR="00FB789A" w:rsidRPr="00090C61" w:rsidTr="006A2F06">
        <w:trPr>
          <w:trHeight w:hRule="exact" w:val="1058"/>
        </w:trPr>
        <w:tc>
          <w:tcPr>
            <w:tcW w:w="675" w:type="dxa"/>
            <w:vMerge/>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widowControl w:val="0"/>
              <w:snapToGrid w:val="0"/>
              <w:jc w:val="center"/>
              <w:rPr>
                <w:rFonts w:ascii="Verdana" w:eastAsia="Lucida Sans Unicode" w:hAnsi="Verdana" w:cs="Verdana"/>
                <w:b/>
                <w:bCs/>
                <w:kern w:val="1"/>
                <w:sz w:val="18"/>
                <w:szCs w:val="18"/>
                <w:lang w:eastAsia="hi-IN" w:bidi="hi-IN"/>
              </w:rPr>
            </w:pPr>
          </w:p>
        </w:tc>
        <w:tc>
          <w:tcPr>
            <w:tcW w:w="2460" w:type="dxa"/>
            <w:tcBorders>
              <w:top w:val="single" w:sz="8" w:space="0" w:color="808080"/>
              <w:left w:val="single" w:sz="8" w:space="0" w:color="808080"/>
              <w:bottom w:val="single" w:sz="8" w:space="0" w:color="808080"/>
            </w:tcBorders>
            <w:shd w:val="clear" w:color="auto" w:fill="auto"/>
            <w:vAlign w:val="center"/>
          </w:tcPr>
          <w:p w:rsidR="00FB789A" w:rsidRPr="00090C61" w:rsidRDefault="00FB789A" w:rsidP="006A2F06">
            <w:pPr>
              <w:widowControl w:val="0"/>
              <w:rPr>
                <w:rFonts w:ascii="Verdana" w:eastAsia="Lucida Sans Unicode" w:hAnsi="Verdana" w:cs="Verdana"/>
                <w:kern w:val="1"/>
                <w:sz w:val="18"/>
                <w:szCs w:val="18"/>
                <w:lang w:eastAsia="hi-IN" w:bidi="hi-IN"/>
              </w:rPr>
            </w:pPr>
            <w:r w:rsidRPr="00090C61">
              <w:rPr>
                <w:rFonts w:eastAsia="Lucida Sans Unicode"/>
                <w:kern w:val="1"/>
                <w:sz w:val="18"/>
                <w:szCs w:val="18"/>
                <w:lang w:eastAsia="hi-IN" w:bidi="hi-IN"/>
              </w:rPr>
              <w:t>Број ученика</w:t>
            </w:r>
          </w:p>
        </w:tc>
        <w:tc>
          <w:tcPr>
            <w:tcW w:w="1785" w:type="dxa"/>
            <w:tcBorders>
              <w:top w:val="single" w:sz="8" w:space="0" w:color="808080"/>
              <w:left w:val="single" w:sz="8" w:space="0" w:color="808080"/>
              <w:bottom w:val="single" w:sz="8" w:space="0" w:color="808080"/>
            </w:tcBorders>
            <w:shd w:val="clear" w:color="auto" w:fill="auto"/>
            <w:vAlign w:val="center"/>
          </w:tcPr>
          <w:p w:rsidR="00FB789A" w:rsidRPr="001C4076" w:rsidRDefault="001C4076" w:rsidP="006A2F06">
            <w:pPr>
              <w:widowControl w:val="0"/>
              <w:snapToGrid w:val="0"/>
              <w:jc w:val="right"/>
              <w:rPr>
                <w:rFonts w:ascii="Verdana" w:eastAsia="Lucida Sans Unicode" w:hAnsi="Verdana" w:cs="Verdana"/>
                <w:kern w:val="1"/>
                <w:sz w:val="18"/>
                <w:szCs w:val="18"/>
                <w:lang w:val="sr-Cyrl-CS" w:eastAsia="hi-IN" w:bidi="hi-IN"/>
              </w:rPr>
            </w:pPr>
            <w:r>
              <w:rPr>
                <w:rFonts w:ascii="Verdana" w:eastAsia="Lucida Sans Unicode" w:hAnsi="Verdana" w:cs="Verdana"/>
                <w:kern w:val="1"/>
                <w:sz w:val="18"/>
                <w:szCs w:val="18"/>
                <w:lang w:val="sr-Cyrl-CS" w:eastAsia="hi-IN" w:bidi="hi-IN"/>
              </w:rPr>
              <w:t>900</w:t>
            </w:r>
          </w:p>
        </w:tc>
        <w:tc>
          <w:tcPr>
            <w:tcW w:w="3225" w:type="dxa"/>
            <w:vMerge/>
            <w:tcBorders>
              <w:top w:val="single" w:sz="8" w:space="0" w:color="808080"/>
              <w:left w:val="single" w:sz="8" w:space="0" w:color="808080"/>
              <w:bottom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c>
          <w:tcPr>
            <w:tcW w:w="1880" w:type="dxa"/>
            <w:vMerge/>
            <w:tcBorders>
              <w:top w:val="single" w:sz="8" w:space="0" w:color="808080"/>
              <w:left w:val="single" w:sz="8" w:space="0" w:color="808080"/>
              <w:bottom w:val="single" w:sz="8" w:space="0" w:color="808080"/>
              <w:right w:val="single" w:sz="8" w:space="0" w:color="808080"/>
            </w:tcBorders>
            <w:shd w:val="clear" w:color="auto" w:fill="auto"/>
          </w:tcPr>
          <w:p w:rsidR="00FB789A" w:rsidRPr="00090C61" w:rsidRDefault="00FB789A" w:rsidP="006A2F06">
            <w:pPr>
              <w:widowControl w:val="0"/>
              <w:snapToGrid w:val="0"/>
              <w:jc w:val="both"/>
              <w:rPr>
                <w:rFonts w:ascii="Verdana" w:eastAsia="Lucida Sans Unicode" w:hAnsi="Verdana" w:cs="Verdana"/>
                <w:kern w:val="1"/>
                <w:sz w:val="18"/>
                <w:szCs w:val="18"/>
                <w:lang w:eastAsia="hi-IN" w:bidi="hi-IN"/>
              </w:rPr>
            </w:pPr>
          </w:p>
        </w:tc>
      </w:tr>
    </w:tbl>
    <w:p w:rsidR="00FB789A" w:rsidRPr="00090C61" w:rsidRDefault="00FB789A" w:rsidP="00FB789A">
      <w:pPr>
        <w:jc w:val="center"/>
      </w:pPr>
    </w:p>
    <w:p w:rsidR="00FB789A" w:rsidRPr="00090C61" w:rsidRDefault="00FB789A" w:rsidP="00FB789A">
      <w:pPr>
        <w:widowControl w:val="0"/>
        <w:tabs>
          <w:tab w:val="left" w:pos="14400"/>
        </w:tabs>
        <w:ind w:left="-1005"/>
        <w:rPr>
          <w:rFonts w:eastAsia="Lucida Sans Unicode"/>
          <w:b/>
          <w:kern w:val="1"/>
          <w:sz w:val="18"/>
          <w:szCs w:val="18"/>
          <w:lang w:val="sr-Cyrl-CS" w:eastAsia="hi-IN" w:bidi="hi-IN"/>
        </w:rPr>
      </w:pPr>
      <w:r w:rsidRPr="00090C61">
        <w:rPr>
          <w:rFonts w:eastAsia="Lucida Sans Unicode"/>
          <w:b/>
          <w:kern w:val="1"/>
          <w:sz w:val="18"/>
          <w:szCs w:val="18"/>
          <w:lang w:val="sr-Cyrl-CS" w:eastAsia="hi-IN" w:bidi="hi-IN"/>
        </w:rPr>
        <w:t xml:space="preserve">7.К           </w:t>
      </w:r>
      <w:r w:rsidRPr="00090C61">
        <w:rPr>
          <w:rFonts w:eastAsia="Lucida Sans Unicode"/>
          <w:b/>
          <w:kern w:val="1"/>
          <w:sz w:val="18"/>
          <w:szCs w:val="18"/>
          <w:lang w:eastAsia="hi-IN" w:bidi="hi-IN"/>
        </w:rPr>
        <w:t>7</w:t>
      </w:r>
      <w:r w:rsidRPr="00090C61">
        <w:rPr>
          <w:rFonts w:eastAsia="Lucida Sans Unicode"/>
          <w:b/>
          <w:kern w:val="1"/>
          <w:sz w:val="18"/>
          <w:szCs w:val="18"/>
          <w:lang w:val="sr-Cyrl-CS" w:eastAsia="hi-IN" w:bidi="hi-IN"/>
        </w:rPr>
        <w:t xml:space="preserve">.  </w:t>
      </w:r>
      <w:r w:rsidRPr="00090C61">
        <w:rPr>
          <w:rFonts w:eastAsia="Lucida Sans Unicode"/>
          <w:b/>
          <w:kern w:val="1"/>
          <w:sz w:val="18"/>
          <w:szCs w:val="18"/>
          <w:lang w:eastAsia="hi-IN" w:bidi="hi-IN"/>
        </w:rPr>
        <w:t>Покретне техника</w:t>
      </w:r>
    </w:p>
    <w:p w:rsidR="00FB789A" w:rsidRPr="00090C61" w:rsidRDefault="00FB789A" w:rsidP="00FB789A">
      <w:pPr>
        <w:widowControl w:val="0"/>
        <w:tabs>
          <w:tab w:val="center" w:pos="4763"/>
        </w:tabs>
        <w:jc w:val="both"/>
        <w:rPr>
          <w:rFonts w:eastAsia="Lucida Sans Unicode"/>
          <w:b/>
          <w:kern w:val="1"/>
          <w:sz w:val="18"/>
          <w:szCs w:val="18"/>
          <w:lang w:val="sr-Cyrl-CS" w:eastAsia="hi-IN" w:bidi="hi-IN"/>
        </w:rPr>
      </w:pPr>
    </w:p>
    <w:tbl>
      <w:tblPr>
        <w:tblW w:w="0" w:type="auto"/>
        <w:tblInd w:w="-352" w:type="dxa"/>
        <w:tblLayout w:type="fixed"/>
        <w:tblLook w:val="0000"/>
      </w:tblPr>
      <w:tblGrid>
        <w:gridCol w:w="675"/>
        <w:gridCol w:w="1185"/>
        <w:gridCol w:w="2310"/>
        <w:gridCol w:w="4845"/>
        <w:gridCol w:w="2585"/>
      </w:tblGrid>
      <w:tr w:rsidR="00FB789A" w:rsidRPr="00090C61" w:rsidTr="006A2F06">
        <w:trPr>
          <w:trHeight w:val="552"/>
        </w:trPr>
        <w:tc>
          <w:tcPr>
            <w:tcW w:w="67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Ред. број</w:t>
            </w:r>
          </w:p>
        </w:tc>
        <w:tc>
          <w:tcPr>
            <w:tcW w:w="118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Предмет осигурања</w:t>
            </w:r>
          </w:p>
        </w:tc>
        <w:tc>
          <w:tcPr>
            <w:tcW w:w="2310"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FB789A" w:rsidRPr="00090C61" w:rsidRDefault="00FB789A" w:rsidP="006A2F06">
            <w:pPr>
              <w:jc w:val="center"/>
              <w:rPr>
                <w:rFonts w:eastAsia="Times New Roman"/>
                <w:bCs/>
                <w:sz w:val="18"/>
                <w:szCs w:val="18"/>
              </w:rPr>
            </w:pPr>
            <w:r w:rsidRPr="00090C61">
              <w:rPr>
                <w:rFonts w:eastAsia="Times New Roman"/>
                <w:bCs/>
                <w:sz w:val="18"/>
                <w:szCs w:val="18"/>
              </w:rPr>
              <w:t>Осигуравајуће покриће</w:t>
            </w:r>
          </w:p>
        </w:tc>
        <w:tc>
          <w:tcPr>
            <w:tcW w:w="258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090C61" w:rsidRDefault="00FB789A" w:rsidP="006A2F06">
            <w:pPr>
              <w:jc w:val="center"/>
              <w:rPr>
                <w:rFonts w:eastAsia="Times New Roman"/>
                <w:bCs/>
                <w:sz w:val="18"/>
                <w:szCs w:val="18"/>
                <w:lang w:val="sr-Latn-CS"/>
              </w:rPr>
            </w:pPr>
            <w:r w:rsidRPr="00090C61">
              <w:rPr>
                <w:rFonts w:eastAsia="Times New Roman"/>
                <w:bCs/>
                <w:sz w:val="18"/>
                <w:szCs w:val="18"/>
              </w:rPr>
              <w:t>Премија без пореза</w:t>
            </w:r>
          </w:p>
        </w:tc>
      </w:tr>
      <w:tr w:rsidR="00FB789A" w:rsidRPr="00090C61" w:rsidTr="006A2F06">
        <w:trPr>
          <w:trHeight w:hRule="exact" w:val="1446"/>
        </w:trPr>
        <w:tc>
          <w:tcPr>
            <w:tcW w:w="67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center"/>
              <w:rPr>
                <w:sz w:val="18"/>
                <w:szCs w:val="18"/>
              </w:rPr>
            </w:pPr>
            <w:r w:rsidRPr="00090C61">
              <w:rPr>
                <w:rFonts w:eastAsia="Times New Roman"/>
                <w:bCs/>
                <w:sz w:val="18"/>
                <w:szCs w:val="18"/>
                <w:lang w:val="sr-Latn-CS"/>
              </w:rPr>
              <w:lastRenderedPageBreak/>
              <w:t>1</w:t>
            </w:r>
            <w:r w:rsidRPr="00090C61">
              <w:rPr>
                <w:rFonts w:eastAsia="Times New Roman"/>
                <w:bCs/>
                <w:sz w:val="18"/>
                <w:szCs w:val="18"/>
              </w:rPr>
              <w:t>.</w:t>
            </w:r>
          </w:p>
        </w:tc>
        <w:tc>
          <w:tcPr>
            <w:tcW w:w="118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rPr>
                <w:sz w:val="18"/>
                <w:szCs w:val="18"/>
              </w:rPr>
            </w:pPr>
            <w:r w:rsidRPr="00090C61">
              <w:rPr>
                <w:sz w:val="18"/>
                <w:szCs w:val="18"/>
              </w:rPr>
              <w:t>Покретна техника на први ризик</w:t>
            </w:r>
          </w:p>
          <w:p w:rsidR="00FB789A" w:rsidRPr="00090C61" w:rsidRDefault="00FB789A" w:rsidP="006A2F06">
            <w:pPr>
              <w:rPr>
                <w:sz w:val="18"/>
                <w:szCs w:val="18"/>
              </w:rPr>
            </w:pPr>
          </w:p>
        </w:tc>
        <w:tc>
          <w:tcPr>
            <w:tcW w:w="2310"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snapToGrid w:val="0"/>
              <w:jc w:val="right"/>
              <w:rPr>
                <w:sz w:val="18"/>
                <w:szCs w:val="18"/>
              </w:rPr>
            </w:pPr>
            <w:r w:rsidRPr="00090C61">
              <w:rPr>
                <w:sz w:val="18"/>
                <w:szCs w:val="18"/>
              </w:rPr>
              <w:t>700.000,00</w:t>
            </w:r>
          </w:p>
          <w:p w:rsidR="00FB789A" w:rsidRPr="00090C61" w:rsidRDefault="00FB789A" w:rsidP="006A2F06">
            <w:pPr>
              <w:jc w:val="right"/>
              <w:rPr>
                <w:sz w:val="18"/>
                <w:szCs w:val="18"/>
              </w:rPr>
            </w:pPr>
          </w:p>
          <w:p w:rsidR="00FB789A" w:rsidRPr="00090C61" w:rsidRDefault="00FB789A" w:rsidP="006A2F06">
            <w:pPr>
              <w:jc w:val="right"/>
              <w:rPr>
                <w:sz w:val="18"/>
                <w:szCs w:val="18"/>
              </w:rPr>
            </w:pPr>
          </w:p>
        </w:tc>
        <w:tc>
          <w:tcPr>
            <w:tcW w:w="4845" w:type="dxa"/>
            <w:tcBorders>
              <w:top w:val="single" w:sz="8" w:space="0" w:color="808080"/>
              <w:left w:val="single" w:sz="8" w:space="0" w:color="808080"/>
              <w:bottom w:val="single" w:sz="8" w:space="0" w:color="808080"/>
            </w:tcBorders>
            <w:shd w:val="clear" w:color="auto" w:fill="FFFFFF"/>
            <w:vAlign w:val="center"/>
          </w:tcPr>
          <w:p w:rsidR="00FB789A" w:rsidRPr="00090C61" w:rsidRDefault="00FB789A" w:rsidP="006A2F06">
            <w:pPr>
              <w:jc w:val="both"/>
              <w:rPr>
                <w:sz w:val="18"/>
                <w:szCs w:val="18"/>
              </w:rPr>
            </w:pPr>
            <w:r w:rsidRPr="00090C61">
              <w:rPr>
                <w:sz w:val="18"/>
                <w:szCs w:val="18"/>
              </w:rPr>
              <w:t>Од пожара, лома и крађе и остралих ризика -на уговорену вредност</w:t>
            </w:r>
            <w:r w:rsidRPr="00090C61">
              <w:rPr>
                <w:rFonts w:eastAsia="Lucida Sans Unicode"/>
                <w:kern w:val="1"/>
                <w:sz w:val="18"/>
                <w:szCs w:val="18"/>
                <w:lang w:eastAsia="hi-IN" w:bidi="hi-IN"/>
              </w:rPr>
              <w:t xml:space="preserve">( набавна књиговодствена вредност са 31.12.2012. године) </w:t>
            </w:r>
            <w:r w:rsidRPr="00090C61">
              <w:rPr>
                <w:sz w:val="18"/>
                <w:szCs w:val="18"/>
              </w:rPr>
              <w:t>са укљученим доплатком откуп одбитне франшизе.</w:t>
            </w:r>
          </w:p>
        </w:tc>
        <w:tc>
          <w:tcPr>
            <w:tcW w:w="2585" w:type="dxa"/>
            <w:tcBorders>
              <w:top w:val="single" w:sz="8" w:space="0" w:color="808080"/>
              <w:left w:val="single" w:sz="8" w:space="0" w:color="808080"/>
              <w:bottom w:val="single" w:sz="8" w:space="0" w:color="808080"/>
              <w:right w:val="single" w:sz="8" w:space="0" w:color="808080"/>
            </w:tcBorders>
            <w:shd w:val="clear" w:color="auto" w:fill="FFFFFF"/>
          </w:tcPr>
          <w:p w:rsidR="00FB789A" w:rsidRPr="00090C61" w:rsidRDefault="00FB789A" w:rsidP="006A2F06">
            <w:pPr>
              <w:snapToGrid w:val="0"/>
              <w:rPr>
                <w:sz w:val="18"/>
                <w:szCs w:val="18"/>
              </w:rPr>
            </w:pPr>
          </w:p>
        </w:tc>
      </w:tr>
    </w:tbl>
    <w:p w:rsidR="00FB789A" w:rsidRPr="00090C61" w:rsidRDefault="00FB789A" w:rsidP="00FB789A">
      <w:pPr>
        <w:widowControl w:val="0"/>
        <w:tabs>
          <w:tab w:val="left" w:pos="14400"/>
        </w:tabs>
        <w:ind w:left="-1005"/>
      </w:pPr>
    </w:p>
    <w:p w:rsidR="00FB789A" w:rsidRPr="00090C61" w:rsidRDefault="00FB789A" w:rsidP="00FB789A">
      <w:pPr>
        <w:widowControl w:val="0"/>
        <w:tabs>
          <w:tab w:val="left" w:pos="-720"/>
          <w:tab w:val="left" w:pos="14400"/>
        </w:tabs>
        <w:ind w:left="-1005"/>
      </w:pPr>
      <w:r w:rsidRPr="00090C61">
        <w:rPr>
          <w:rFonts w:eastAsia="Lucida Sans Unicode"/>
          <w:b/>
          <w:kern w:val="1"/>
          <w:sz w:val="18"/>
          <w:szCs w:val="18"/>
          <w:lang w:val="sr-Cyrl-CS" w:eastAsia="hi-IN" w:bidi="hi-IN"/>
        </w:rPr>
        <w:tab/>
        <w:t xml:space="preserve">        </w:t>
      </w:r>
      <w:r w:rsidRPr="00090C61">
        <w:rPr>
          <w:rFonts w:eastAsia="Lucida Sans Unicode"/>
          <w:b/>
          <w:kern w:val="1"/>
          <w:sz w:val="18"/>
          <w:szCs w:val="18"/>
          <w:lang w:eastAsia="hi-IN" w:bidi="hi-IN"/>
        </w:rPr>
        <w:t>8.</w:t>
      </w:r>
      <w:r w:rsidRPr="00090C61">
        <w:rPr>
          <w:rFonts w:eastAsia="Lucida Sans Unicode"/>
          <w:b/>
          <w:bCs/>
          <w:kern w:val="1"/>
          <w:sz w:val="18"/>
          <w:szCs w:val="18"/>
          <w:lang w:eastAsia="hi-IN" w:bidi="hi-IN"/>
        </w:rPr>
        <w:t>Колективно</w:t>
      </w:r>
      <w:r w:rsidRPr="00090C61">
        <w:rPr>
          <w:rFonts w:eastAsia="Lucida Sans Unicode"/>
          <w:b/>
          <w:bCs/>
          <w:kern w:val="1"/>
          <w:sz w:val="18"/>
          <w:szCs w:val="18"/>
          <w:lang w:val="sr-Cyrl-CS" w:eastAsia="hi-IN" w:bidi="hi-IN"/>
        </w:rPr>
        <w:t xml:space="preserve"> </w:t>
      </w:r>
      <w:r w:rsidRPr="00090C61">
        <w:rPr>
          <w:rFonts w:eastAsia="Lucida Sans Unicode"/>
          <w:b/>
          <w:bCs/>
          <w:kern w:val="1"/>
          <w:sz w:val="18"/>
          <w:szCs w:val="18"/>
          <w:lang w:eastAsia="hi-IN" w:bidi="hi-IN"/>
        </w:rPr>
        <w:t xml:space="preserve">комбиновано </w:t>
      </w:r>
      <w:r w:rsidRPr="00090C61">
        <w:rPr>
          <w:rFonts w:eastAsia="Lucida Sans Unicode"/>
          <w:b/>
          <w:bCs/>
          <w:kern w:val="1"/>
          <w:sz w:val="18"/>
          <w:szCs w:val="18"/>
          <w:lang w:val="sr-Cyrl-CS" w:eastAsia="hi-IN" w:bidi="hi-IN"/>
        </w:rPr>
        <w:t>осигурање запослених од последица несрећног случаја-незгоде</w:t>
      </w:r>
    </w:p>
    <w:p w:rsidR="00FB789A" w:rsidRPr="00090C61" w:rsidRDefault="008C1415" w:rsidP="00FB789A">
      <w:pPr>
        <w:jc w:val="center"/>
        <w:rPr>
          <w:b/>
          <w:lang w:val="sr-Cyrl-CS"/>
        </w:rPr>
      </w:pPr>
      <w:r w:rsidRPr="008C1415">
        <w:pict>
          <v:shapetype id="_x0000_t202" coordsize="21600,21600" o:spt="202" path="m,l,21600r21600,l21600,xe">
            <v:stroke joinstyle="miter"/>
            <v:path gradientshapeok="t" o:connecttype="rect"/>
          </v:shapetype>
          <v:shape id="_x0000_s1029" type="#_x0000_t202" style="position:absolute;left:0;text-align:left;margin-left:553.2pt;margin-top:241.2pt;width:7pt;height:136.2pt;z-index:251663360" stroked="f">
            <v:fill opacity="0" color2="black"/>
            <v:textbox inset="0,0,0,0">
              <w:txbxContent>
                <w:tbl>
                  <w:tblPr>
                    <w:tblW w:w="0" w:type="auto"/>
                    <w:tblInd w:w="4563" w:type="dxa"/>
                    <w:tblBorders>
                      <w:top w:val="dotted" w:sz="4" w:space="0" w:color="auto"/>
                    </w:tblBorders>
                    <w:tblLayout w:type="fixed"/>
                    <w:tblLook w:val="0000"/>
                  </w:tblPr>
                  <w:tblGrid>
                    <w:gridCol w:w="4845"/>
                  </w:tblGrid>
                  <w:tr w:rsidR="001C4076" w:rsidTr="00D5008F">
                    <w:trPr>
                      <w:trHeight w:val="100"/>
                    </w:trPr>
                    <w:tc>
                      <w:tcPr>
                        <w:tcW w:w="4845" w:type="dxa"/>
                      </w:tcPr>
                      <w:p w:rsidR="001C4076" w:rsidRDefault="001C4076" w:rsidP="00090C61">
                        <w:pPr>
                          <w:spacing w:after="200"/>
                          <w:rPr>
                            <w:rFonts w:eastAsia="Times New Roman"/>
                          </w:rPr>
                        </w:pPr>
                      </w:p>
                    </w:tc>
                  </w:tr>
                </w:tbl>
                <w:p w:rsidR="001C4076" w:rsidRDefault="001C4076" w:rsidP="00D5008F">
                  <w:pPr>
                    <w:spacing w:after="200"/>
                  </w:pPr>
                  <w:r>
                    <w:rPr>
                      <w:rFonts w:eastAsia="Times New Roman"/>
                    </w:rPr>
                    <w:t xml:space="preserve"> </w:t>
                  </w:r>
                </w:p>
              </w:txbxContent>
            </v:textbox>
            <w10:wrap type="square" side="largest"/>
          </v:shape>
        </w:pict>
      </w:r>
      <w:r w:rsidRPr="008C1415">
        <w:pict>
          <v:shape id="_x0000_s1026" type="#_x0000_t202" style="position:absolute;left:0;text-align:left;margin-left:-16.5pt;margin-top:7.15pt;width:578.2pt;height:179.5pt;z-index:251660288" stroked="f">
            <v:fill opacity="0" color2="black"/>
            <v:textbox style="mso-next-textbox:#_x0000_s1026" inset="0,0,0,0">
              <w:txbxContent>
                <w:tbl>
                  <w:tblPr>
                    <w:tblW w:w="11900" w:type="dxa"/>
                    <w:tblInd w:w="108" w:type="dxa"/>
                    <w:tblLayout w:type="fixed"/>
                    <w:tblLook w:val="0000"/>
                  </w:tblPr>
                  <w:tblGrid>
                    <w:gridCol w:w="710"/>
                    <w:gridCol w:w="3740"/>
                    <w:gridCol w:w="2597"/>
                    <w:gridCol w:w="630"/>
                    <w:gridCol w:w="1626"/>
                    <w:gridCol w:w="2597"/>
                  </w:tblGrid>
                  <w:tr w:rsidR="001C4076" w:rsidTr="002477F5">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1C4076" w:rsidRPr="00090C61" w:rsidRDefault="001C407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 xml:space="preserve">Ред. </w:t>
                        </w:r>
                      </w:p>
                      <w:p w:rsidR="001C4076" w:rsidRPr="00090C61" w:rsidRDefault="001C4076">
                        <w:pPr>
                          <w:widowControl w:val="0"/>
                          <w:jc w:val="center"/>
                          <w:rPr>
                            <w:rFonts w:eastAsia="Lucida Sans Unicode"/>
                            <w:bCs/>
                            <w:kern w:val="1"/>
                            <w:sz w:val="18"/>
                            <w:szCs w:val="18"/>
                            <w:lang w:eastAsia="hi-IN" w:bidi="hi-IN"/>
                          </w:rPr>
                        </w:pPr>
                      </w:p>
                      <w:p w:rsidR="001C4076" w:rsidRDefault="001C4076">
                        <w:pPr>
                          <w:widowControl w:val="0"/>
                          <w:jc w:val="center"/>
                          <w:rPr>
                            <w:rFonts w:eastAsia="Lucida Sans Unicode"/>
                            <w:bCs/>
                            <w:color w:val="FF0000"/>
                            <w:kern w:val="1"/>
                            <w:sz w:val="18"/>
                            <w:szCs w:val="18"/>
                            <w:lang w:eastAsia="hi-IN" w:bidi="hi-IN"/>
                          </w:rPr>
                        </w:pPr>
                        <w:r w:rsidRPr="00090C61">
                          <w:rPr>
                            <w:rFonts w:eastAsia="Lucida Sans Unicode"/>
                            <w:bCs/>
                            <w:kern w:val="1"/>
                            <w:sz w:val="18"/>
                            <w:szCs w:val="18"/>
                            <w:lang w:eastAsia="hi-IN" w:bidi="hi-IN"/>
                          </w:rPr>
                          <w:t>број</w:t>
                        </w:r>
                      </w:p>
                    </w:tc>
                    <w:tc>
                      <w:tcPr>
                        <w:tcW w:w="3740" w:type="dxa"/>
                        <w:tcBorders>
                          <w:top w:val="single" w:sz="8" w:space="0" w:color="808080"/>
                          <w:left w:val="single" w:sz="8" w:space="0" w:color="808080"/>
                          <w:bottom w:val="single" w:sz="18" w:space="0" w:color="808080"/>
                        </w:tcBorders>
                        <w:shd w:val="clear" w:color="auto" w:fill="auto"/>
                        <w:vAlign w:val="center"/>
                      </w:tcPr>
                      <w:p w:rsidR="001C4076" w:rsidRPr="00090C61" w:rsidRDefault="001C407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Предмет осигурања</w:t>
                        </w:r>
                      </w:p>
                    </w:tc>
                    <w:tc>
                      <w:tcPr>
                        <w:tcW w:w="3227" w:type="dxa"/>
                        <w:gridSpan w:val="2"/>
                        <w:tcBorders>
                          <w:top w:val="single" w:sz="8" w:space="0" w:color="808080"/>
                          <w:left w:val="single" w:sz="8" w:space="0" w:color="808080"/>
                          <w:bottom w:val="single" w:sz="18" w:space="0" w:color="808080"/>
                        </w:tcBorders>
                        <w:shd w:val="clear" w:color="auto" w:fill="auto"/>
                        <w:vAlign w:val="center"/>
                      </w:tcPr>
                      <w:p w:rsidR="001C4076" w:rsidRPr="00090C61" w:rsidRDefault="001C407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Осигуравајуће покриће</w:t>
                        </w:r>
                      </w:p>
                    </w:tc>
                    <w:tc>
                      <w:tcPr>
                        <w:tcW w:w="1626" w:type="dxa"/>
                        <w:tcBorders>
                          <w:top w:val="single" w:sz="8" w:space="0" w:color="808080"/>
                          <w:left w:val="single" w:sz="8" w:space="0" w:color="808080"/>
                          <w:bottom w:val="single" w:sz="18" w:space="0" w:color="808080"/>
                        </w:tcBorders>
                        <w:shd w:val="clear" w:color="auto" w:fill="auto"/>
                        <w:vAlign w:val="center"/>
                      </w:tcPr>
                      <w:p w:rsidR="001C4076" w:rsidRPr="00090C61" w:rsidRDefault="001C407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Сума осигурања</w:t>
                        </w:r>
                      </w:p>
                    </w:tc>
                    <w:tc>
                      <w:tcPr>
                        <w:tcW w:w="2597" w:type="dxa"/>
                        <w:tcBorders>
                          <w:top w:val="single" w:sz="8" w:space="0" w:color="808080"/>
                          <w:left w:val="single" w:sz="8" w:space="0" w:color="808080"/>
                          <w:bottom w:val="single" w:sz="18" w:space="0" w:color="808080"/>
                          <w:right w:val="single" w:sz="8" w:space="0" w:color="808080"/>
                        </w:tcBorders>
                        <w:shd w:val="clear" w:color="auto" w:fill="auto"/>
                        <w:vAlign w:val="center"/>
                      </w:tcPr>
                      <w:p w:rsidR="001C4076" w:rsidRPr="00090C61" w:rsidRDefault="001C4076">
                        <w:pPr>
                          <w:widowControl w:val="0"/>
                          <w:jc w:val="center"/>
                          <w:rPr>
                            <w:rFonts w:eastAsia="Lucida Sans Unicode"/>
                            <w:bCs/>
                            <w:kern w:val="1"/>
                            <w:sz w:val="18"/>
                            <w:szCs w:val="18"/>
                            <w:lang w:eastAsia="hi-IN" w:bidi="hi-IN"/>
                          </w:rPr>
                        </w:pPr>
                        <w:r w:rsidRPr="00090C61">
                          <w:rPr>
                            <w:rFonts w:eastAsia="Lucida Sans Unicode"/>
                            <w:bCs/>
                            <w:kern w:val="1"/>
                            <w:sz w:val="18"/>
                            <w:szCs w:val="18"/>
                            <w:lang w:eastAsia="hi-IN" w:bidi="hi-IN"/>
                          </w:rPr>
                          <w:t>Премија без пореза</w:t>
                        </w:r>
                      </w:p>
                    </w:tc>
                  </w:tr>
                  <w:tr w:rsidR="002477F5" w:rsidTr="002477F5">
                    <w:trPr>
                      <w:trHeight w:hRule="exact" w:val="574"/>
                    </w:trPr>
                    <w:tc>
                      <w:tcPr>
                        <w:tcW w:w="710" w:type="dxa"/>
                        <w:vMerge w:val="restart"/>
                        <w:tcBorders>
                          <w:top w:val="single" w:sz="8" w:space="0" w:color="808080"/>
                          <w:left w:val="single" w:sz="8" w:space="0" w:color="808080"/>
                          <w:bottom w:val="single" w:sz="8" w:space="0" w:color="808080"/>
                        </w:tcBorders>
                        <w:shd w:val="clear" w:color="auto" w:fill="auto"/>
                        <w:vAlign w:val="center"/>
                      </w:tcPr>
                      <w:p w:rsidR="002477F5" w:rsidRPr="00090C61" w:rsidRDefault="002477F5">
                        <w:pPr>
                          <w:widowControl w:val="0"/>
                          <w:jc w:val="center"/>
                          <w:rPr>
                            <w:rFonts w:eastAsia="Lucida Sans Unicode"/>
                            <w:kern w:val="1"/>
                            <w:sz w:val="18"/>
                            <w:szCs w:val="18"/>
                            <w:lang w:val="sr-Cyrl-CS" w:eastAsia="hi-IN" w:bidi="hi-IN"/>
                          </w:rPr>
                        </w:pPr>
                        <w:r w:rsidRPr="00090C61">
                          <w:rPr>
                            <w:rFonts w:eastAsia="Lucida Sans Unicode"/>
                            <w:bCs/>
                            <w:kern w:val="1"/>
                            <w:sz w:val="18"/>
                            <w:szCs w:val="18"/>
                            <w:lang w:eastAsia="hi-IN" w:bidi="hi-IN"/>
                          </w:rPr>
                          <w:t>1.</w:t>
                        </w:r>
                      </w:p>
                    </w:tc>
                    <w:tc>
                      <w:tcPr>
                        <w:tcW w:w="3740" w:type="dxa"/>
                        <w:vMerge w:val="restart"/>
                        <w:tcBorders>
                          <w:top w:val="single" w:sz="8" w:space="0" w:color="808080"/>
                          <w:left w:val="single" w:sz="8" w:space="0" w:color="808080"/>
                          <w:bottom w:val="single" w:sz="8" w:space="0" w:color="808080"/>
                        </w:tcBorders>
                        <w:shd w:val="clear" w:color="auto" w:fill="auto"/>
                        <w:vAlign w:val="center"/>
                      </w:tcPr>
                      <w:p w:rsidR="002477F5" w:rsidRPr="00090C61" w:rsidRDefault="002477F5">
                        <w:pPr>
                          <w:widowControl w:val="0"/>
                          <w:jc w:val="both"/>
                          <w:rPr>
                            <w:rFonts w:eastAsia="Lucida Sans Unicode"/>
                            <w:kern w:val="1"/>
                            <w:sz w:val="18"/>
                            <w:szCs w:val="18"/>
                            <w:lang w:val="sr-Cyrl-CS" w:eastAsia="hi-IN" w:bidi="hi-IN"/>
                          </w:rPr>
                        </w:pPr>
                        <w:r w:rsidRPr="00090C61">
                          <w:rPr>
                            <w:rFonts w:eastAsia="Lucida Sans Unicode"/>
                            <w:kern w:val="1"/>
                            <w:sz w:val="18"/>
                            <w:szCs w:val="18"/>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2477F5" w:rsidRPr="001C4076" w:rsidRDefault="002477F5">
                        <w:pPr>
                          <w:widowControl w:val="0"/>
                          <w:jc w:val="both"/>
                          <w:rPr>
                            <w:rFonts w:eastAsia="Lucida Sans Unicode"/>
                            <w:kern w:val="1"/>
                            <w:sz w:val="18"/>
                            <w:szCs w:val="18"/>
                            <w:lang w:val="sr-Cyrl-CS" w:eastAsia="hi-IN" w:bidi="hi-IN"/>
                          </w:rPr>
                        </w:pPr>
                        <w:r w:rsidRPr="00090C61">
                          <w:rPr>
                            <w:rFonts w:eastAsia="Lucida Sans Unicode"/>
                            <w:kern w:val="1"/>
                            <w:sz w:val="18"/>
                            <w:szCs w:val="18"/>
                            <w:lang w:val="sr-Cyrl-CS" w:eastAsia="hi-IN" w:bidi="hi-IN"/>
                          </w:rPr>
                          <w:t>Број запослених:</w:t>
                        </w:r>
                        <w:r>
                          <w:rPr>
                            <w:rFonts w:eastAsia="Lucida Sans Unicode"/>
                            <w:kern w:val="1"/>
                            <w:sz w:val="18"/>
                            <w:szCs w:val="18"/>
                            <w:lang w:eastAsia="hi-IN" w:bidi="hi-IN"/>
                          </w:rPr>
                          <w:t xml:space="preserve"> 8</w:t>
                        </w:r>
                        <w:r>
                          <w:rPr>
                            <w:rFonts w:eastAsia="Lucida Sans Unicode"/>
                            <w:kern w:val="1"/>
                            <w:sz w:val="18"/>
                            <w:szCs w:val="18"/>
                            <w:lang w:val="sr-Cyrl-CS" w:eastAsia="hi-IN" w:bidi="hi-IN"/>
                          </w:rPr>
                          <w:t>6</w:t>
                        </w:r>
                      </w:p>
                      <w:p w:rsidR="002477F5" w:rsidRPr="00090C61" w:rsidRDefault="002477F5">
                        <w:pPr>
                          <w:widowControl w:val="0"/>
                          <w:jc w:val="both"/>
                          <w:rPr>
                            <w:rFonts w:eastAsia="Lucida Sans Unicode"/>
                            <w:kern w:val="1"/>
                            <w:sz w:val="18"/>
                            <w:szCs w:val="18"/>
                            <w:lang w:val="sr-Cyrl-CS" w:eastAsia="hi-IN" w:bidi="hi-IN"/>
                          </w:rPr>
                        </w:pPr>
                        <w:r w:rsidRPr="00090C61">
                          <w:rPr>
                            <w:rFonts w:eastAsia="Lucida Sans Unicode"/>
                            <w:kern w:val="1"/>
                            <w:sz w:val="18"/>
                            <w:szCs w:val="18"/>
                            <w:lang w:eastAsia="hi-IN" w:bidi="hi-IN"/>
                          </w:rPr>
                          <w:t>Уговара се искључење одредбе о каренци</w:t>
                        </w:r>
                      </w:p>
                      <w:p w:rsidR="002477F5" w:rsidRDefault="002477F5">
                        <w:pPr>
                          <w:widowControl w:val="0"/>
                          <w:ind w:left="-1020"/>
                          <w:jc w:val="both"/>
                          <w:rPr>
                            <w:rFonts w:eastAsia="Lucida Sans Unicode"/>
                            <w:color w:val="FF0000"/>
                            <w:kern w:val="1"/>
                            <w:sz w:val="18"/>
                            <w:szCs w:val="18"/>
                            <w:lang w:eastAsia="hi-IN" w:bidi="hi-IN"/>
                          </w:rPr>
                        </w:pPr>
                        <w:r w:rsidRPr="00090C61">
                          <w:rPr>
                            <w:rFonts w:eastAsia="Lucida Sans Unicode"/>
                            <w:kern w:val="1"/>
                            <w:sz w:val="18"/>
                            <w:szCs w:val="18"/>
                            <w:lang w:val="sr-Cyrl-CS" w:eastAsia="hi-IN" w:bidi="hi-IN"/>
                          </w:rPr>
                          <w:t>Уговара</w:t>
                        </w:r>
                        <w:r>
                          <w:rPr>
                            <w:rFonts w:eastAsia="Lucida Sans Unicode"/>
                            <w:color w:val="FF0000"/>
                            <w:kern w:val="1"/>
                            <w:sz w:val="18"/>
                            <w:szCs w:val="18"/>
                            <w:lang w:val="sr-Cyrl-CS" w:eastAsia="hi-IN" w:bidi="hi-IN"/>
                          </w:rPr>
                          <w:t xml:space="preserve"> </w:t>
                        </w:r>
                      </w:p>
                    </w:tc>
                    <w:tc>
                      <w:tcPr>
                        <w:tcW w:w="3227" w:type="dxa"/>
                        <w:gridSpan w:val="2"/>
                        <w:tcBorders>
                          <w:top w:val="single" w:sz="8" w:space="0" w:color="808080"/>
                          <w:left w:val="single" w:sz="8" w:space="0" w:color="808080"/>
                          <w:bottom w:val="single" w:sz="4" w:space="0" w:color="008080"/>
                        </w:tcBorders>
                        <w:shd w:val="clear" w:color="auto" w:fill="auto"/>
                        <w:vAlign w:val="center"/>
                      </w:tcPr>
                      <w:p w:rsidR="002477F5" w:rsidRPr="00090C61" w:rsidRDefault="002477F5">
                        <w:pPr>
                          <w:widowControl w:val="0"/>
                          <w:jc w:val="center"/>
                          <w:rPr>
                            <w:rFonts w:eastAsia="Lucida Sans Unicode"/>
                            <w:kern w:val="1"/>
                            <w:sz w:val="18"/>
                            <w:szCs w:val="18"/>
                            <w:lang w:eastAsia="hi-IN" w:bidi="hi-IN"/>
                          </w:rPr>
                        </w:pPr>
                        <w:r w:rsidRPr="00090C61">
                          <w:rPr>
                            <w:rFonts w:eastAsia="Lucida Sans Unicode"/>
                            <w:kern w:val="1"/>
                            <w:sz w:val="18"/>
                            <w:szCs w:val="18"/>
                            <w:lang w:eastAsia="hi-IN" w:bidi="hi-IN"/>
                          </w:rPr>
                          <w:t>Смрт услед незгоде</w:t>
                        </w:r>
                      </w:p>
                    </w:tc>
                    <w:tc>
                      <w:tcPr>
                        <w:tcW w:w="1626" w:type="dxa"/>
                        <w:tcBorders>
                          <w:top w:val="single" w:sz="8" w:space="0" w:color="808080"/>
                          <w:left w:val="single" w:sz="8" w:space="0" w:color="808080"/>
                          <w:bottom w:val="single" w:sz="4" w:space="0" w:color="008080"/>
                        </w:tcBorders>
                        <w:shd w:val="clear" w:color="auto" w:fill="auto"/>
                        <w:vAlign w:val="center"/>
                      </w:tcPr>
                      <w:p w:rsidR="002477F5" w:rsidRPr="00090C61" w:rsidRDefault="002477F5">
                        <w:pPr>
                          <w:widowControl w:val="0"/>
                          <w:snapToGrid w:val="0"/>
                          <w:jc w:val="right"/>
                          <w:rPr>
                            <w:rFonts w:eastAsia="Lucida Sans Unicode"/>
                            <w:kern w:val="1"/>
                            <w:sz w:val="18"/>
                            <w:szCs w:val="18"/>
                            <w:lang w:eastAsia="hi-IN" w:bidi="hi-IN"/>
                          </w:rPr>
                        </w:pPr>
                        <w:r>
                          <w:rPr>
                            <w:rFonts w:eastAsia="Lucida Sans Unicode"/>
                            <w:kern w:val="1"/>
                            <w:sz w:val="18"/>
                            <w:szCs w:val="18"/>
                            <w:lang w:val="sr-Cyrl-CS" w:eastAsia="hi-IN" w:bidi="hi-IN"/>
                          </w:rPr>
                          <w:t>1</w:t>
                        </w:r>
                        <w:r w:rsidRPr="00090C61">
                          <w:rPr>
                            <w:rFonts w:eastAsia="Lucida Sans Unicode"/>
                            <w:kern w:val="1"/>
                            <w:sz w:val="18"/>
                            <w:szCs w:val="18"/>
                            <w:lang w:eastAsia="hi-IN" w:bidi="hi-IN"/>
                          </w:rPr>
                          <w:t>00.000,00</w:t>
                        </w:r>
                      </w:p>
                    </w:tc>
                    <w:tc>
                      <w:tcPr>
                        <w:tcW w:w="2597" w:type="dxa"/>
                        <w:vMerge w:val="restart"/>
                        <w:tcBorders>
                          <w:top w:val="single" w:sz="8" w:space="0" w:color="808080"/>
                          <w:left w:val="single" w:sz="8" w:space="0" w:color="808080"/>
                          <w:right w:val="single" w:sz="8" w:space="0" w:color="808080"/>
                        </w:tcBorders>
                        <w:shd w:val="clear" w:color="auto" w:fill="auto"/>
                      </w:tcPr>
                      <w:p w:rsidR="002477F5" w:rsidRDefault="002477F5">
                        <w:pPr>
                          <w:widowControl w:val="0"/>
                          <w:snapToGrid w:val="0"/>
                          <w:jc w:val="both"/>
                          <w:rPr>
                            <w:rFonts w:eastAsia="Lucida Sans Unicode"/>
                            <w:kern w:val="1"/>
                            <w:sz w:val="18"/>
                            <w:szCs w:val="18"/>
                            <w:lang w:eastAsia="hi-IN" w:bidi="hi-IN"/>
                          </w:rPr>
                        </w:pPr>
                      </w:p>
                    </w:tc>
                  </w:tr>
                  <w:tr w:rsidR="002477F5" w:rsidTr="002477F5">
                    <w:trPr>
                      <w:trHeight w:val="1125"/>
                    </w:trPr>
                    <w:tc>
                      <w:tcPr>
                        <w:tcW w:w="710" w:type="dxa"/>
                        <w:vMerge/>
                        <w:tcBorders>
                          <w:top w:val="single" w:sz="8" w:space="0" w:color="808080"/>
                          <w:left w:val="single" w:sz="8" w:space="0" w:color="808080"/>
                          <w:bottom w:val="single" w:sz="8" w:space="0" w:color="808080"/>
                        </w:tcBorders>
                        <w:shd w:val="clear" w:color="auto" w:fill="auto"/>
                        <w:vAlign w:val="center"/>
                      </w:tcPr>
                      <w:p w:rsidR="002477F5" w:rsidRDefault="002477F5">
                        <w:pPr>
                          <w:snapToGrid w:val="0"/>
                          <w:rPr>
                            <w:rFonts w:ascii="Verdana" w:eastAsia="Lucida Sans Unicode" w:hAnsi="Verdana" w:cs="Verdana"/>
                            <w:b/>
                            <w:bCs/>
                            <w:color w:val="FF0000"/>
                            <w:kern w:val="1"/>
                            <w:sz w:val="18"/>
                            <w:szCs w:val="18"/>
                            <w:lang w:eastAsia="hi-IN" w:bidi="hi-IN"/>
                          </w:rPr>
                        </w:pPr>
                      </w:p>
                    </w:tc>
                    <w:tc>
                      <w:tcPr>
                        <w:tcW w:w="3740" w:type="dxa"/>
                        <w:vMerge/>
                        <w:tcBorders>
                          <w:top w:val="single" w:sz="8" w:space="0" w:color="808080"/>
                          <w:left w:val="single" w:sz="8" w:space="0" w:color="808080"/>
                          <w:bottom w:val="single" w:sz="8" w:space="0" w:color="808080"/>
                        </w:tcBorders>
                        <w:shd w:val="clear" w:color="auto" w:fill="auto"/>
                        <w:vAlign w:val="center"/>
                      </w:tcPr>
                      <w:p w:rsidR="002477F5" w:rsidRDefault="002477F5">
                        <w:pPr>
                          <w:snapToGrid w:val="0"/>
                          <w:rPr>
                            <w:rFonts w:ascii="Verdana" w:eastAsia="Lucida Sans Unicode" w:hAnsi="Verdana" w:cs="Verdana"/>
                            <w:color w:val="FF0000"/>
                            <w:kern w:val="1"/>
                            <w:sz w:val="18"/>
                            <w:szCs w:val="18"/>
                            <w:lang w:eastAsia="hi-IN" w:bidi="hi-IN"/>
                          </w:rPr>
                        </w:pPr>
                      </w:p>
                    </w:tc>
                    <w:tc>
                      <w:tcPr>
                        <w:tcW w:w="3227" w:type="dxa"/>
                        <w:gridSpan w:val="2"/>
                        <w:tcBorders>
                          <w:top w:val="single" w:sz="4" w:space="0" w:color="008080"/>
                          <w:left w:val="single" w:sz="8" w:space="0" w:color="808080"/>
                          <w:bottom w:val="single" w:sz="4" w:space="0" w:color="auto"/>
                          <w:right w:val="single" w:sz="4" w:space="0" w:color="auto"/>
                        </w:tcBorders>
                        <w:shd w:val="clear" w:color="auto" w:fill="auto"/>
                        <w:vAlign w:val="center"/>
                      </w:tcPr>
                      <w:p w:rsidR="002477F5" w:rsidRPr="00090C61" w:rsidRDefault="002477F5">
                        <w:pPr>
                          <w:widowControl w:val="0"/>
                          <w:jc w:val="center"/>
                          <w:rPr>
                            <w:rFonts w:eastAsia="Lucida Sans Unicode"/>
                            <w:kern w:val="1"/>
                            <w:sz w:val="18"/>
                            <w:szCs w:val="18"/>
                            <w:lang w:eastAsia="hi-IN" w:bidi="hi-IN"/>
                          </w:rPr>
                        </w:pPr>
                        <w:r w:rsidRPr="00090C61">
                          <w:rPr>
                            <w:rFonts w:eastAsia="Lucida Sans Unicode"/>
                            <w:kern w:val="1"/>
                            <w:sz w:val="18"/>
                            <w:szCs w:val="18"/>
                            <w:lang w:eastAsia="hi-IN" w:bidi="hi-IN"/>
                          </w:rPr>
                          <w:t>Инвалидитет</w:t>
                        </w:r>
                      </w:p>
                      <w:p w:rsidR="002477F5" w:rsidRDefault="002477F5">
                        <w:pPr>
                          <w:widowControl w:val="0"/>
                          <w:snapToGrid w:val="0"/>
                          <w:jc w:val="right"/>
                          <w:rPr>
                            <w:rFonts w:eastAsia="Lucida Sans Unicode"/>
                            <w:kern w:val="1"/>
                            <w:sz w:val="18"/>
                            <w:szCs w:val="18"/>
                            <w:lang w:val="sr-Cyrl-CS" w:eastAsia="hi-IN" w:bidi="hi-IN"/>
                          </w:rPr>
                        </w:pPr>
                      </w:p>
                      <w:p w:rsidR="002477F5" w:rsidRPr="00090C61" w:rsidRDefault="002477F5" w:rsidP="002477F5">
                        <w:pPr>
                          <w:widowControl w:val="0"/>
                          <w:jc w:val="center"/>
                          <w:rPr>
                            <w:rFonts w:ascii="Verdana" w:eastAsia="Lucida Sans Unicode" w:hAnsi="Verdana" w:cs="Verdana"/>
                            <w:kern w:val="1"/>
                            <w:sz w:val="18"/>
                            <w:szCs w:val="18"/>
                            <w:lang w:eastAsia="hi-IN" w:bidi="hi-IN"/>
                          </w:rPr>
                        </w:pPr>
                      </w:p>
                    </w:tc>
                    <w:tc>
                      <w:tcPr>
                        <w:tcW w:w="1626" w:type="dxa"/>
                        <w:tcBorders>
                          <w:top w:val="single" w:sz="4" w:space="0" w:color="008080"/>
                          <w:left w:val="single" w:sz="4" w:space="0" w:color="auto"/>
                          <w:bottom w:val="single" w:sz="4" w:space="0" w:color="auto"/>
                        </w:tcBorders>
                        <w:shd w:val="clear" w:color="auto" w:fill="auto"/>
                        <w:vAlign w:val="center"/>
                      </w:tcPr>
                      <w:p w:rsidR="002477F5" w:rsidRDefault="002477F5">
                        <w:pPr>
                          <w:suppressAutoHyphens w:val="0"/>
                          <w:spacing w:after="200" w:line="276" w:lineRule="auto"/>
                          <w:rPr>
                            <w:rFonts w:ascii="Verdana" w:eastAsia="Lucida Sans Unicode" w:hAnsi="Verdana" w:cs="Verdana"/>
                            <w:kern w:val="1"/>
                            <w:sz w:val="18"/>
                            <w:szCs w:val="18"/>
                            <w:lang w:eastAsia="hi-IN" w:bidi="hi-IN"/>
                          </w:rPr>
                        </w:pPr>
                      </w:p>
                      <w:p w:rsidR="002477F5" w:rsidRPr="00090C61" w:rsidRDefault="002477F5">
                        <w:pPr>
                          <w:widowControl w:val="0"/>
                          <w:snapToGrid w:val="0"/>
                          <w:jc w:val="right"/>
                          <w:rPr>
                            <w:rFonts w:ascii="Verdana" w:eastAsia="Lucida Sans Unicode" w:hAnsi="Verdana" w:cs="Verdana"/>
                            <w:kern w:val="1"/>
                            <w:sz w:val="18"/>
                            <w:szCs w:val="18"/>
                            <w:lang w:eastAsia="hi-IN" w:bidi="hi-IN"/>
                          </w:rPr>
                        </w:pPr>
                        <w:r>
                          <w:rPr>
                            <w:rFonts w:eastAsia="Lucida Sans Unicode"/>
                            <w:kern w:val="1"/>
                            <w:sz w:val="18"/>
                            <w:szCs w:val="18"/>
                            <w:lang w:val="sr-Cyrl-CS" w:eastAsia="hi-IN" w:bidi="hi-IN"/>
                          </w:rPr>
                          <w:t>2</w:t>
                        </w:r>
                        <w:r w:rsidRPr="00090C61">
                          <w:rPr>
                            <w:rFonts w:eastAsia="Lucida Sans Unicode"/>
                            <w:kern w:val="1"/>
                            <w:sz w:val="18"/>
                            <w:szCs w:val="18"/>
                            <w:lang w:eastAsia="hi-IN" w:bidi="hi-IN"/>
                          </w:rPr>
                          <w:t>00.000,00</w:t>
                        </w:r>
                      </w:p>
                      <w:p w:rsidR="002477F5" w:rsidRPr="00090C61" w:rsidRDefault="002477F5" w:rsidP="00EF0C48">
                        <w:pPr>
                          <w:widowControl w:val="0"/>
                          <w:snapToGrid w:val="0"/>
                          <w:jc w:val="right"/>
                          <w:rPr>
                            <w:rFonts w:ascii="Verdana" w:eastAsia="Lucida Sans Unicode" w:hAnsi="Verdana" w:cs="Verdana"/>
                            <w:kern w:val="1"/>
                            <w:sz w:val="18"/>
                            <w:szCs w:val="18"/>
                            <w:lang w:eastAsia="hi-IN" w:bidi="hi-IN"/>
                          </w:rPr>
                        </w:pPr>
                      </w:p>
                    </w:tc>
                    <w:tc>
                      <w:tcPr>
                        <w:tcW w:w="2597" w:type="dxa"/>
                        <w:vMerge/>
                        <w:tcBorders>
                          <w:left w:val="single" w:sz="8" w:space="0" w:color="808080"/>
                          <w:right w:val="single" w:sz="8" w:space="0" w:color="808080"/>
                        </w:tcBorders>
                        <w:shd w:val="clear" w:color="auto" w:fill="auto"/>
                        <w:vAlign w:val="center"/>
                      </w:tcPr>
                      <w:p w:rsidR="002477F5" w:rsidRDefault="002477F5">
                        <w:pPr>
                          <w:snapToGrid w:val="0"/>
                          <w:rPr>
                            <w:rFonts w:ascii="Verdana" w:eastAsia="Lucida Sans Unicode" w:hAnsi="Verdana" w:cs="Verdana"/>
                            <w:kern w:val="1"/>
                            <w:sz w:val="18"/>
                            <w:szCs w:val="18"/>
                            <w:lang w:eastAsia="hi-IN" w:bidi="hi-IN"/>
                          </w:rPr>
                        </w:pPr>
                      </w:p>
                    </w:tc>
                  </w:tr>
                  <w:tr w:rsidR="002477F5" w:rsidTr="002477F5">
                    <w:trPr>
                      <w:trHeight w:val="180"/>
                    </w:trPr>
                    <w:tc>
                      <w:tcPr>
                        <w:tcW w:w="710" w:type="dxa"/>
                        <w:vMerge/>
                        <w:tcBorders>
                          <w:top w:val="single" w:sz="8" w:space="0" w:color="808080"/>
                          <w:left w:val="single" w:sz="8" w:space="0" w:color="808080"/>
                          <w:bottom w:val="single" w:sz="8" w:space="0" w:color="808080"/>
                        </w:tcBorders>
                        <w:shd w:val="clear" w:color="auto" w:fill="auto"/>
                        <w:vAlign w:val="center"/>
                      </w:tcPr>
                      <w:p w:rsidR="002477F5" w:rsidRDefault="002477F5">
                        <w:pPr>
                          <w:snapToGrid w:val="0"/>
                          <w:rPr>
                            <w:rFonts w:ascii="Verdana" w:eastAsia="Lucida Sans Unicode" w:hAnsi="Verdana" w:cs="Verdana"/>
                            <w:b/>
                            <w:bCs/>
                            <w:color w:val="FF0000"/>
                            <w:kern w:val="1"/>
                            <w:sz w:val="18"/>
                            <w:szCs w:val="18"/>
                            <w:lang w:eastAsia="hi-IN" w:bidi="hi-IN"/>
                          </w:rPr>
                        </w:pPr>
                      </w:p>
                    </w:tc>
                    <w:tc>
                      <w:tcPr>
                        <w:tcW w:w="3740" w:type="dxa"/>
                        <w:vMerge/>
                        <w:tcBorders>
                          <w:top w:val="single" w:sz="8" w:space="0" w:color="808080"/>
                          <w:left w:val="single" w:sz="8" w:space="0" w:color="808080"/>
                          <w:bottom w:val="single" w:sz="8" w:space="0" w:color="808080"/>
                        </w:tcBorders>
                        <w:shd w:val="clear" w:color="auto" w:fill="auto"/>
                        <w:vAlign w:val="center"/>
                      </w:tcPr>
                      <w:p w:rsidR="002477F5" w:rsidRDefault="002477F5">
                        <w:pPr>
                          <w:snapToGrid w:val="0"/>
                          <w:rPr>
                            <w:rFonts w:ascii="Verdana" w:eastAsia="Lucida Sans Unicode" w:hAnsi="Verdana" w:cs="Verdana"/>
                            <w:color w:val="FF0000"/>
                            <w:kern w:val="1"/>
                            <w:sz w:val="18"/>
                            <w:szCs w:val="18"/>
                            <w:lang w:eastAsia="hi-IN" w:bidi="hi-IN"/>
                          </w:rPr>
                        </w:pPr>
                      </w:p>
                    </w:tc>
                    <w:tc>
                      <w:tcPr>
                        <w:tcW w:w="3227" w:type="dxa"/>
                        <w:gridSpan w:val="2"/>
                        <w:tcBorders>
                          <w:top w:val="single" w:sz="4" w:space="0" w:color="auto"/>
                          <w:left w:val="single" w:sz="8" w:space="0" w:color="808080"/>
                          <w:right w:val="single" w:sz="4" w:space="0" w:color="auto"/>
                        </w:tcBorders>
                        <w:shd w:val="clear" w:color="auto" w:fill="auto"/>
                        <w:vAlign w:val="center"/>
                      </w:tcPr>
                      <w:p w:rsidR="002477F5" w:rsidRPr="00090C61" w:rsidRDefault="002477F5" w:rsidP="002477F5">
                        <w:pPr>
                          <w:widowControl w:val="0"/>
                          <w:snapToGrid w:val="0"/>
                          <w:jc w:val="right"/>
                          <w:rPr>
                            <w:rFonts w:eastAsia="Lucida Sans Unicode"/>
                            <w:kern w:val="1"/>
                            <w:sz w:val="18"/>
                            <w:szCs w:val="18"/>
                            <w:lang w:eastAsia="hi-IN" w:bidi="hi-IN"/>
                          </w:rPr>
                        </w:pPr>
                      </w:p>
                    </w:tc>
                    <w:tc>
                      <w:tcPr>
                        <w:tcW w:w="1626" w:type="dxa"/>
                        <w:tcBorders>
                          <w:top w:val="single" w:sz="4" w:space="0" w:color="auto"/>
                          <w:left w:val="single" w:sz="4" w:space="0" w:color="auto"/>
                        </w:tcBorders>
                        <w:shd w:val="clear" w:color="auto" w:fill="auto"/>
                        <w:vAlign w:val="center"/>
                      </w:tcPr>
                      <w:p w:rsidR="002477F5" w:rsidRDefault="002477F5" w:rsidP="00EF0C48">
                        <w:pPr>
                          <w:widowControl w:val="0"/>
                          <w:snapToGrid w:val="0"/>
                          <w:jc w:val="right"/>
                          <w:rPr>
                            <w:rFonts w:ascii="Verdana" w:eastAsia="Lucida Sans Unicode" w:hAnsi="Verdana" w:cs="Verdana"/>
                            <w:kern w:val="1"/>
                            <w:sz w:val="18"/>
                            <w:szCs w:val="18"/>
                            <w:lang w:eastAsia="hi-IN" w:bidi="hi-IN"/>
                          </w:rPr>
                        </w:pPr>
                      </w:p>
                    </w:tc>
                    <w:tc>
                      <w:tcPr>
                        <w:tcW w:w="2597" w:type="dxa"/>
                        <w:vMerge/>
                        <w:tcBorders>
                          <w:left w:val="single" w:sz="8" w:space="0" w:color="808080"/>
                          <w:right w:val="single" w:sz="8" w:space="0" w:color="808080"/>
                        </w:tcBorders>
                        <w:shd w:val="clear" w:color="auto" w:fill="auto"/>
                        <w:vAlign w:val="center"/>
                      </w:tcPr>
                      <w:p w:rsidR="002477F5" w:rsidRDefault="002477F5">
                        <w:pPr>
                          <w:snapToGrid w:val="0"/>
                          <w:rPr>
                            <w:rFonts w:ascii="Verdana" w:eastAsia="Lucida Sans Unicode" w:hAnsi="Verdana" w:cs="Verdana"/>
                            <w:kern w:val="1"/>
                            <w:sz w:val="18"/>
                            <w:szCs w:val="18"/>
                            <w:lang w:eastAsia="hi-IN" w:bidi="hi-IN"/>
                          </w:rPr>
                        </w:pPr>
                      </w:p>
                    </w:tc>
                  </w:tr>
                  <w:tr w:rsidR="002477F5" w:rsidTr="002477F5">
                    <w:trPr>
                      <w:gridAfter w:val="1"/>
                      <w:wAfter w:w="2597" w:type="dxa"/>
                      <w:trHeight w:val="1154"/>
                    </w:trPr>
                    <w:tc>
                      <w:tcPr>
                        <w:tcW w:w="710" w:type="dxa"/>
                        <w:vMerge/>
                        <w:tcBorders>
                          <w:top w:val="single" w:sz="8" w:space="0" w:color="808080"/>
                          <w:left w:val="single" w:sz="8" w:space="0" w:color="808080"/>
                          <w:bottom w:val="single" w:sz="4" w:space="0" w:color="auto"/>
                        </w:tcBorders>
                        <w:shd w:val="clear" w:color="auto" w:fill="auto"/>
                        <w:vAlign w:val="center"/>
                      </w:tcPr>
                      <w:p w:rsidR="002477F5" w:rsidRDefault="002477F5">
                        <w:pPr>
                          <w:snapToGrid w:val="0"/>
                          <w:rPr>
                            <w:rFonts w:ascii="Verdana" w:eastAsia="Lucida Sans Unicode" w:hAnsi="Verdana" w:cs="Verdana"/>
                            <w:b/>
                            <w:bCs/>
                            <w:color w:val="FF0000"/>
                            <w:kern w:val="1"/>
                            <w:sz w:val="18"/>
                            <w:szCs w:val="18"/>
                            <w:lang w:eastAsia="hi-IN" w:bidi="hi-IN"/>
                          </w:rPr>
                        </w:pPr>
                      </w:p>
                    </w:tc>
                    <w:tc>
                      <w:tcPr>
                        <w:tcW w:w="3740" w:type="dxa"/>
                        <w:vMerge/>
                        <w:tcBorders>
                          <w:top w:val="single" w:sz="8" w:space="0" w:color="808080"/>
                          <w:left w:val="single" w:sz="8" w:space="0" w:color="808080"/>
                          <w:bottom w:val="single" w:sz="4" w:space="0" w:color="auto"/>
                        </w:tcBorders>
                        <w:shd w:val="clear" w:color="auto" w:fill="auto"/>
                        <w:vAlign w:val="center"/>
                      </w:tcPr>
                      <w:p w:rsidR="002477F5" w:rsidRDefault="002477F5">
                        <w:pPr>
                          <w:snapToGrid w:val="0"/>
                          <w:rPr>
                            <w:rFonts w:ascii="Verdana" w:eastAsia="Lucida Sans Unicode" w:hAnsi="Verdana" w:cs="Verdana"/>
                            <w:color w:val="FF0000"/>
                            <w:kern w:val="1"/>
                            <w:sz w:val="18"/>
                            <w:szCs w:val="18"/>
                            <w:lang w:eastAsia="hi-IN" w:bidi="hi-IN"/>
                          </w:rPr>
                        </w:pPr>
                      </w:p>
                    </w:tc>
                    <w:tc>
                      <w:tcPr>
                        <w:tcW w:w="2597" w:type="dxa"/>
                        <w:tcBorders>
                          <w:left w:val="single" w:sz="8" w:space="0" w:color="808080"/>
                          <w:bottom w:val="single" w:sz="4" w:space="0" w:color="auto"/>
                        </w:tcBorders>
                        <w:shd w:val="clear" w:color="auto" w:fill="auto"/>
                        <w:vAlign w:val="center"/>
                      </w:tcPr>
                      <w:p w:rsidR="002477F5" w:rsidRDefault="002477F5">
                        <w:pPr>
                          <w:snapToGrid w:val="0"/>
                          <w:rPr>
                            <w:rFonts w:ascii="Verdana" w:eastAsia="Lucida Sans Unicode" w:hAnsi="Verdana" w:cs="Verdana"/>
                            <w:kern w:val="1"/>
                            <w:sz w:val="18"/>
                            <w:szCs w:val="18"/>
                            <w:lang w:eastAsia="hi-IN" w:bidi="hi-IN"/>
                          </w:rPr>
                        </w:pPr>
                        <w:r w:rsidRPr="00090C61">
                          <w:rPr>
                            <w:rFonts w:eastAsia="Lucida Sans Unicode"/>
                            <w:kern w:val="1"/>
                            <w:sz w:val="18"/>
                            <w:szCs w:val="18"/>
                            <w:lang w:eastAsia="hi-IN" w:bidi="hi-IN"/>
                          </w:rPr>
                          <w:t>Смрт услед болести</w:t>
                        </w:r>
                      </w:p>
                    </w:tc>
                    <w:tc>
                      <w:tcPr>
                        <w:tcW w:w="630" w:type="dxa"/>
                        <w:tcBorders>
                          <w:bottom w:val="single" w:sz="4" w:space="0" w:color="auto"/>
                          <w:right w:val="single" w:sz="4" w:space="0" w:color="auto"/>
                        </w:tcBorders>
                        <w:shd w:val="clear" w:color="auto" w:fill="auto"/>
                      </w:tcPr>
                      <w:p w:rsidR="002477F5" w:rsidRDefault="002477F5">
                        <w:pPr>
                          <w:suppressAutoHyphens w:val="0"/>
                          <w:spacing w:after="200" w:line="276" w:lineRule="auto"/>
                        </w:pPr>
                      </w:p>
                    </w:tc>
                    <w:tc>
                      <w:tcPr>
                        <w:tcW w:w="1626" w:type="dxa"/>
                        <w:tcBorders>
                          <w:bottom w:val="single" w:sz="4" w:space="0" w:color="auto"/>
                          <w:right w:val="single" w:sz="4" w:space="0" w:color="auto"/>
                        </w:tcBorders>
                        <w:shd w:val="clear" w:color="auto" w:fill="auto"/>
                      </w:tcPr>
                      <w:p w:rsidR="002477F5" w:rsidRDefault="002477F5">
                        <w:pPr>
                          <w:suppressAutoHyphens w:val="0"/>
                          <w:spacing w:after="200" w:line="276" w:lineRule="auto"/>
                          <w:rPr>
                            <w:rFonts w:eastAsia="Lucida Sans Unicode"/>
                            <w:kern w:val="1"/>
                            <w:sz w:val="18"/>
                            <w:szCs w:val="18"/>
                            <w:lang w:val="sr-Cyrl-CS" w:eastAsia="hi-IN" w:bidi="hi-IN"/>
                          </w:rPr>
                        </w:pPr>
                      </w:p>
                      <w:p w:rsidR="002477F5" w:rsidRDefault="00BC5CDA">
                        <w:pPr>
                          <w:suppressAutoHyphens w:val="0"/>
                          <w:spacing w:after="200" w:line="276" w:lineRule="auto"/>
                        </w:pPr>
                        <w:r>
                          <w:rPr>
                            <w:rFonts w:eastAsia="Lucida Sans Unicode"/>
                            <w:kern w:val="1"/>
                            <w:sz w:val="18"/>
                            <w:szCs w:val="18"/>
                            <w:lang w:val="sr-Cyrl-CS" w:eastAsia="hi-IN" w:bidi="hi-IN"/>
                          </w:rPr>
                          <w:t xml:space="preserve">           </w:t>
                        </w:r>
                        <w:r w:rsidR="002477F5">
                          <w:rPr>
                            <w:rFonts w:eastAsia="Lucida Sans Unicode"/>
                            <w:kern w:val="1"/>
                            <w:sz w:val="18"/>
                            <w:szCs w:val="18"/>
                            <w:lang w:val="sr-Cyrl-CS" w:eastAsia="hi-IN" w:bidi="hi-IN"/>
                          </w:rPr>
                          <w:t>5</w:t>
                        </w:r>
                        <w:r w:rsidR="002477F5" w:rsidRPr="00090C61">
                          <w:rPr>
                            <w:rFonts w:eastAsia="Lucida Sans Unicode"/>
                            <w:kern w:val="1"/>
                            <w:sz w:val="18"/>
                            <w:szCs w:val="18"/>
                            <w:lang w:eastAsia="hi-IN" w:bidi="hi-IN"/>
                          </w:rPr>
                          <w:t>0.000,00</w:t>
                        </w:r>
                      </w:p>
                    </w:tc>
                  </w:tr>
                  <w:tr w:rsidR="001C4076" w:rsidTr="002477F5">
                    <w:trPr>
                      <w:trHeight w:hRule="exact" w:val="120"/>
                    </w:trPr>
                    <w:tc>
                      <w:tcPr>
                        <w:tcW w:w="710" w:type="dxa"/>
                        <w:tcBorders>
                          <w:top w:val="single" w:sz="4" w:space="0" w:color="auto"/>
                          <w:left w:val="single" w:sz="8" w:space="0" w:color="808080"/>
                          <w:bottom w:val="single" w:sz="4" w:space="0" w:color="auto"/>
                        </w:tcBorders>
                        <w:shd w:val="clear" w:color="auto" w:fill="D3DFEE"/>
                        <w:vAlign w:val="center"/>
                      </w:tcPr>
                      <w:p w:rsidR="001C4076" w:rsidRDefault="001C4076" w:rsidP="00EE154C">
                        <w:pPr>
                          <w:snapToGrid w:val="0"/>
                          <w:rPr>
                            <w:rFonts w:ascii="Verdana" w:eastAsia="Lucida Sans Unicode" w:hAnsi="Verdana" w:cs="Verdana"/>
                            <w:b/>
                            <w:bCs/>
                            <w:color w:val="FF0000"/>
                            <w:kern w:val="1"/>
                            <w:sz w:val="18"/>
                            <w:szCs w:val="18"/>
                            <w:lang w:eastAsia="hi-IN" w:bidi="hi-IN"/>
                          </w:rPr>
                        </w:pPr>
                      </w:p>
                    </w:tc>
                    <w:tc>
                      <w:tcPr>
                        <w:tcW w:w="3740" w:type="dxa"/>
                        <w:tcBorders>
                          <w:top w:val="single" w:sz="4" w:space="0" w:color="auto"/>
                          <w:left w:val="single" w:sz="8" w:space="0" w:color="808080"/>
                          <w:bottom w:val="single" w:sz="4" w:space="0" w:color="auto"/>
                        </w:tcBorders>
                        <w:shd w:val="clear" w:color="auto" w:fill="D3DFEE"/>
                        <w:vAlign w:val="center"/>
                      </w:tcPr>
                      <w:p w:rsidR="001C4076" w:rsidRDefault="001C4076" w:rsidP="00EE154C">
                        <w:pPr>
                          <w:snapToGrid w:val="0"/>
                          <w:rPr>
                            <w:rFonts w:ascii="Verdana" w:eastAsia="Lucida Sans Unicode" w:hAnsi="Verdana" w:cs="Verdana"/>
                            <w:color w:val="FF0000"/>
                            <w:kern w:val="1"/>
                            <w:sz w:val="18"/>
                            <w:szCs w:val="18"/>
                            <w:lang w:eastAsia="hi-IN" w:bidi="hi-IN"/>
                          </w:rPr>
                        </w:pPr>
                      </w:p>
                    </w:tc>
                    <w:tc>
                      <w:tcPr>
                        <w:tcW w:w="3227" w:type="dxa"/>
                        <w:gridSpan w:val="2"/>
                        <w:tcBorders>
                          <w:top w:val="single" w:sz="4" w:space="0" w:color="auto"/>
                          <w:left w:val="single" w:sz="8" w:space="0" w:color="808080"/>
                          <w:bottom w:val="single" w:sz="4" w:space="0" w:color="auto"/>
                        </w:tcBorders>
                        <w:shd w:val="clear" w:color="auto" w:fill="FFFFFF"/>
                        <w:vAlign w:val="center"/>
                      </w:tcPr>
                      <w:p w:rsidR="001C4076" w:rsidRPr="00090C61" w:rsidRDefault="001C4076" w:rsidP="00EE154C">
                        <w:pPr>
                          <w:widowControl w:val="0"/>
                          <w:jc w:val="center"/>
                          <w:rPr>
                            <w:rFonts w:eastAsia="Lucida Sans Unicode"/>
                            <w:kern w:val="1"/>
                            <w:sz w:val="18"/>
                            <w:szCs w:val="18"/>
                            <w:lang w:eastAsia="hi-IN" w:bidi="hi-IN"/>
                          </w:rPr>
                        </w:pPr>
                      </w:p>
                    </w:tc>
                    <w:tc>
                      <w:tcPr>
                        <w:tcW w:w="1626" w:type="dxa"/>
                        <w:tcBorders>
                          <w:top w:val="single" w:sz="4" w:space="0" w:color="auto"/>
                          <w:left w:val="single" w:sz="8" w:space="0" w:color="808080"/>
                          <w:bottom w:val="single" w:sz="4" w:space="0" w:color="auto"/>
                        </w:tcBorders>
                        <w:shd w:val="clear" w:color="auto" w:fill="FFFFFF"/>
                        <w:vAlign w:val="center"/>
                      </w:tcPr>
                      <w:p w:rsidR="001C4076" w:rsidRPr="00090C61" w:rsidRDefault="001C4076" w:rsidP="00EE154C">
                        <w:pPr>
                          <w:widowControl w:val="0"/>
                          <w:snapToGrid w:val="0"/>
                          <w:jc w:val="right"/>
                          <w:rPr>
                            <w:rFonts w:eastAsia="Lucida Sans Unicode"/>
                            <w:kern w:val="1"/>
                            <w:sz w:val="18"/>
                            <w:szCs w:val="18"/>
                            <w:lang w:eastAsia="hi-IN" w:bidi="hi-IN"/>
                          </w:rPr>
                        </w:pPr>
                      </w:p>
                    </w:tc>
                    <w:tc>
                      <w:tcPr>
                        <w:tcW w:w="2597" w:type="dxa"/>
                        <w:tcBorders>
                          <w:left w:val="single" w:sz="8" w:space="0" w:color="808080"/>
                          <w:bottom w:val="single" w:sz="4" w:space="0" w:color="auto"/>
                          <w:right w:val="single" w:sz="8" w:space="0" w:color="808080"/>
                        </w:tcBorders>
                        <w:shd w:val="clear" w:color="auto" w:fill="D3DFEE"/>
                        <w:vAlign w:val="center"/>
                      </w:tcPr>
                      <w:p w:rsidR="001C4076" w:rsidRDefault="001C4076">
                        <w:pPr>
                          <w:snapToGrid w:val="0"/>
                          <w:rPr>
                            <w:rFonts w:ascii="Verdana" w:eastAsia="Lucida Sans Unicode" w:hAnsi="Verdana" w:cs="Verdana"/>
                            <w:kern w:val="1"/>
                            <w:sz w:val="18"/>
                            <w:szCs w:val="18"/>
                            <w:lang w:eastAsia="hi-IN" w:bidi="hi-IN"/>
                          </w:rPr>
                        </w:pPr>
                      </w:p>
                    </w:tc>
                  </w:tr>
                </w:tbl>
                <w:p w:rsidR="002477F5" w:rsidRDefault="002477F5" w:rsidP="00FB789A">
                  <w:pPr>
                    <w:spacing w:after="200"/>
                    <w:rPr>
                      <w:rFonts w:eastAsia="Times New Roman"/>
                    </w:rPr>
                  </w:pPr>
                </w:p>
                <w:tbl>
                  <w:tblPr>
                    <w:tblW w:w="0" w:type="auto"/>
                    <w:tblInd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477F5" w:rsidTr="002477F5">
                    <w:trPr>
                      <w:trHeight w:val="900"/>
                    </w:trPr>
                    <w:tc>
                      <w:tcPr>
                        <w:tcW w:w="324" w:type="dxa"/>
                      </w:tcPr>
                      <w:p w:rsidR="002477F5" w:rsidRDefault="002477F5" w:rsidP="00FB789A">
                        <w:pPr>
                          <w:spacing w:after="200"/>
                          <w:rPr>
                            <w:rFonts w:eastAsia="Times New Roman"/>
                          </w:rPr>
                        </w:pPr>
                      </w:p>
                    </w:tc>
                  </w:tr>
                </w:tbl>
                <w:p w:rsidR="001C4076" w:rsidRDefault="001C4076" w:rsidP="00FB789A">
                  <w:pPr>
                    <w:spacing w:after="200"/>
                  </w:pPr>
                  <w:r>
                    <w:rPr>
                      <w:rFonts w:eastAsia="Times New Roman"/>
                    </w:rPr>
                    <w:t xml:space="preserve"> </w:t>
                  </w:r>
                </w:p>
              </w:txbxContent>
            </v:textbox>
            <w10:wrap type="square" side="largest"/>
          </v:shape>
        </w:pict>
      </w:r>
    </w:p>
    <w:p w:rsidR="00D5008F" w:rsidRPr="00D5008F" w:rsidRDefault="00D5008F" w:rsidP="00D5008F">
      <w:pPr>
        <w:widowControl w:val="0"/>
        <w:ind w:left="-1020"/>
        <w:jc w:val="both"/>
        <w:rPr>
          <w:b/>
          <w:lang w:val="sr-Cyrl-CS"/>
        </w:rPr>
      </w:pPr>
      <w:r w:rsidRPr="00090C61">
        <w:rPr>
          <w:rFonts w:eastAsia="Lucida Sans Unicode"/>
          <w:b/>
          <w:kern w:val="1"/>
          <w:sz w:val="18"/>
          <w:szCs w:val="18"/>
          <w:lang w:val="sr-Cyrl-CS" w:eastAsia="hi-IN" w:bidi="hi-IN"/>
        </w:rPr>
        <w:t xml:space="preserve">О          </w:t>
      </w:r>
      <w:r w:rsidRPr="00090C61">
        <w:rPr>
          <w:rFonts w:eastAsia="Lucida Sans Unicode"/>
          <w:b/>
          <w:kern w:val="1"/>
          <w:sz w:val="18"/>
          <w:szCs w:val="18"/>
          <w:lang w:eastAsia="hi-IN" w:bidi="hi-IN"/>
        </w:rPr>
        <w:t>9. О</w:t>
      </w:r>
      <w:r w:rsidRPr="00090C61">
        <w:rPr>
          <w:rFonts w:eastAsia="Lucida Sans Unicode"/>
          <w:b/>
          <w:kern w:val="1"/>
          <w:sz w:val="18"/>
          <w:szCs w:val="18"/>
          <w:lang w:val="sr-Cyrl-CS" w:eastAsia="hi-IN" w:bidi="hi-IN"/>
        </w:rPr>
        <w:t>сигурање ученика од последица несрећног случаја-незгоде</w:t>
      </w:r>
    </w:p>
    <w:p w:rsidR="00FB789A" w:rsidRPr="00090C61" w:rsidRDefault="00FB789A" w:rsidP="00FB789A">
      <w:pPr>
        <w:jc w:val="center"/>
        <w:rPr>
          <w:rFonts w:eastAsia="Lucida Sans Unicode"/>
          <w:b/>
          <w:kern w:val="1"/>
          <w:sz w:val="18"/>
          <w:szCs w:val="18"/>
          <w:lang w:val="sr-Cyrl-CS" w:eastAsia="hi-IN" w:bidi="hi-IN"/>
        </w:rPr>
      </w:pPr>
    </w:p>
    <w:p w:rsidR="00FB789A" w:rsidRPr="00D5008F" w:rsidRDefault="00FB789A" w:rsidP="00D5008F">
      <w:pPr>
        <w:widowControl w:val="0"/>
        <w:ind w:left="-1020"/>
        <w:jc w:val="both"/>
        <w:rPr>
          <w:b/>
          <w:lang w:val="sr-Cyrl-CS"/>
        </w:rPr>
      </w:pPr>
      <w:r w:rsidRPr="00090C61">
        <w:rPr>
          <w:rFonts w:eastAsia="Lucida Sans Unicode"/>
          <w:b/>
          <w:kern w:val="1"/>
          <w:sz w:val="18"/>
          <w:szCs w:val="18"/>
          <w:lang w:val="sr-Cyrl-CS" w:eastAsia="hi-IN" w:bidi="hi-IN"/>
        </w:rPr>
        <w:t xml:space="preserve">8.О          </w:t>
      </w:r>
      <w:r w:rsidR="008C1415" w:rsidRPr="008C1415">
        <w:pict>
          <v:shape id="_x0000_s1027" type="#_x0000_t202" style="position:absolute;left:0;text-align:left;margin-left:-18pt;margin-top:3.6pt;width:578.2pt;height:172.8pt;z-index:251661312;mso-position-horizontal-relative:text;mso-position-vertical-relative:text" stroked="f">
            <v:fill opacity="0" color2="black"/>
            <v:textbox inset="0,0,0,0">
              <w:txbxContent>
                <w:tbl>
                  <w:tblPr>
                    <w:tblW w:w="0" w:type="auto"/>
                    <w:tblInd w:w="108" w:type="dxa"/>
                    <w:tblLayout w:type="fixed"/>
                    <w:tblLook w:val="0000"/>
                  </w:tblPr>
                  <w:tblGrid>
                    <w:gridCol w:w="710"/>
                    <w:gridCol w:w="3745"/>
                    <w:gridCol w:w="3225"/>
                    <w:gridCol w:w="1620"/>
                    <w:gridCol w:w="2275"/>
                  </w:tblGrid>
                  <w:tr w:rsidR="001C4076" w:rsidTr="00090C61">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1C4076" w:rsidRPr="00544204" w:rsidRDefault="001C4076" w:rsidP="00090C61">
                        <w:pPr>
                          <w:widowControl w:val="0"/>
                          <w:jc w:val="center"/>
                          <w:rPr>
                            <w:rFonts w:eastAsia="Lucida Sans Unicode"/>
                            <w:bCs/>
                            <w:kern w:val="1"/>
                            <w:sz w:val="18"/>
                            <w:szCs w:val="18"/>
                            <w:lang w:eastAsia="hi-IN" w:bidi="hi-IN"/>
                          </w:rPr>
                        </w:pPr>
                        <w:r w:rsidRPr="00544204">
                          <w:rPr>
                            <w:rFonts w:eastAsia="Lucida Sans Unicode"/>
                            <w:bCs/>
                            <w:kern w:val="1"/>
                            <w:sz w:val="18"/>
                            <w:szCs w:val="18"/>
                            <w:lang w:eastAsia="hi-IN" w:bidi="hi-IN"/>
                          </w:rPr>
                          <w:t>Ред. број</w:t>
                        </w:r>
                      </w:p>
                    </w:tc>
                    <w:tc>
                      <w:tcPr>
                        <w:tcW w:w="3745" w:type="dxa"/>
                        <w:tcBorders>
                          <w:top w:val="single" w:sz="8" w:space="0" w:color="808080"/>
                          <w:left w:val="single" w:sz="8" w:space="0" w:color="808080"/>
                          <w:bottom w:val="single" w:sz="18" w:space="0" w:color="808080"/>
                        </w:tcBorders>
                        <w:shd w:val="clear" w:color="auto" w:fill="auto"/>
                        <w:vAlign w:val="center"/>
                      </w:tcPr>
                      <w:p w:rsidR="001C4076" w:rsidRPr="00544204" w:rsidRDefault="001C4076" w:rsidP="00090C61">
                        <w:pPr>
                          <w:widowControl w:val="0"/>
                          <w:jc w:val="center"/>
                          <w:rPr>
                            <w:rFonts w:eastAsia="Lucida Sans Unicode"/>
                            <w:bCs/>
                            <w:kern w:val="1"/>
                            <w:sz w:val="18"/>
                            <w:szCs w:val="18"/>
                            <w:lang w:eastAsia="hi-IN" w:bidi="hi-IN"/>
                          </w:rPr>
                        </w:pPr>
                        <w:r w:rsidRPr="00544204">
                          <w:rPr>
                            <w:rFonts w:eastAsia="Lucida Sans Unicode"/>
                            <w:bCs/>
                            <w:kern w:val="1"/>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1C4076" w:rsidRPr="00544204" w:rsidRDefault="001C4076" w:rsidP="00090C61">
                        <w:pPr>
                          <w:widowControl w:val="0"/>
                          <w:jc w:val="center"/>
                          <w:rPr>
                            <w:rFonts w:eastAsia="Lucida Sans Unicode"/>
                            <w:bCs/>
                            <w:kern w:val="1"/>
                            <w:sz w:val="18"/>
                            <w:szCs w:val="18"/>
                            <w:lang w:eastAsia="hi-IN" w:bidi="hi-IN"/>
                          </w:rPr>
                        </w:pPr>
                        <w:r w:rsidRPr="00544204">
                          <w:rPr>
                            <w:rFonts w:eastAsia="Lucida Sans Unicode"/>
                            <w:bCs/>
                            <w:kern w:val="1"/>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1C4076" w:rsidRPr="00544204" w:rsidRDefault="001C4076" w:rsidP="00090C61">
                        <w:pPr>
                          <w:widowControl w:val="0"/>
                          <w:jc w:val="center"/>
                          <w:rPr>
                            <w:rFonts w:eastAsia="Lucida Sans Unicode"/>
                            <w:bCs/>
                            <w:kern w:val="1"/>
                            <w:sz w:val="18"/>
                            <w:szCs w:val="18"/>
                            <w:lang w:eastAsia="hi-IN" w:bidi="hi-IN"/>
                          </w:rPr>
                        </w:pPr>
                        <w:r w:rsidRPr="00544204">
                          <w:rPr>
                            <w:rFonts w:eastAsia="Lucida Sans Unicode"/>
                            <w:bCs/>
                            <w:kern w:val="1"/>
                            <w:sz w:val="18"/>
                            <w:szCs w:val="18"/>
                            <w:lang w:eastAsia="hi-IN" w:bidi="hi-IN"/>
                          </w:rPr>
                          <w:t>Сума осигурања</w:t>
                        </w:r>
                      </w:p>
                    </w:tc>
                    <w:tc>
                      <w:tcPr>
                        <w:tcW w:w="227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1C4076" w:rsidRPr="00544204" w:rsidRDefault="001C4076" w:rsidP="00090C61">
                        <w:pPr>
                          <w:widowControl w:val="0"/>
                          <w:jc w:val="center"/>
                          <w:rPr>
                            <w:rFonts w:eastAsia="Lucida Sans Unicode"/>
                            <w:bCs/>
                            <w:kern w:val="1"/>
                            <w:sz w:val="18"/>
                            <w:szCs w:val="18"/>
                            <w:lang w:eastAsia="hi-IN" w:bidi="hi-IN"/>
                          </w:rPr>
                        </w:pPr>
                        <w:r w:rsidRPr="00544204">
                          <w:rPr>
                            <w:rFonts w:eastAsia="Lucida Sans Unicode"/>
                            <w:bCs/>
                            <w:kern w:val="1"/>
                            <w:sz w:val="18"/>
                            <w:szCs w:val="18"/>
                            <w:lang w:eastAsia="hi-IN" w:bidi="hi-IN"/>
                          </w:rPr>
                          <w:t>Премија без пореза</w:t>
                        </w:r>
                      </w:p>
                    </w:tc>
                  </w:tr>
                  <w:tr w:rsidR="001C4076" w:rsidTr="00D5008F">
                    <w:trPr>
                      <w:trHeight w:hRule="exact" w:val="574"/>
                    </w:trPr>
                    <w:tc>
                      <w:tcPr>
                        <w:tcW w:w="710" w:type="dxa"/>
                        <w:vMerge w:val="restart"/>
                        <w:tcBorders>
                          <w:top w:val="single" w:sz="8" w:space="0" w:color="808080"/>
                          <w:left w:val="dotted" w:sz="4" w:space="0" w:color="auto"/>
                          <w:bottom w:val="single" w:sz="8" w:space="0" w:color="808080"/>
                        </w:tcBorders>
                        <w:shd w:val="clear" w:color="auto" w:fill="FFFFFF"/>
                        <w:vAlign w:val="center"/>
                      </w:tcPr>
                      <w:p w:rsidR="001C4076" w:rsidRPr="00544204" w:rsidRDefault="001C4076" w:rsidP="00090C61">
                        <w:pPr>
                          <w:widowControl w:val="0"/>
                          <w:jc w:val="center"/>
                          <w:rPr>
                            <w:rFonts w:eastAsia="Lucida Sans Unicode"/>
                            <w:kern w:val="1"/>
                            <w:sz w:val="18"/>
                            <w:szCs w:val="18"/>
                            <w:lang w:val="sr-Cyrl-CS" w:eastAsia="hi-IN" w:bidi="hi-IN"/>
                          </w:rPr>
                        </w:pPr>
                        <w:r w:rsidRPr="00544204">
                          <w:rPr>
                            <w:rFonts w:eastAsia="Lucida Sans Unicode"/>
                            <w:bCs/>
                            <w:kern w:val="1"/>
                            <w:sz w:val="18"/>
                            <w:szCs w:val="18"/>
                            <w:lang w:eastAsia="hi-IN" w:bidi="hi-IN"/>
                          </w:rPr>
                          <w:t>1.</w:t>
                        </w:r>
                      </w:p>
                    </w:tc>
                    <w:tc>
                      <w:tcPr>
                        <w:tcW w:w="3745" w:type="dxa"/>
                        <w:vMerge w:val="restart"/>
                        <w:tcBorders>
                          <w:top w:val="single" w:sz="8" w:space="0" w:color="808080"/>
                          <w:left w:val="single" w:sz="8" w:space="0" w:color="808080"/>
                          <w:bottom w:val="single" w:sz="8" w:space="0" w:color="808080"/>
                        </w:tcBorders>
                        <w:shd w:val="clear" w:color="auto" w:fill="FFFFFF"/>
                        <w:vAlign w:val="center"/>
                      </w:tcPr>
                      <w:p w:rsidR="001C4076" w:rsidRPr="00544204" w:rsidRDefault="001C4076" w:rsidP="00090C61">
                        <w:pPr>
                          <w:widowControl w:val="0"/>
                          <w:jc w:val="both"/>
                          <w:rPr>
                            <w:rFonts w:eastAsia="Lucida Sans Unicode"/>
                            <w:kern w:val="1"/>
                            <w:sz w:val="18"/>
                            <w:szCs w:val="18"/>
                            <w:lang w:val="sr-Cyrl-CS" w:eastAsia="hi-IN" w:bidi="hi-IN"/>
                          </w:rPr>
                        </w:pPr>
                        <w:r w:rsidRPr="00544204">
                          <w:rPr>
                            <w:rFonts w:eastAsia="Lucida Sans Unicode"/>
                            <w:kern w:val="1"/>
                            <w:sz w:val="18"/>
                            <w:szCs w:val="18"/>
                            <w:lang w:val="sr-Cyrl-CS" w:eastAsia="hi-IN" w:bidi="hi-IN"/>
                          </w:rPr>
                          <w:t>Осигурање ученика од последица несрећног случаја  24 часа дневно 365 дана, у свако време и на сваком месту.</w:t>
                        </w:r>
                      </w:p>
                      <w:p w:rsidR="001C4076" w:rsidRPr="00544204" w:rsidRDefault="001C4076" w:rsidP="00090C61">
                        <w:pPr>
                          <w:widowControl w:val="0"/>
                          <w:jc w:val="both"/>
                          <w:rPr>
                            <w:rFonts w:eastAsia="Lucida Sans Unicode"/>
                            <w:kern w:val="1"/>
                            <w:sz w:val="18"/>
                            <w:szCs w:val="18"/>
                            <w:lang w:eastAsia="hi-IN" w:bidi="hi-IN"/>
                          </w:rPr>
                        </w:pPr>
                        <w:r w:rsidRPr="00544204">
                          <w:rPr>
                            <w:rFonts w:eastAsia="Lucida Sans Unicode"/>
                            <w:kern w:val="1"/>
                            <w:sz w:val="18"/>
                            <w:szCs w:val="18"/>
                            <w:lang w:val="sr-Cyrl-CS" w:eastAsia="hi-IN" w:bidi="hi-IN"/>
                          </w:rPr>
                          <w:t xml:space="preserve">Број ученика: </w:t>
                        </w:r>
                        <w:r w:rsidRPr="00544204">
                          <w:rPr>
                            <w:rFonts w:eastAsia="Lucida Sans Unicode"/>
                            <w:kern w:val="1"/>
                            <w:sz w:val="18"/>
                            <w:szCs w:val="18"/>
                            <w:lang w:eastAsia="hi-IN" w:bidi="hi-IN"/>
                          </w:rPr>
                          <w:t>900</w:t>
                        </w:r>
                      </w:p>
                      <w:p w:rsidR="001C4076" w:rsidRPr="00544204" w:rsidRDefault="001C4076" w:rsidP="00090C61">
                        <w:pPr>
                          <w:widowControl w:val="0"/>
                          <w:jc w:val="both"/>
                          <w:rPr>
                            <w:rFonts w:eastAsia="Lucida Sans Unicode"/>
                            <w:kern w:val="1"/>
                            <w:sz w:val="18"/>
                            <w:szCs w:val="18"/>
                            <w:lang w:eastAsia="hi-IN" w:bidi="hi-IN"/>
                          </w:rPr>
                        </w:pPr>
                        <w:r w:rsidRPr="00544204">
                          <w:rPr>
                            <w:rFonts w:eastAsia="Lucida Sans Unicode"/>
                            <w:kern w:val="1"/>
                            <w:sz w:val="18"/>
                            <w:szCs w:val="18"/>
                            <w:lang w:eastAsia="hi-IN" w:bidi="hi-IN"/>
                          </w:rPr>
                          <w:t>Уговара се искључење одредбе о каренци</w:t>
                        </w:r>
                      </w:p>
                    </w:tc>
                    <w:tc>
                      <w:tcPr>
                        <w:tcW w:w="3225" w:type="dxa"/>
                        <w:tcBorders>
                          <w:top w:val="single" w:sz="8" w:space="0" w:color="808080"/>
                          <w:left w:val="single" w:sz="8" w:space="0" w:color="808080"/>
                          <w:bottom w:val="single" w:sz="4" w:space="0" w:color="008080"/>
                        </w:tcBorders>
                        <w:shd w:val="clear" w:color="auto" w:fill="FFFFFF"/>
                        <w:vAlign w:val="center"/>
                      </w:tcPr>
                      <w:p w:rsidR="001C4076" w:rsidRPr="00544204" w:rsidRDefault="001C4076" w:rsidP="00090C61">
                        <w:pPr>
                          <w:widowControl w:val="0"/>
                          <w:jc w:val="center"/>
                          <w:rPr>
                            <w:rFonts w:eastAsia="Lucida Sans Unicode"/>
                            <w:kern w:val="1"/>
                            <w:sz w:val="18"/>
                            <w:szCs w:val="18"/>
                            <w:lang w:eastAsia="hi-IN" w:bidi="hi-IN"/>
                          </w:rPr>
                        </w:pPr>
                        <w:r w:rsidRPr="00544204">
                          <w:rPr>
                            <w:rFonts w:eastAsia="Lucida Sans Unicode"/>
                            <w:kern w:val="1"/>
                            <w:sz w:val="18"/>
                            <w:szCs w:val="18"/>
                            <w:lang w:eastAsia="hi-IN" w:bidi="hi-IN"/>
                          </w:rPr>
                          <w:t>Смрт услед незгоде и болести</w:t>
                        </w:r>
                      </w:p>
                    </w:tc>
                    <w:tc>
                      <w:tcPr>
                        <w:tcW w:w="1620" w:type="dxa"/>
                        <w:tcBorders>
                          <w:top w:val="single" w:sz="8" w:space="0" w:color="808080"/>
                          <w:left w:val="single" w:sz="8" w:space="0" w:color="808080"/>
                          <w:bottom w:val="single" w:sz="4" w:space="0" w:color="008080"/>
                          <w:right w:val="single" w:sz="4" w:space="0" w:color="auto"/>
                        </w:tcBorders>
                        <w:shd w:val="clear" w:color="auto" w:fill="FFFFFF"/>
                        <w:vAlign w:val="center"/>
                      </w:tcPr>
                      <w:p w:rsidR="001C4076" w:rsidRPr="00544204" w:rsidRDefault="001C4076" w:rsidP="00090C61">
                        <w:pPr>
                          <w:widowControl w:val="0"/>
                          <w:snapToGrid w:val="0"/>
                          <w:jc w:val="right"/>
                          <w:rPr>
                            <w:rFonts w:eastAsia="Lucida Sans Unicode"/>
                            <w:kern w:val="1"/>
                            <w:sz w:val="18"/>
                            <w:szCs w:val="18"/>
                            <w:lang w:eastAsia="hi-IN" w:bidi="hi-IN"/>
                          </w:rPr>
                        </w:pPr>
                        <w:r w:rsidRPr="00544204">
                          <w:rPr>
                            <w:rFonts w:eastAsia="Lucida Sans Unicode"/>
                            <w:kern w:val="1"/>
                            <w:sz w:val="18"/>
                            <w:szCs w:val="18"/>
                            <w:lang w:eastAsia="hi-IN" w:bidi="hi-IN"/>
                          </w:rPr>
                          <w:t>640.000,00</w:t>
                        </w:r>
                      </w:p>
                      <w:p w:rsidR="001C4076" w:rsidRPr="00544204" w:rsidRDefault="001C4076" w:rsidP="00090C61">
                        <w:pPr>
                          <w:widowControl w:val="0"/>
                          <w:jc w:val="right"/>
                          <w:rPr>
                            <w:rFonts w:eastAsia="Lucida Sans Unicode"/>
                            <w:kern w:val="1"/>
                            <w:sz w:val="18"/>
                            <w:szCs w:val="18"/>
                            <w:lang w:eastAsia="hi-IN" w:bidi="hi-IN"/>
                          </w:rPr>
                        </w:pPr>
                      </w:p>
                    </w:tc>
                    <w:tc>
                      <w:tcPr>
                        <w:tcW w:w="2275" w:type="dxa"/>
                        <w:vMerge w:val="restart"/>
                        <w:tcBorders>
                          <w:top w:val="single" w:sz="8" w:space="0" w:color="808080"/>
                          <w:left w:val="single" w:sz="4" w:space="0" w:color="auto"/>
                          <w:bottom w:val="single" w:sz="8" w:space="0" w:color="808080"/>
                          <w:right w:val="single" w:sz="8" w:space="0" w:color="808080"/>
                        </w:tcBorders>
                        <w:shd w:val="clear" w:color="auto" w:fill="FFFFFF"/>
                      </w:tcPr>
                      <w:p w:rsidR="001C4076" w:rsidRDefault="001C4076" w:rsidP="00090C61">
                        <w:pPr>
                          <w:widowControl w:val="0"/>
                          <w:snapToGrid w:val="0"/>
                          <w:jc w:val="both"/>
                          <w:rPr>
                            <w:rFonts w:eastAsia="Lucida Sans Unicode"/>
                            <w:kern w:val="1"/>
                            <w:sz w:val="18"/>
                            <w:szCs w:val="18"/>
                            <w:lang w:eastAsia="hi-IN" w:bidi="hi-IN"/>
                          </w:rPr>
                        </w:pPr>
                      </w:p>
                      <w:p w:rsidR="001C4076" w:rsidRPr="008C1E44" w:rsidRDefault="001C4076" w:rsidP="00090C61">
                        <w:pPr>
                          <w:widowControl w:val="0"/>
                          <w:snapToGrid w:val="0"/>
                          <w:jc w:val="both"/>
                          <w:rPr>
                            <w:rFonts w:eastAsia="Lucida Sans Unicode"/>
                            <w:kern w:val="1"/>
                            <w:sz w:val="18"/>
                            <w:szCs w:val="18"/>
                            <w:lang w:eastAsia="hi-IN" w:bidi="hi-IN"/>
                          </w:rPr>
                        </w:pPr>
                      </w:p>
                    </w:tc>
                  </w:tr>
                  <w:tr w:rsidR="001C4076" w:rsidTr="00D5008F">
                    <w:trPr>
                      <w:trHeight w:hRule="exact" w:val="574"/>
                    </w:trPr>
                    <w:tc>
                      <w:tcPr>
                        <w:tcW w:w="710" w:type="dxa"/>
                        <w:vMerge/>
                        <w:tcBorders>
                          <w:top w:val="single" w:sz="8" w:space="0" w:color="808080"/>
                          <w:left w:val="dotted" w:sz="4" w:space="0" w:color="auto"/>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b/>
                            <w:bCs/>
                            <w:kern w:val="1"/>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kern w:val="1"/>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1C4076" w:rsidRPr="00544204" w:rsidRDefault="001C4076" w:rsidP="00090C61">
                        <w:pPr>
                          <w:widowControl w:val="0"/>
                          <w:jc w:val="center"/>
                          <w:rPr>
                            <w:rFonts w:eastAsia="Lucida Sans Unicode"/>
                            <w:kern w:val="1"/>
                            <w:sz w:val="18"/>
                            <w:szCs w:val="18"/>
                            <w:lang w:eastAsia="hi-IN" w:bidi="hi-IN"/>
                          </w:rPr>
                        </w:pPr>
                        <w:r w:rsidRPr="00544204">
                          <w:rPr>
                            <w:rFonts w:eastAsia="Lucida Sans Unicode"/>
                            <w:kern w:val="1"/>
                            <w:sz w:val="18"/>
                            <w:szCs w:val="18"/>
                            <w:lang w:eastAsia="hi-IN" w:bidi="hi-IN"/>
                          </w:rPr>
                          <w:t>Инвалидитет</w:t>
                        </w:r>
                      </w:p>
                    </w:tc>
                    <w:tc>
                      <w:tcPr>
                        <w:tcW w:w="1620" w:type="dxa"/>
                        <w:tcBorders>
                          <w:top w:val="single" w:sz="4" w:space="0" w:color="008080"/>
                          <w:left w:val="single" w:sz="8" w:space="0" w:color="808080"/>
                          <w:bottom w:val="single" w:sz="4" w:space="0" w:color="008080"/>
                          <w:right w:val="single" w:sz="4" w:space="0" w:color="auto"/>
                        </w:tcBorders>
                        <w:shd w:val="clear" w:color="auto" w:fill="auto"/>
                        <w:vAlign w:val="center"/>
                      </w:tcPr>
                      <w:p w:rsidR="001C4076" w:rsidRPr="00544204" w:rsidRDefault="001C4076" w:rsidP="00090C61">
                        <w:pPr>
                          <w:widowControl w:val="0"/>
                          <w:snapToGrid w:val="0"/>
                          <w:jc w:val="right"/>
                          <w:rPr>
                            <w:rFonts w:eastAsia="Lucida Sans Unicode"/>
                            <w:kern w:val="1"/>
                            <w:sz w:val="18"/>
                            <w:szCs w:val="18"/>
                            <w:lang w:eastAsia="hi-IN" w:bidi="hi-IN"/>
                          </w:rPr>
                        </w:pPr>
                        <w:r w:rsidRPr="00544204">
                          <w:rPr>
                            <w:rFonts w:eastAsia="Lucida Sans Unicode"/>
                            <w:kern w:val="1"/>
                            <w:sz w:val="18"/>
                            <w:szCs w:val="18"/>
                            <w:lang w:eastAsia="hi-IN" w:bidi="hi-IN"/>
                          </w:rPr>
                          <w:t>1.280.000,00</w:t>
                        </w:r>
                      </w:p>
                      <w:p w:rsidR="001C4076" w:rsidRPr="00544204" w:rsidRDefault="001C4076" w:rsidP="00090C61">
                        <w:pPr>
                          <w:widowControl w:val="0"/>
                          <w:jc w:val="right"/>
                          <w:rPr>
                            <w:rFonts w:eastAsia="Lucida Sans Unicode"/>
                            <w:kern w:val="1"/>
                            <w:sz w:val="18"/>
                            <w:szCs w:val="18"/>
                            <w:lang w:eastAsia="hi-IN" w:bidi="hi-IN"/>
                          </w:rPr>
                        </w:pPr>
                      </w:p>
                    </w:tc>
                    <w:tc>
                      <w:tcPr>
                        <w:tcW w:w="2275" w:type="dxa"/>
                        <w:vMerge/>
                        <w:tcBorders>
                          <w:top w:val="single" w:sz="8" w:space="0" w:color="808080"/>
                          <w:left w:val="single" w:sz="4" w:space="0" w:color="auto"/>
                          <w:bottom w:val="single" w:sz="8" w:space="0" w:color="808080"/>
                          <w:right w:val="single" w:sz="8" w:space="0" w:color="808080"/>
                        </w:tcBorders>
                        <w:shd w:val="clear" w:color="auto" w:fill="auto"/>
                        <w:vAlign w:val="center"/>
                      </w:tcPr>
                      <w:p w:rsidR="001C4076" w:rsidRDefault="001C4076" w:rsidP="00090C61">
                        <w:pPr>
                          <w:snapToGrid w:val="0"/>
                          <w:rPr>
                            <w:rFonts w:ascii="Verdana" w:eastAsia="Lucida Sans Unicode" w:hAnsi="Verdana" w:cs="Verdana"/>
                            <w:kern w:val="1"/>
                            <w:sz w:val="18"/>
                            <w:szCs w:val="18"/>
                            <w:lang w:eastAsia="hi-IN" w:bidi="hi-IN"/>
                          </w:rPr>
                        </w:pPr>
                      </w:p>
                    </w:tc>
                  </w:tr>
                  <w:tr w:rsidR="001C4076" w:rsidTr="00D5008F">
                    <w:trPr>
                      <w:trHeight w:hRule="exact" w:val="515"/>
                    </w:trPr>
                    <w:tc>
                      <w:tcPr>
                        <w:tcW w:w="710" w:type="dxa"/>
                        <w:vMerge/>
                        <w:tcBorders>
                          <w:top w:val="single" w:sz="8" w:space="0" w:color="808080"/>
                          <w:left w:val="dotted" w:sz="4" w:space="0" w:color="auto"/>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b/>
                            <w:bCs/>
                            <w:kern w:val="1"/>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kern w:val="1"/>
                            <w:sz w:val="18"/>
                            <w:szCs w:val="18"/>
                            <w:lang w:eastAsia="hi-IN" w:bidi="hi-IN"/>
                          </w:rPr>
                        </w:pPr>
                      </w:p>
                    </w:tc>
                    <w:tc>
                      <w:tcPr>
                        <w:tcW w:w="3225" w:type="dxa"/>
                        <w:tcBorders>
                          <w:top w:val="single" w:sz="4" w:space="0" w:color="008080"/>
                          <w:left w:val="single" w:sz="8" w:space="0" w:color="808080"/>
                          <w:bottom w:val="dotted" w:sz="4" w:space="0" w:color="auto"/>
                        </w:tcBorders>
                        <w:shd w:val="clear" w:color="auto" w:fill="FFFFFF"/>
                        <w:vAlign w:val="center"/>
                      </w:tcPr>
                      <w:p w:rsidR="001C4076" w:rsidRPr="00544204" w:rsidRDefault="001C4076" w:rsidP="00090C61">
                        <w:pPr>
                          <w:widowControl w:val="0"/>
                          <w:jc w:val="center"/>
                          <w:rPr>
                            <w:rFonts w:eastAsia="Lucida Sans Unicode"/>
                            <w:kern w:val="1"/>
                            <w:sz w:val="18"/>
                            <w:szCs w:val="18"/>
                            <w:lang w:eastAsia="hi-IN" w:bidi="hi-IN"/>
                          </w:rPr>
                        </w:pPr>
                        <w:r w:rsidRPr="00544204">
                          <w:rPr>
                            <w:rFonts w:eastAsia="Lucida Sans Unicode"/>
                            <w:kern w:val="1"/>
                            <w:sz w:val="18"/>
                            <w:szCs w:val="18"/>
                            <w:lang w:eastAsia="hi-IN" w:bidi="hi-IN"/>
                          </w:rPr>
                          <w:t>Прелом кости- једнократна исплата</w:t>
                        </w:r>
                      </w:p>
                    </w:tc>
                    <w:tc>
                      <w:tcPr>
                        <w:tcW w:w="1620" w:type="dxa"/>
                        <w:tcBorders>
                          <w:top w:val="single" w:sz="4" w:space="0" w:color="008080"/>
                          <w:left w:val="single" w:sz="8" w:space="0" w:color="808080"/>
                          <w:bottom w:val="dotted" w:sz="4" w:space="0" w:color="auto"/>
                          <w:right w:val="single" w:sz="4" w:space="0" w:color="auto"/>
                        </w:tcBorders>
                        <w:shd w:val="clear" w:color="auto" w:fill="FFFFFF"/>
                        <w:vAlign w:val="center"/>
                      </w:tcPr>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snapToGrid w:val="0"/>
                          <w:jc w:val="right"/>
                          <w:rPr>
                            <w:rFonts w:eastAsia="Lucida Sans Unicode"/>
                            <w:kern w:val="1"/>
                            <w:sz w:val="18"/>
                            <w:szCs w:val="18"/>
                            <w:lang w:eastAsia="hi-IN" w:bidi="hi-IN"/>
                          </w:rPr>
                        </w:pPr>
                        <w:r w:rsidRPr="00544204">
                          <w:rPr>
                            <w:rFonts w:eastAsia="Lucida Sans Unicode"/>
                            <w:kern w:val="1"/>
                            <w:sz w:val="18"/>
                            <w:szCs w:val="18"/>
                            <w:lang w:eastAsia="hi-IN" w:bidi="hi-IN"/>
                          </w:rPr>
                          <w:t>8.500,00</w:t>
                        </w:r>
                      </w:p>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jc w:val="right"/>
                          <w:rPr>
                            <w:rFonts w:eastAsia="Lucida Sans Unicode"/>
                            <w:kern w:val="1"/>
                            <w:sz w:val="18"/>
                            <w:szCs w:val="18"/>
                            <w:lang w:eastAsia="hi-IN" w:bidi="hi-IN"/>
                          </w:rPr>
                        </w:pPr>
                      </w:p>
                    </w:tc>
                    <w:tc>
                      <w:tcPr>
                        <w:tcW w:w="2275" w:type="dxa"/>
                        <w:vMerge/>
                        <w:tcBorders>
                          <w:top w:val="single" w:sz="8" w:space="0" w:color="808080"/>
                          <w:left w:val="single" w:sz="4" w:space="0" w:color="auto"/>
                          <w:bottom w:val="single" w:sz="8" w:space="0" w:color="808080"/>
                          <w:right w:val="single" w:sz="8" w:space="0" w:color="808080"/>
                        </w:tcBorders>
                        <w:shd w:val="clear" w:color="auto" w:fill="auto"/>
                        <w:vAlign w:val="center"/>
                      </w:tcPr>
                      <w:p w:rsidR="001C4076" w:rsidRDefault="001C4076" w:rsidP="00090C61">
                        <w:pPr>
                          <w:snapToGrid w:val="0"/>
                          <w:rPr>
                            <w:rFonts w:ascii="Verdana" w:eastAsia="Lucida Sans Unicode" w:hAnsi="Verdana" w:cs="Verdana"/>
                            <w:kern w:val="1"/>
                            <w:sz w:val="18"/>
                            <w:szCs w:val="18"/>
                            <w:lang w:eastAsia="hi-IN" w:bidi="hi-IN"/>
                          </w:rPr>
                        </w:pPr>
                      </w:p>
                    </w:tc>
                  </w:tr>
                  <w:tr w:rsidR="001C4076" w:rsidTr="00D5008F">
                    <w:trPr>
                      <w:trHeight w:hRule="exact" w:val="497"/>
                    </w:trPr>
                    <w:tc>
                      <w:tcPr>
                        <w:tcW w:w="710" w:type="dxa"/>
                        <w:vMerge/>
                        <w:tcBorders>
                          <w:top w:val="single" w:sz="8" w:space="0" w:color="808080"/>
                          <w:left w:val="dotted" w:sz="4" w:space="0" w:color="auto"/>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b/>
                            <w:bCs/>
                            <w:kern w:val="1"/>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1C4076" w:rsidRPr="00544204" w:rsidRDefault="001C4076" w:rsidP="00090C61">
                        <w:pPr>
                          <w:snapToGrid w:val="0"/>
                          <w:rPr>
                            <w:rFonts w:ascii="Verdana" w:eastAsia="Lucida Sans Unicode" w:hAnsi="Verdana" w:cs="Verdana"/>
                            <w:kern w:val="1"/>
                            <w:sz w:val="18"/>
                            <w:szCs w:val="18"/>
                            <w:lang w:eastAsia="hi-IN" w:bidi="hi-IN"/>
                          </w:rPr>
                        </w:pPr>
                      </w:p>
                    </w:tc>
                    <w:tc>
                      <w:tcPr>
                        <w:tcW w:w="3225" w:type="dxa"/>
                        <w:tcBorders>
                          <w:top w:val="single" w:sz="4" w:space="0" w:color="auto"/>
                          <w:left w:val="single" w:sz="8" w:space="0" w:color="808080"/>
                          <w:bottom w:val="single" w:sz="4" w:space="0" w:color="008080"/>
                        </w:tcBorders>
                        <w:shd w:val="clear" w:color="auto" w:fill="FFFFFF"/>
                        <w:vAlign w:val="center"/>
                      </w:tcPr>
                      <w:p w:rsidR="001C4076" w:rsidRPr="00544204" w:rsidRDefault="001C4076" w:rsidP="00090C61">
                        <w:pPr>
                          <w:widowControl w:val="0"/>
                          <w:jc w:val="center"/>
                          <w:rPr>
                            <w:rFonts w:eastAsia="Lucida Sans Unicode"/>
                            <w:kern w:val="1"/>
                            <w:sz w:val="18"/>
                            <w:szCs w:val="18"/>
                            <w:lang w:eastAsia="hi-IN" w:bidi="hi-IN"/>
                          </w:rPr>
                        </w:pPr>
                        <w:r w:rsidRPr="00544204">
                          <w:rPr>
                            <w:rFonts w:eastAsia="Lucida Sans Unicode"/>
                            <w:kern w:val="1"/>
                            <w:sz w:val="18"/>
                            <w:szCs w:val="18"/>
                            <w:lang w:eastAsia="hi-IN" w:bidi="hi-IN"/>
                          </w:rPr>
                          <w:t>Трошкови лечења</w:t>
                        </w:r>
                      </w:p>
                    </w:tc>
                    <w:tc>
                      <w:tcPr>
                        <w:tcW w:w="1620" w:type="dxa"/>
                        <w:tcBorders>
                          <w:top w:val="single" w:sz="4" w:space="0" w:color="auto"/>
                          <w:left w:val="single" w:sz="8" w:space="0" w:color="808080"/>
                          <w:bottom w:val="single" w:sz="4" w:space="0" w:color="008080"/>
                          <w:right w:val="single" w:sz="4" w:space="0" w:color="auto"/>
                        </w:tcBorders>
                        <w:shd w:val="clear" w:color="auto" w:fill="FFFFFF"/>
                        <w:vAlign w:val="center"/>
                      </w:tcPr>
                      <w:p w:rsidR="001C4076" w:rsidRPr="00544204" w:rsidRDefault="001C4076" w:rsidP="00090C61">
                        <w:pPr>
                          <w:widowControl w:val="0"/>
                          <w:snapToGrid w:val="0"/>
                          <w:jc w:val="right"/>
                          <w:rPr>
                            <w:rFonts w:eastAsia="Lucida Sans Unicode"/>
                            <w:kern w:val="1"/>
                            <w:sz w:val="18"/>
                            <w:szCs w:val="18"/>
                            <w:lang w:eastAsia="hi-IN" w:bidi="hi-IN"/>
                          </w:rPr>
                        </w:pPr>
                        <w:r w:rsidRPr="00544204">
                          <w:rPr>
                            <w:rFonts w:eastAsia="Lucida Sans Unicode"/>
                            <w:kern w:val="1"/>
                            <w:sz w:val="18"/>
                            <w:szCs w:val="18"/>
                            <w:lang w:eastAsia="hi-IN" w:bidi="hi-IN"/>
                          </w:rPr>
                          <w:t>294.200,00</w:t>
                        </w:r>
                      </w:p>
                    </w:tc>
                    <w:tc>
                      <w:tcPr>
                        <w:tcW w:w="2275" w:type="dxa"/>
                        <w:vMerge/>
                        <w:tcBorders>
                          <w:top w:val="single" w:sz="8" w:space="0" w:color="808080"/>
                          <w:left w:val="single" w:sz="4" w:space="0" w:color="auto"/>
                          <w:bottom w:val="single" w:sz="8" w:space="0" w:color="808080"/>
                          <w:right w:val="single" w:sz="8" w:space="0" w:color="808080"/>
                        </w:tcBorders>
                        <w:shd w:val="clear" w:color="auto" w:fill="auto"/>
                        <w:vAlign w:val="center"/>
                      </w:tcPr>
                      <w:p w:rsidR="001C4076" w:rsidRDefault="001C4076" w:rsidP="00090C61">
                        <w:pPr>
                          <w:snapToGrid w:val="0"/>
                          <w:rPr>
                            <w:rFonts w:ascii="Verdana" w:eastAsia="Lucida Sans Unicode" w:hAnsi="Verdana" w:cs="Verdana"/>
                            <w:kern w:val="1"/>
                            <w:sz w:val="18"/>
                            <w:szCs w:val="18"/>
                            <w:lang w:eastAsia="hi-IN" w:bidi="hi-IN"/>
                          </w:rPr>
                        </w:pPr>
                      </w:p>
                    </w:tc>
                  </w:tr>
                  <w:tr w:rsidR="001C4076" w:rsidTr="00D5008F">
                    <w:trPr>
                      <w:trHeight w:hRule="exact" w:val="521"/>
                    </w:trPr>
                    <w:tc>
                      <w:tcPr>
                        <w:tcW w:w="710" w:type="dxa"/>
                        <w:vMerge/>
                        <w:tcBorders>
                          <w:top w:val="single" w:sz="8" w:space="0" w:color="808080"/>
                          <w:left w:val="dotted" w:sz="4" w:space="0" w:color="auto"/>
                          <w:bottom w:val="single" w:sz="8" w:space="0" w:color="808080"/>
                        </w:tcBorders>
                        <w:shd w:val="clear" w:color="auto" w:fill="D3DFEE"/>
                        <w:vAlign w:val="center"/>
                      </w:tcPr>
                      <w:p w:rsidR="001C4076" w:rsidRPr="00544204" w:rsidRDefault="001C4076" w:rsidP="00090C61">
                        <w:pPr>
                          <w:snapToGrid w:val="0"/>
                          <w:rPr>
                            <w:rFonts w:ascii="Verdana" w:eastAsia="Lucida Sans Unicode" w:hAnsi="Verdana" w:cs="Verdana"/>
                            <w:b/>
                            <w:bCs/>
                            <w:kern w:val="1"/>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1C4076" w:rsidRPr="00544204" w:rsidRDefault="001C4076" w:rsidP="00090C61">
                        <w:pPr>
                          <w:snapToGrid w:val="0"/>
                          <w:rPr>
                            <w:rFonts w:ascii="Verdana" w:eastAsia="Lucida Sans Unicode" w:hAnsi="Verdana" w:cs="Verdana"/>
                            <w:kern w:val="1"/>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FFFFFF"/>
                        <w:vAlign w:val="center"/>
                      </w:tcPr>
                      <w:p w:rsidR="001C4076" w:rsidRPr="00544204" w:rsidRDefault="001C4076" w:rsidP="00090C61">
                        <w:pPr>
                          <w:widowControl w:val="0"/>
                          <w:jc w:val="center"/>
                          <w:rPr>
                            <w:rFonts w:eastAsia="Lucida Sans Unicode"/>
                            <w:kern w:val="1"/>
                            <w:sz w:val="18"/>
                            <w:szCs w:val="18"/>
                            <w:lang w:eastAsia="hi-IN" w:bidi="hi-IN"/>
                          </w:rPr>
                        </w:pPr>
                        <w:r w:rsidRPr="00544204">
                          <w:rPr>
                            <w:rFonts w:eastAsia="Lucida Sans Unicode"/>
                            <w:kern w:val="1"/>
                            <w:sz w:val="18"/>
                            <w:szCs w:val="18"/>
                            <w:lang w:eastAsia="hi-IN" w:bidi="hi-IN"/>
                          </w:rPr>
                          <w:t>Дневна накнада</w:t>
                        </w:r>
                      </w:p>
                    </w:tc>
                    <w:tc>
                      <w:tcPr>
                        <w:tcW w:w="1620" w:type="dxa"/>
                        <w:tcBorders>
                          <w:top w:val="single" w:sz="4" w:space="0" w:color="008080"/>
                          <w:left w:val="single" w:sz="8" w:space="0" w:color="808080"/>
                          <w:bottom w:val="single" w:sz="4" w:space="0" w:color="008080"/>
                          <w:right w:val="single" w:sz="4" w:space="0" w:color="auto"/>
                        </w:tcBorders>
                        <w:shd w:val="clear" w:color="auto" w:fill="FFFFFF"/>
                        <w:vAlign w:val="center"/>
                      </w:tcPr>
                      <w:p w:rsidR="001C4076" w:rsidRPr="00544204" w:rsidRDefault="001C4076" w:rsidP="00090C61">
                        <w:pPr>
                          <w:widowControl w:val="0"/>
                          <w:snapToGrid w:val="0"/>
                          <w:jc w:val="right"/>
                          <w:rPr>
                            <w:rFonts w:eastAsia="Lucida Sans Unicode"/>
                            <w:kern w:val="1"/>
                            <w:sz w:val="18"/>
                            <w:szCs w:val="18"/>
                            <w:lang w:eastAsia="hi-IN" w:bidi="hi-IN"/>
                          </w:rPr>
                        </w:pPr>
                      </w:p>
                      <w:p w:rsidR="001C4076" w:rsidRPr="00544204" w:rsidRDefault="001C4076" w:rsidP="00090C61">
                        <w:pPr>
                          <w:widowControl w:val="0"/>
                          <w:jc w:val="right"/>
                          <w:rPr>
                            <w:rFonts w:ascii="Verdana" w:eastAsia="Lucida Sans Unicode" w:hAnsi="Verdana" w:cs="Verdana"/>
                            <w:kern w:val="1"/>
                            <w:sz w:val="18"/>
                            <w:szCs w:val="18"/>
                            <w:lang w:eastAsia="hi-IN" w:bidi="hi-IN"/>
                          </w:rPr>
                        </w:pPr>
                        <w:r w:rsidRPr="00544204">
                          <w:rPr>
                            <w:rFonts w:eastAsia="Lucida Sans Unicode"/>
                            <w:kern w:val="1"/>
                            <w:sz w:val="18"/>
                            <w:szCs w:val="18"/>
                            <w:lang w:eastAsia="hi-IN" w:bidi="hi-IN"/>
                          </w:rPr>
                          <w:t>295,00</w:t>
                        </w:r>
                      </w:p>
                    </w:tc>
                    <w:tc>
                      <w:tcPr>
                        <w:tcW w:w="2275" w:type="dxa"/>
                        <w:vMerge/>
                        <w:tcBorders>
                          <w:top w:val="single" w:sz="8" w:space="0" w:color="808080"/>
                          <w:left w:val="single" w:sz="4" w:space="0" w:color="auto"/>
                          <w:bottom w:val="single" w:sz="8" w:space="0" w:color="808080"/>
                          <w:right w:val="single" w:sz="8" w:space="0" w:color="808080"/>
                        </w:tcBorders>
                        <w:shd w:val="clear" w:color="auto" w:fill="D3DFEE"/>
                        <w:vAlign w:val="center"/>
                      </w:tcPr>
                      <w:p w:rsidR="001C4076" w:rsidRDefault="001C4076" w:rsidP="00090C61">
                        <w:pPr>
                          <w:snapToGrid w:val="0"/>
                          <w:rPr>
                            <w:rFonts w:ascii="Verdana" w:eastAsia="Lucida Sans Unicode" w:hAnsi="Verdana" w:cs="Verdana"/>
                            <w:kern w:val="1"/>
                            <w:sz w:val="18"/>
                            <w:szCs w:val="18"/>
                            <w:lang w:eastAsia="hi-IN" w:bidi="hi-IN"/>
                          </w:rPr>
                        </w:pPr>
                      </w:p>
                    </w:tc>
                  </w:tr>
                  <w:tr w:rsidR="001C4076" w:rsidTr="00090C61">
                    <w:tblPrEx>
                      <w:tblBorders>
                        <w:top w:val="dotted" w:sz="4" w:space="0" w:color="auto"/>
                      </w:tblBorders>
                    </w:tblPrEx>
                    <w:trPr>
                      <w:gridBefore w:val="2"/>
                      <w:gridAfter w:val="1"/>
                      <w:wBefore w:w="4455" w:type="dxa"/>
                      <w:wAfter w:w="2275" w:type="dxa"/>
                      <w:trHeight w:val="100"/>
                    </w:trPr>
                    <w:tc>
                      <w:tcPr>
                        <w:tcW w:w="4845" w:type="dxa"/>
                        <w:gridSpan w:val="2"/>
                      </w:tcPr>
                      <w:p w:rsidR="001C4076" w:rsidRDefault="001C4076" w:rsidP="00090C61">
                        <w:pPr>
                          <w:spacing w:after="200"/>
                          <w:rPr>
                            <w:rFonts w:eastAsia="Times New Roman"/>
                          </w:rPr>
                        </w:pPr>
                      </w:p>
                    </w:tc>
                  </w:tr>
                </w:tbl>
                <w:p w:rsidR="001C4076" w:rsidRDefault="001C4076" w:rsidP="00FB789A">
                  <w:pPr>
                    <w:spacing w:after="200"/>
                  </w:pPr>
                  <w:r>
                    <w:rPr>
                      <w:rFonts w:eastAsia="Times New Roman"/>
                    </w:rPr>
                    <w:t xml:space="preserve"> </w:t>
                  </w:r>
                </w:p>
              </w:txbxContent>
            </v:textbox>
            <w10:wrap type="square" side="largest"/>
          </v:shape>
        </w:pict>
      </w:r>
    </w:p>
    <w:p w:rsidR="00FB789A" w:rsidRDefault="00FB789A" w:rsidP="00D5008F">
      <w:pPr>
        <w:rPr>
          <w:b/>
          <w:color w:val="FF0000"/>
          <w:lang w:val="sr-Cyrl-CS"/>
        </w:rPr>
      </w:pPr>
    </w:p>
    <w:p w:rsidR="00FB789A" w:rsidRDefault="00FB789A" w:rsidP="00FB789A">
      <w:pPr>
        <w:jc w:val="center"/>
        <w:rPr>
          <w:b/>
          <w:color w:val="FF0000"/>
          <w:lang w:val="sr-Cyrl-CS"/>
        </w:rPr>
      </w:pPr>
    </w:p>
    <w:tbl>
      <w:tblPr>
        <w:tblW w:w="0" w:type="auto"/>
        <w:tblInd w:w="263" w:type="dxa"/>
        <w:tblLayout w:type="fixed"/>
        <w:tblLook w:val="0000"/>
      </w:tblPr>
      <w:tblGrid>
        <w:gridCol w:w="5340"/>
        <w:gridCol w:w="5060"/>
      </w:tblGrid>
      <w:tr w:rsidR="00FB789A" w:rsidRPr="00544204" w:rsidTr="006A2F06">
        <w:trPr>
          <w:trHeight w:hRule="exact" w:val="454"/>
        </w:trPr>
        <w:tc>
          <w:tcPr>
            <w:tcW w:w="5340" w:type="dxa"/>
            <w:tcBorders>
              <w:top w:val="single" w:sz="8" w:space="0" w:color="808080"/>
              <w:left w:val="single" w:sz="8" w:space="0" w:color="808080"/>
              <w:bottom w:val="single" w:sz="18" w:space="0" w:color="808080"/>
            </w:tcBorders>
            <w:shd w:val="clear" w:color="auto" w:fill="auto"/>
            <w:vAlign w:val="center"/>
          </w:tcPr>
          <w:p w:rsidR="00FB789A" w:rsidRPr="00544204" w:rsidRDefault="00FB789A" w:rsidP="006A2F06">
            <w:pPr>
              <w:snapToGrid w:val="0"/>
              <w:jc w:val="center"/>
              <w:rPr>
                <w:rFonts w:eastAsia="Times New Roman"/>
                <w:b/>
                <w:bCs/>
                <w:sz w:val="18"/>
                <w:szCs w:val="18"/>
              </w:rPr>
            </w:pPr>
            <w:r w:rsidRPr="00544204">
              <w:rPr>
                <w:rFonts w:eastAsia="Times New Roman"/>
                <w:b/>
                <w:bCs/>
                <w:sz w:val="18"/>
                <w:szCs w:val="18"/>
              </w:rPr>
              <w:t>ВРСТЕ ОСИГУРАЊА</w:t>
            </w:r>
          </w:p>
        </w:tc>
        <w:tc>
          <w:tcPr>
            <w:tcW w:w="506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B789A" w:rsidRPr="00544204" w:rsidRDefault="00FB789A" w:rsidP="006A2F06">
            <w:pPr>
              <w:snapToGrid w:val="0"/>
              <w:jc w:val="center"/>
              <w:rPr>
                <w:rFonts w:eastAsia="Times New Roman"/>
                <w:b/>
                <w:bCs/>
                <w:sz w:val="18"/>
                <w:szCs w:val="18"/>
              </w:rPr>
            </w:pPr>
            <w:r w:rsidRPr="00544204">
              <w:rPr>
                <w:rFonts w:eastAsia="Times New Roman"/>
                <w:b/>
                <w:bCs/>
                <w:sz w:val="18"/>
                <w:szCs w:val="18"/>
              </w:rPr>
              <w:t xml:space="preserve">УКУПНА ПРЕМИЈА </w:t>
            </w:r>
          </w:p>
        </w:tc>
      </w:tr>
      <w:tr w:rsidR="00FB789A" w:rsidRPr="00544204" w:rsidTr="006A2F06">
        <w:trPr>
          <w:trHeight w:hRule="exact" w:val="454"/>
        </w:trPr>
        <w:tc>
          <w:tcPr>
            <w:tcW w:w="5340" w:type="dxa"/>
            <w:tcBorders>
              <w:top w:val="single" w:sz="8" w:space="0" w:color="808080"/>
              <w:left w:val="single" w:sz="8" w:space="0" w:color="808080"/>
              <w:bottom w:val="single" w:sz="8" w:space="0" w:color="808080"/>
            </w:tcBorders>
            <w:shd w:val="clear" w:color="auto" w:fill="auto"/>
            <w:vAlign w:val="center"/>
          </w:tcPr>
          <w:p w:rsidR="00FB789A" w:rsidRPr="00544204" w:rsidRDefault="00FB789A" w:rsidP="006A2F06">
            <w:pPr>
              <w:spacing w:after="200"/>
              <w:rPr>
                <w:b/>
                <w:sz w:val="18"/>
                <w:szCs w:val="18"/>
              </w:rPr>
            </w:pPr>
            <w:r w:rsidRPr="00544204">
              <w:rPr>
                <w:rFonts w:eastAsia="Times New Roman"/>
                <w:b/>
                <w:bCs/>
                <w:sz w:val="18"/>
                <w:szCs w:val="18"/>
              </w:rPr>
              <w:t>Осигурање имовине од пожара и неких других опасности</w:t>
            </w:r>
          </w:p>
        </w:tc>
        <w:tc>
          <w:tcPr>
            <w:tcW w:w="50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tabs>
                <w:tab w:val="center" w:pos="4763"/>
              </w:tabs>
              <w:jc w:val="both"/>
              <w:rPr>
                <w:b/>
                <w:sz w:val="18"/>
                <w:szCs w:val="18"/>
              </w:rPr>
            </w:pPr>
            <w:r w:rsidRPr="00544204">
              <w:rPr>
                <w:rFonts w:eastAsia="Lucida Sans Unicode"/>
                <w:b/>
                <w:bCs/>
                <w:kern w:val="1"/>
                <w:sz w:val="18"/>
                <w:szCs w:val="18"/>
                <w:lang w:val="sr-Cyrl-CS" w:eastAsia="hi-IN" w:bidi="hi-IN"/>
              </w:rPr>
              <w:t>Осигурање рачунара и рачунарске опреме</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rPr>
                <w:b/>
                <w:sz w:val="18"/>
                <w:szCs w:val="18"/>
              </w:rPr>
            </w:pPr>
            <w:r w:rsidRPr="00544204">
              <w:rPr>
                <w:rFonts w:eastAsia="Times New Roman"/>
                <w:b/>
                <w:bCs/>
                <w:sz w:val="18"/>
                <w:szCs w:val="18"/>
                <w:lang w:val="sr-Cyrl-CS"/>
              </w:rPr>
              <w:t>Осигурање од опасности провалне крађе и разбојништва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rPr>
                <w:b/>
                <w:sz w:val="18"/>
                <w:szCs w:val="18"/>
              </w:rPr>
            </w:pPr>
            <w:r w:rsidRPr="00544204">
              <w:rPr>
                <w:rFonts w:eastAsia="Times New Roman"/>
                <w:b/>
                <w:bCs/>
                <w:sz w:val="18"/>
                <w:szCs w:val="18"/>
                <w:lang w:val="sr-Cyrl-CS"/>
              </w:rPr>
              <w:t>Oсигурање стакла од лома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tabs>
                <w:tab w:val="center" w:pos="4763"/>
              </w:tabs>
              <w:jc w:val="both"/>
              <w:rPr>
                <w:b/>
                <w:sz w:val="18"/>
                <w:szCs w:val="18"/>
              </w:rPr>
            </w:pPr>
            <w:r w:rsidRPr="00544204">
              <w:rPr>
                <w:rFonts w:eastAsia="Lucida Sans Unicode"/>
                <w:b/>
                <w:bCs/>
                <w:kern w:val="1"/>
                <w:sz w:val="18"/>
                <w:szCs w:val="18"/>
                <w:lang w:val="sr-Cyrl-CS" w:eastAsia="hi-IN" w:bidi="hi-IN"/>
              </w:rPr>
              <w:t>Осигурање машина од лома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861"/>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jc w:val="both"/>
              <w:rPr>
                <w:b/>
                <w:sz w:val="18"/>
                <w:szCs w:val="18"/>
              </w:rPr>
            </w:pPr>
            <w:r w:rsidRPr="00544204">
              <w:rPr>
                <w:rFonts w:eastAsia="Lucida Sans Unicode"/>
                <w:b/>
                <w:bCs/>
                <w:kern w:val="1"/>
                <w:sz w:val="18"/>
                <w:szCs w:val="18"/>
                <w:lang w:val="sr-Cyrl-CS" w:eastAsia="hi-IN" w:bidi="hi-IN"/>
              </w:rPr>
              <w:lastRenderedPageBreak/>
              <w:t>Осигурање одговорности из делатности за штете причињене трећим лицима и стварима трећих лицаса укљученом одговорношћу пре    ницима и запосленима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0"/>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tabs>
                <w:tab w:val="left" w:pos="14400"/>
              </w:tabs>
              <w:rPr>
                <w:b/>
                <w:sz w:val="18"/>
                <w:szCs w:val="18"/>
              </w:rPr>
            </w:pPr>
            <w:r w:rsidRPr="00544204">
              <w:rPr>
                <w:rFonts w:eastAsia="Lucida Sans Unicode"/>
                <w:b/>
                <w:bCs/>
                <w:kern w:val="1"/>
                <w:sz w:val="18"/>
                <w:szCs w:val="18"/>
                <w:lang w:eastAsia="hi-IN" w:bidi="hi-IN"/>
              </w:rPr>
              <w:t>Покретна техника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690"/>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tabs>
                <w:tab w:val="left" w:pos="14400"/>
              </w:tabs>
              <w:rPr>
                <w:b/>
                <w:sz w:val="18"/>
                <w:szCs w:val="18"/>
              </w:rPr>
            </w:pPr>
            <w:r w:rsidRPr="00544204">
              <w:rPr>
                <w:rFonts w:eastAsia="Lucida Sans Unicode"/>
                <w:b/>
                <w:bCs/>
                <w:kern w:val="1"/>
                <w:sz w:val="18"/>
                <w:szCs w:val="18"/>
                <w:lang w:eastAsia="hi-IN" w:bidi="hi-IN"/>
              </w:rPr>
              <w:t>Колективно</w:t>
            </w:r>
            <w:r w:rsidRPr="00544204">
              <w:rPr>
                <w:rFonts w:eastAsia="Lucida Sans Unicode"/>
                <w:b/>
                <w:bCs/>
                <w:kern w:val="1"/>
                <w:sz w:val="18"/>
                <w:szCs w:val="18"/>
                <w:lang w:val="sr-Cyrl-CS" w:eastAsia="hi-IN" w:bidi="hi-IN"/>
              </w:rPr>
              <w:t xml:space="preserve"> </w:t>
            </w:r>
            <w:r w:rsidRPr="00544204">
              <w:rPr>
                <w:rFonts w:eastAsia="Lucida Sans Unicode"/>
                <w:b/>
                <w:bCs/>
                <w:kern w:val="1"/>
                <w:sz w:val="18"/>
                <w:szCs w:val="18"/>
                <w:lang w:eastAsia="hi-IN" w:bidi="hi-IN"/>
              </w:rPr>
              <w:t xml:space="preserve">комбиновано </w:t>
            </w:r>
            <w:r w:rsidRPr="00544204">
              <w:rPr>
                <w:rFonts w:eastAsia="Lucida Sans Unicode"/>
                <w:b/>
                <w:bCs/>
                <w:kern w:val="1"/>
                <w:sz w:val="18"/>
                <w:szCs w:val="18"/>
                <w:lang w:val="sr-Cyrl-CS" w:eastAsia="hi-IN" w:bidi="hi-IN"/>
              </w:rPr>
              <w:t>осигурање запослених од последица несрећног случаја-незгоде</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630"/>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widowControl w:val="0"/>
              <w:jc w:val="both"/>
              <w:rPr>
                <w:b/>
                <w:sz w:val="18"/>
                <w:szCs w:val="18"/>
              </w:rPr>
            </w:pPr>
            <w:r w:rsidRPr="00544204">
              <w:rPr>
                <w:rFonts w:eastAsia="Lucida Sans Unicode"/>
                <w:b/>
                <w:bCs/>
                <w:kern w:val="1"/>
                <w:sz w:val="18"/>
                <w:szCs w:val="18"/>
                <w:lang w:eastAsia="hi-IN" w:bidi="hi-IN"/>
              </w:rPr>
              <w:t>Осигурање ученика од последице несрећног случаја-незгоде</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jc w:val="right"/>
              <w:rPr>
                <w:b/>
                <w:sz w:val="18"/>
                <w:szCs w:val="18"/>
              </w:rPr>
            </w:pPr>
            <w:r w:rsidRPr="00544204">
              <w:rPr>
                <w:rFonts w:eastAsia="Times New Roman"/>
                <w:b/>
                <w:bCs/>
                <w:sz w:val="18"/>
                <w:szCs w:val="18"/>
              </w:rPr>
              <w:t>УКУПНА ПРЕМИЈА БЕЗ ПОРЕЗА:</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left w:val="single" w:sz="8" w:space="0" w:color="808080"/>
              <w:bottom w:val="single" w:sz="8" w:space="0" w:color="808080"/>
            </w:tcBorders>
            <w:shd w:val="clear" w:color="auto" w:fill="auto"/>
            <w:vAlign w:val="center"/>
          </w:tcPr>
          <w:p w:rsidR="00FB789A" w:rsidRPr="00544204" w:rsidRDefault="00FB789A" w:rsidP="006A2F06">
            <w:pPr>
              <w:jc w:val="right"/>
              <w:rPr>
                <w:b/>
                <w:sz w:val="18"/>
                <w:szCs w:val="18"/>
              </w:rPr>
            </w:pPr>
            <w:r w:rsidRPr="00544204">
              <w:rPr>
                <w:rFonts w:eastAsia="Times New Roman"/>
                <w:b/>
                <w:bCs/>
                <w:sz w:val="18"/>
                <w:szCs w:val="18"/>
              </w:rPr>
              <w:t>ПОРЕЗ:</w:t>
            </w:r>
          </w:p>
        </w:tc>
        <w:tc>
          <w:tcPr>
            <w:tcW w:w="5060" w:type="dxa"/>
            <w:tcBorders>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r w:rsidR="00FB789A" w:rsidRPr="00544204" w:rsidTr="006A2F06">
        <w:trPr>
          <w:trHeight w:hRule="exact" w:val="454"/>
        </w:trPr>
        <w:tc>
          <w:tcPr>
            <w:tcW w:w="5340" w:type="dxa"/>
            <w:tcBorders>
              <w:top w:val="single" w:sz="8" w:space="0" w:color="808080"/>
              <w:left w:val="single" w:sz="8" w:space="0" w:color="808080"/>
              <w:bottom w:val="single" w:sz="8" w:space="0" w:color="808080"/>
            </w:tcBorders>
            <w:shd w:val="clear" w:color="auto" w:fill="auto"/>
            <w:vAlign w:val="center"/>
          </w:tcPr>
          <w:p w:rsidR="00FB789A" w:rsidRPr="00544204" w:rsidRDefault="00FB789A" w:rsidP="006A2F06">
            <w:pPr>
              <w:jc w:val="right"/>
              <w:rPr>
                <w:b/>
                <w:sz w:val="18"/>
                <w:szCs w:val="18"/>
              </w:rPr>
            </w:pPr>
            <w:r w:rsidRPr="00544204">
              <w:rPr>
                <w:rFonts w:eastAsia="Times New Roman"/>
                <w:b/>
                <w:bCs/>
                <w:sz w:val="18"/>
                <w:szCs w:val="18"/>
              </w:rPr>
              <w:t>УКУПНА ПРЕМИЈА СА ПОРЕЗОМ:</w:t>
            </w:r>
          </w:p>
        </w:tc>
        <w:tc>
          <w:tcPr>
            <w:tcW w:w="50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FB789A" w:rsidRPr="00544204" w:rsidRDefault="00FB789A" w:rsidP="006A2F06">
            <w:pPr>
              <w:snapToGrid w:val="0"/>
              <w:jc w:val="right"/>
              <w:rPr>
                <w:b/>
                <w:sz w:val="18"/>
                <w:szCs w:val="18"/>
              </w:rPr>
            </w:pPr>
          </w:p>
        </w:tc>
      </w:tr>
    </w:tbl>
    <w:p w:rsidR="00FB789A" w:rsidRPr="00544204" w:rsidRDefault="00FB789A" w:rsidP="00FB789A">
      <w:pPr>
        <w:widowControl w:val="0"/>
        <w:jc w:val="both"/>
      </w:pPr>
    </w:p>
    <w:p w:rsidR="00FB789A" w:rsidRPr="00544204" w:rsidRDefault="00FB789A" w:rsidP="00FB789A">
      <w:pPr>
        <w:rPr>
          <w:b/>
          <w:sz w:val="18"/>
          <w:szCs w:val="18"/>
          <w:lang w:val="sr-Latn-CS"/>
        </w:rPr>
      </w:pPr>
    </w:p>
    <w:p w:rsidR="00FB789A" w:rsidRPr="00544204" w:rsidRDefault="00FB789A" w:rsidP="00FB789A">
      <w:pPr>
        <w:rPr>
          <w:b/>
          <w:sz w:val="18"/>
          <w:szCs w:val="18"/>
          <w:lang w:val="sr-Cyrl-CS"/>
        </w:rPr>
      </w:pPr>
      <w:r w:rsidRPr="00544204">
        <w:rPr>
          <w:rFonts w:eastAsia="Times New Roman"/>
          <w:b/>
          <w:sz w:val="18"/>
          <w:szCs w:val="18"/>
          <w:lang w:val="sr-Latn-CS"/>
        </w:rPr>
        <w:t xml:space="preserve">           </w:t>
      </w:r>
    </w:p>
    <w:p w:rsidR="00FB789A" w:rsidRPr="00544204" w:rsidRDefault="00FB789A" w:rsidP="00FB789A">
      <w:pPr>
        <w:rPr>
          <w:b/>
          <w:sz w:val="18"/>
          <w:szCs w:val="18"/>
          <w:lang w:val="sr-Cyrl-CS"/>
        </w:rPr>
      </w:pPr>
    </w:p>
    <w:p w:rsidR="00FB789A" w:rsidRPr="00544204" w:rsidRDefault="00FB789A" w:rsidP="00FB789A">
      <w:pPr>
        <w:rPr>
          <w:b/>
          <w:sz w:val="18"/>
          <w:szCs w:val="18"/>
          <w:lang w:val="sr-Latn-CS"/>
        </w:rPr>
      </w:pPr>
    </w:p>
    <w:p w:rsidR="00FB789A" w:rsidRPr="00544204" w:rsidRDefault="00FB789A" w:rsidP="00FB789A">
      <w:pPr>
        <w:rPr>
          <w:b/>
          <w:sz w:val="18"/>
          <w:szCs w:val="18"/>
          <w:lang w:val="sr-Latn-CS"/>
        </w:rPr>
      </w:pPr>
    </w:p>
    <w:p w:rsidR="00FB789A" w:rsidRPr="00544204" w:rsidRDefault="00FB789A" w:rsidP="00FB789A">
      <w:pPr>
        <w:jc w:val="center"/>
        <w:rPr>
          <w:b/>
          <w:sz w:val="18"/>
          <w:szCs w:val="18"/>
          <w:lang w:val="sr-Latn-CS"/>
        </w:rPr>
      </w:pPr>
      <w:r w:rsidRPr="00544204">
        <w:rPr>
          <w:b/>
          <w:sz w:val="18"/>
          <w:szCs w:val="18"/>
          <w:lang w:val="sr-Latn-CS"/>
        </w:rPr>
        <w:t>М.П.  ________________________________</w:t>
      </w:r>
    </w:p>
    <w:p w:rsidR="00FB789A" w:rsidRPr="00544204" w:rsidRDefault="00FB789A" w:rsidP="00FB789A">
      <w:pPr>
        <w:jc w:val="center"/>
        <w:rPr>
          <w:b/>
          <w:sz w:val="18"/>
          <w:szCs w:val="18"/>
          <w:lang w:val="sr-Latn-CS"/>
        </w:rPr>
      </w:pPr>
    </w:p>
    <w:p w:rsidR="00FB789A" w:rsidRPr="00544204" w:rsidRDefault="00FB789A" w:rsidP="00FB789A">
      <w:pPr>
        <w:jc w:val="center"/>
        <w:rPr>
          <w:b/>
          <w:sz w:val="18"/>
          <w:szCs w:val="18"/>
          <w:lang w:val="sr-Latn-CS"/>
        </w:rPr>
      </w:pPr>
      <w:r w:rsidRPr="00544204">
        <w:rPr>
          <w:b/>
          <w:sz w:val="18"/>
          <w:szCs w:val="18"/>
          <w:lang w:val="sr-Latn-CS"/>
        </w:rPr>
        <w:t>(потпис овлашћемог лица)</w:t>
      </w:r>
    </w:p>
    <w:p w:rsidR="00FB789A" w:rsidRPr="00544204" w:rsidRDefault="00FB789A" w:rsidP="00FB789A">
      <w:pPr>
        <w:jc w:val="center"/>
        <w:rPr>
          <w:b/>
          <w:sz w:val="18"/>
          <w:szCs w:val="18"/>
          <w:lang w:val="sr-Latn-CS"/>
        </w:rPr>
      </w:pPr>
    </w:p>
    <w:p w:rsidR="00FB789A" w:rsidRPr="00544204" w:rsidRDefault="00FB789A" w:rsidP="00FB789A">
      <w:pPr>
        <w:ind w:left="360"/>
        <w:jc w:val="center"/>
        <w:rPr>
          <w:rFonts w:ascii="Tahoma" w:hAnsi="Tahoma" w:cs="Tahoma"/>
          <w:sz w:val="18"/>
          <w:szCs w:val="18"/>
          <w:lang w:val="sr-Latn-CS"/>
        </w:rPr>
      </w:pPr>
    </w:p>
    <w:p w:rsidR="00FB789A" w:rsidRPr="00544204" w:rsidRDefault="00FB789A" w:rsidP="00FB789A">
      <w:pPr>
        <w:ind w:firstLine="26"/>
        <w:jc w:val="center"/>
        <w:rPr>
          <w:b/>
          <w:sz w:val="18"/>
          <w:szCs w:val="18"/>
        </w:rPr>
      </w:pPr>
    </w:p>
    <w:p w:rsidR="00FB789A" w:rsidRPr="00544204" w:rsidRDefault="00FB789A" w:rsidP="00FB789A">
      <w:pPr>
        <w:ind w:left="360"/>
        <w:jc w:val="center"/>
        <w:rPr>
          <w:b/>
          <w:sz w:val="18"/>
          <w:szCs w:val="18"/>
        </w:rPr>
      </w:pPr>
    </w:p>
    <w:p w:rsidR="00FB789A" w:rsidRDefault="00FB789A" w:rsidP="00FB789A">
      <w:pPr>
        <w:ind w:left="360"/>
        <w:jc w:val="center"/>
        <w:rPr>
          <w:b/>
          <w:color w:val="FF0000"/>
          <w:sz w:val="18"/>
          <w:szCs w:val="18"/>
        </w:rPr>
      </w:pPr>
    </w:p>
    <w:p w:rsidR="00FB789A" w:rsidRDefault="00FB789A" w:rsidP="00FB789A">
      <w:pPr>
        <w:ind w:left="360"/>
        <w:jc w:val="center"/>
        <w:rPr>
          <w:b/>
          <w:color w:val="FF0000"/>
          <w:sz w:val="18"/>
          <w:szCs w:val="18"/>
        </w:rPr>
      </w:pPr>
    </w:p>
    <w:p w:rsidR="00FB789A" w:rsidRDefault="00FB789A" w:rsidP="00FB789A">
      <w:pPr>
        <w:ind w:left="360"/>
        <w:jc w:val="center"/>
        <w:rPr>
          <w:b/>
          <w:color w:val="FF0000"/>
          <w:sz w:val="18"/>
          <w:szCs w:val="18"/>
          <w:lang w:eastAsia="en-US"/>
        </w:rPr>
      </w:pPr>
    </w:p>
    <w:p w:rsidR="00FB789A" w:rsidRDefault="00FB789A" w:rsidP="00FB789A">
      <w:pPr>
        <w:ind w:left="360"/>
        <w:jc w:val="center"/>
        <w:rPr>
          <w:b/>
          <w:color w:val="FF0000"/>
          <w:sz w:val="18"/>
          <w:szCs w:val="18"/>
          <w:lang w:val="ru-RU" w:eastAsia="en-US"/>
        </w:rPr>
      </w:pPr>
    </w:p>
    <w:p w:rsidR="00FB789A" w:rsidRDefault="00FB789A" w:rsidP="00FB789A">
      <w:pPr>
        <w:ind w:left="360"/>
        <w:jc w:val="center"/>
        <w:rPr>
          <w:b/>
          <w:color w:val="FF0000"/>
          <w:sz w:val="18"/>
          <w:szCs w:val="18"/>
          <w:lang w:val="ru-RU" w:eastAsia="en-US"/>
        </w:rPr>
      </w:pPr>
    </w:p>
    <w:p w:rsidR="00FB789A" w:rsidRDefault="00FB789A" w:rsidP="00FB789A">
      <w:pPr>
        <w:ind w:left="360"/>
        <w:jc w:val="center"/>
        <w:rPr>
          <w:b/>
          <w:sz w:val="18"/>
          <w:szCs w:val="18"/>
          <w:lang w:val="ru-RU" w:eastAsia="en-US"/>
        </w:rPr>
      </w:pPr>
    </w:p>
    <w:p w:rsidR="00FB789A" w:rsidRDefault="00FB789A" w:rsidP="00FB789A">
      <w:pPr>
        <w:ind w:left="360"/>
        <w:jc w:val="center"/>
        <w:rPr>
          <w:b/>
          <w:sz w:val="18"/>
          <w:szCs w:val="18"/>
          <w:lang w:val="sr-Cyrl-CS"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sr-Cyrl-CS"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jc w:val="center"/>
        <w:rPr>
          <w:b/>
          <w:sz w:val="18"/>
          <w:szCs w:val="18"/>
          <w:lang w:val="ru-RU" w:eastAsia="en-US"/>
        </w:rPr>
      </w:pPr>
      <w:r>
        <w:rPr>
          <w:b/>
          <w:sz w:val="18"/>
          <w:szCs w:val="18"/>
          <w:lang w:val="ru-RU" w:eastAsia="en-US"/>
        </w:rPr>
        <w:t>6) ОБРАЗАЦ ЗА ОЦЕНУ ИСПУЊЕНОСТИ УСЛОВА ИЗ ЧЛАНА 75. И 76. ЗАКОНА О ЈАВНИМ НАБАВКАМА И УПУТСТВО КАКО СЕ ДОКАЗУЈЕ ИСПУЊЕНОСТ ТИХ УСЛОВА</w:t>
      </w: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ind w:left="360"/>
        <w:jc w:val="both"/>
        <w:rPr>
          <w:b/>
          <w:sz w:val="18"/>
          <w:szCs w:val="18"/>
          <w:lang w:val="ru-RU"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Pr="00D5008F" w:rsidRDefault="00FB789A" w:rsidP="00FB789A">
      <w:pPr>
        <w:jc w:val="both"/>
        <w:rPr>
          <w:b/>
          <w:sz w:val="18"/>
          <w:szCs w:val="18"/>
          <w:lang w:eastAsia="en-US"/>
        </w:rPr>
      </w:pPr>
    </w:p>
    <w:p w:rsidR="00FB789A" w:rsidRDefault="00FB789A" w:rsidP="00FB789A">
      <w:pPr>
        <w:jc w:val="both"/>
        <w:rPr>
          <w:rFonts w:cs="Arial"/>
          <w:b/>
          <w:sz w:val="18"/>
          <w:szCs w:val="18"/>
          <w:lang w:val="ru-RU" w:eastAsia="en-US"/>
        </w:rPr>
      </w:pPr>
      <w:r>
        <w:rPr>
          <w:b/>
          <w:sz w:val="18"/>
          <w:szCs w:val="18"/>
          <w:lang w:val="ru-RU" w:eastAsia="en-US"/>
        </w:rPr>
        <w:lastRenderedPageBreak/>
        <w:t>ОБРАЗАЦ ЗА ОЦЕНУ ИСПУЊЕНОСТИ УСЛОВА КОЈЕ ПОНУЂАЧ МОРА ДА ИСПУНИ И УПУТСТВО О НАЧИНУ НА КОЈИ СЕ ДОКАЗУЈЕ ИСПУЊЕНОСТ ТИХ УСЛОВА</w:t>
      </w:r>
    </w:p>
    <w:p w:rsidR="00FB789A" w:rsidRDefault="00FB789A" w:rsidP="00FB789A">
      <w:pPr>
        <w:jc w:val="both"/>
        <w:rPr>
          <w:b/>
          <w:sz w:val="18"/>
          <w:szCs w:val="18"/>
          <w:lang w:val="ru-RU" w:eastAsia="en-US"/>
        </w:rPr>
      </w:pPr>
      <w:r>
        <w:rPr>
          <w:rFonts w:cs="Arial"/>
          <w:b/>
          <w:sz w:val="18"/>
          <w:szCs w:val="18"/>
          <w:lang w:val="ru-RU" w:eastAsia="en-US"/>
        </w:rPr>
        <w:t>ОБРАЗАЦ ЗА ОЦЕНУ ИСПУЊЕНОСТИ УСЛОВА ИЗ ЧЛАНА 75. И 76.  ЗАКОНА О ЈАВНИМ НАБАВКАМА</w:t>
      </w:r>
    </w:p>
    <w:p w:rsidR="00FB789A" w:rsidRDefault="00FB789A" w:rsidP="00FB789A">
      <w:pPr>
        <w:jc w:val="both"/>
        <w:rPr>
          <w:b/>
          <w:sz w:val="18"/>
          <w:szCs w:val="18"/>
          <w:lang w:val="ru-RU" w:eastAsia="en-US"/>
        </w:rPr>
      </w:pPr>
    </w:p>
    <w:p w:rsidR="00FB789A" w:rsidRDefault="00FB789A" w:rsidP="00FB789A">
      <w:pPr>
        <w:jc w:val="both"/>
        <w:rPr>
          <w:b/>
          <w:sz w:val="18"/>
          <w:szCs w:val="18"/>
          <w:lang w:val="sr-Cyrl-CS"/>
        </w:rPr>
      </w:pPr>
      <w:r>
        <w:rPr>
          <w:b/>
          <w:sz w:val="18"/>
          <w:szCs w:val="18"/>
          <w:lang w:val="ru-RU"/>
        </w:rPr>
        <w:t>ПОНУЂАЧА ____________________________</w:t>
      </w:r>
      <w:r>
        <w:rPr>
          <w:b/>
          <w:sz w:val="18"/>
          <w:szCs w:val="18"/>
          <w:lang w:val="sr-Cyrl-CS"/>
        </w:rPr>
        <w:t>______________________________________________________________________________</w:t>
      </w:r>
    </w:p>
    <w:p w:rsidR="00FB789A" w:rsidRDefault="00FB789A" w:rsidP="00FB789A">
      <w:pPr>
        <w:ind w:firstLine="26"/>
        <w:jc w:val="center"/>
        <w:rPr>
          <w:b/>
          <w:sz w:val="18"/>
          <w:szCs w:val="18"/>
          <w:lang w:val="ru-RU" w:eastAsia="en-US"/>
        </w:rPr>
      </w:pPr>
      <w:r>
        <w:rPr>
          <w:b/>
          <w:sz w:val="18"/>
          <w:szCs w:val="18"/>
          <w:lang w:val="sr-Cyrl-CS"/>
        </w:rPr>
        <w:t>У ПОСТУПКУ ДОДЕЛЕ УГОВОРА О ЈАВНОЈ НАБАВЦИ МАЛЕ ВРЕДНОСТИ ОБЛИКОВАНЕ ПО ПАРТИЈАМА</w:t>
      </w:r>
      <w:r>
        <w:rPr>
          <w:b/>
          <w:bCs/>
          <w:sz w:val="18"/>
          <w:szCs w:val="18"/>
          <w:lang w:val="sr-Cyrl-CS"/>
        </w:rPr>
        <w:t xml:space="preserve"> </w:t>
      </w:r>
      <w:r>
        <w:rPr>
          <w:b/>
          <w:sz w:val="18"/>
          <w:szCs w:val="18"/>
          <w:lang w:val="sr-Cyrl-CS"/>
        </w:rPr>
        <w:t xml:space="preserve">УСЛУГА –ОСИГУРАЊЕ УЧЕНИКА ОД НЕЗГОДЕ У </w:t>
      </w:r>
      <w:r>
        <w:rPr>
          <w:rFonts w:eastAsia="Verdana"/>
          <w:b/>
          <w:sz w:val="18"/>
        </w:rPr>
        <w:t xml:space="preserve"> </w:t>
      </w:r>
      <w:r>
        <w:rPr>
          <w:rFonts w:eastAsia="Calibri"/>
          <w:b/>
          <w:sz w:val="18"/>
          <w:lang w:val="sr-Cyrl-CS"/>
        </w:rPr>
        <w:t>ОШ</w:t>
      </w:r>
      <w:r>
        <w:rPr>
          <w:rFonts w:eastAsia="Verdana"/>
          <w:b/>
          <w:sz w:val="18"/>
        </w:rPr>
        <w:t xml:space="preserve"> „ЈОВАН ДУЧИЋ''  </w:t>
      </w:r>
      <w:r>
        <w:rPr>
          <w:rFonts w:eastAsia="Calibri"/>
          <w:b/>
          <w:sz w:val="18"/>
        </w:rPr>
        <w:t>ПЕТРОВАРАДИН</w:t>
      </w:r>
      <w:r>
        <w:rPr>
          <w:rFonts w:eastAsia="Verdana"/>
          <w:b/>
          <w:sz w:val="18"/>
          <w:lang w:val="sr-Cyrl-CS"/>
        </w:rPr>
        <w:t xml:space="preserve">, Прерадовићева 6 </w:t>
      </w:r>
      <w:r>
        <w:rPr>
          <w:b/>
          <w:sz w:val="18"/>
          <w:szCs w:val="18"/>
        </w:rPr>
        <w:t xml:space="preserve"> </w:t>
      </w:r>
      <w:r>
        <w:rPr>
          <w:b/>
          <w:sz w:val="18"/>
          <w:szCs w:val="18"/>
          <w:lang w:val="ru-RU"/>
        </w:rPr>
        <w:t>ЈНМВ</w:t>
      </w:r>
      <w:r>
        <w:rPr>
          <w:b/>
          <w:sz w:val="18"/>
          <w:szCs w:val="18"/>
        </w:rPr>
        <w:t xml:space="preserve"> – </w:t>
      </w:r>
      <w:r w:rsidR="00A17EF4">
        <w:rPr>
          <w:b/>
          <w:sz w:val="18"/>
          <w:szCs w:val="18"/>
          <w:lang w:val="sr-Cyrl-CS"/>
        </w:rPr>
        <w:t xml:space="preserve">06 /2014  </w:t>
      </w:r>
      <w:r>
        <w:rPr>
          <w:sz w:val="18"/>
          <w:szCs w:val="18"/>
        </w:rPr>
        <w:t xml:space="preserve">  </w:t>
      </w:r>
    </w:p>
    <w:p w:rsidR="00FB789A" w:rsidRDefault="00FB789A" w:rsidP="00FB789A">
      <w:pPr>
        <w:ind w:firstLine="26"/>
        <w:jc w:val="center"/>
        <w:rPr>
          <w:b/>
          <w:sz w:val="18"/>
          <w:szCs w:val="18"/>
          <w:lang w:val="ru-RU" w:eastAsia="en-US"/>
        </w:rPr>
      </w:pPr>
    </w:p>
    <w:p w:rsidR="00FB789A" w:rsidRDefault="00FB789A" w:rsidP="00FB789A">
      <w:pPr>
        <w:ind w:firstLine="26"/>
        <w:jc w:val="both"/>
        <w:rPr>
          <w:rFonts w:cs="Arial"/>
          <w:sz w:val="18"/>
          <w:szCs w:val="18"/>
          <w:lang w:val="ru-RU" w:eastAsia="en-US"/>
        </w:rPr>
      </w:pPr>
      <w:r>
        <w:rPr>
          <w:rFonts w:cs="Arial"/>
          <w:sz w:val="18"/>
          <w:szCs w:val="18"/>
          <w:lang w:val="ru-RU" w:eastAsia="en-US"/>
        </w:rPr>
        <w:t>Испуњеност услова из члана 75. Закона о јавним набавкама понуђач доказује достављањем следећих доказа уз понуду:</w:t>
      </w:r>
    </w:p>
    <w:p w:rsidR="00FB789A" w:rsidRDefault="00FB789A" w:rsidP="00FB789A">
      <w:pPr>
        <w:ind w:firstLine="26"/>
        <w:jc w:val="both"/>
        <w:rPr>
          <w:rFonts w:cs="Arial"/>
          <w:sz w:val="18"/>
          <w:szCs w:val="18"/>
          <w:lang w:val="ru-RU" w:eastAsia="en-US"/>
        </w:rPr>
      </w:pPr>
    </w:p>
    <w:tbl>
      <w:tblPr>
        <w:tblW w:w="0" w:type="auto"/>
        <w:tblInd w:w="-21" w:type="dxa"/>
        <w:tblLayout w:type="fixed"/>
        <w:tblLook w:val="0000"/>
      </w:tblPr>
      <w:tblGrid>
        <w:gridCol w:w="887"/>
        <w:gridCol w:w="107"/>
        <w:gridCol w:w="2835"/>
        <w:gridCol w:w="3865"/>
        <w:gridCol w:w="73"/>
        <w:gridCol w:w="844"/>
        <w:gridCol w:w="81"/>
        <w:gridCol w:w="1032"/>
      </w:tblGrid>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sr-Cyrl-CS" w:eastAsia="en-US"/>
              </w:rPr>
            </w:pPr>
            <w:r>
              <w:rPr>
                <w:b/>
                <w:sz w:val="18"/>
                <w:szCs w:val="18"/>
                <w:lang w:val="sr-Cyrl-CS" w:eastAsia="en-US"/>
              </w:rPr>
              <w:t>Ред.</w:t>
            </w:r>
          </w:p>
          <w:p w:rsidR="00FB789A" w:rsidRDefault="00FB789A" w:rsidP="006A2F06">
            <w:pPr>
              <w:tabs>
                <w:tab w:val="left" w:pos="1080"/>
              </w:tabs>
              <w:spacing w:after="120"/>
              <w:jc w:val="both"/>
              <w:rPr>
                <w:b/>
                <w:sz w:val="18"/>
                <w:szCs w:val="18"/>
                <w:lang w:val="sr-Cyrl-CS" w:eastAsia="en-US"/>
              </w:rPr>
            </w:pPr>
            <w:r>
              <w:rPr>
                <w:b/>
                <w:sz w:val="18"/>
                <w:szCs w:val="18"/>
                <w:lang w:val="sr-Cyrl-CS" w:eastAsia="en-US"/>
              </w:rPr>
              <w:t>бр.</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957"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b/>
                <w:sz w:val="18"/>
                <w:szCs w:val="18"/>
                <w:lang w:val="sr-Cyrl-CS" w:eastAsia="en-US"/>
              </w:rPr>
              <w:t>Испуњеност услова</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sz w:val="18"/>
                <w:szCs w:val="18"/>
                <w:lang w:val="ru-RU" w:eastAsia="en-US"/>
              </w:rPr>
            </w:pPr>
            <w:r>
              <w:rPr>
                <w:sz w:val="18"/>
                <w:szCs w:val="18"/>
                <w:lang w:val="sr-Cyrl-CS" w:eastAsia="en-US"/>
              </w:rPr>
              <w:t>1</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color w:val="000000"/>
                <w:sz w:val="18"/>
                <w:szCs w:val="18"/>
                <w:lang w:val="ru-RU" w:eastAsia="en-US"/>
              </w:rPr>
            </w:pPr>
            <w:r>
              <w:rPr>
                <w:sz w:val="18"/>
                <w:szCs w:val="18"/>
                <w:lang w:val="ru-RU" w:eastAsia="en-US"/>
              </w:rPr>
              <w:t>да је регистрован код надлежног органа, односно уписан у одговарајући регистар</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color w:val="000000"/>
                <w:sz w:val="18"/>
                <w:szCs w:val="18"/>
                <w:lang w:val="ru-RU" w:eastAsia="en-US"/>
              </w:rPr>
            </w:pPr>
            <w:r>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FB789A" w:rsidRDefault="00FB789A" w:rsidP="006A2F06">
            <w:pPr>
              <w:autoSpaceDE w:val="0"/>
              <w:rPr>
                <w:rFonts w:eastAsia="Calibri"/>
                <w:b/>
                <w:sz w:val="18"/>
                <w:szCs w:val="18"/>
                <w:u w:val="single"/>
                <w:lang w:val="ru-RU"/>
              </w:rPr>
            </w:pPr>
            <w:r>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FB789A" w:rsidRDefault="00FB789A" w:rsidP="006A2F06">
            <w:pPr>
              <w:autoSpaceDE w:val="0"/>
              <w:rPr>
                <w:rFonts w:eastAsia="Calibri"/>
                <w:sz w:val="18"/>
                <w:szCs w:val="18"/>
              </w:rPr>
            </w:pPr>
            <w:r>
              <w:rPr>
                <w:rFonts w:eastAsia="Calibri"/>
                <w:b/>
                <w:sz w:val="18"/>
                <w:szCs w:val="18"/>
                <w:u w:val="single"/>
                <w:lang w:val="ru-RU"/>
              </w:rPr>
              <w:t>Напомена</w:t>
            </w:r>
            <w:r>
              <w:rPr>
                <w:rFonts w:eastAsia="Calibri"/>
                <w:b/>
                <w:sz w:val="18"/>
                <w:szCs w:val="18"/>
                <w:lang w:val="ru-RU"/>
              </w:rPr>
              <w:t xml:space="preserve">: </w:t>
            </w:r>
          </w:p>
          <w:p w:rsidR="00FB789A" w:rsidRDefault="00FB789A" w:rsidP="006A2F06">
            <w:pPr>
              <w:pStyle w:val="ListParagraph"/>
              <w:tabs>
                <w:tab w:val="left" w:pos="680"/>
              </w:tabs>
              <w:snapToGrid w:val="0"/>
              <w:spacing w:after="200" w:line="276" w:lineRule="auto"/>
              <w:ind w:left="0"/>
              <w:rPr>
                <w:rFonts w:eastAsia="Calibri"/>
                <w:sz w:val="18"/>
                <w:szCs w:val="18"/>
              </w:rPr>
            </w:pPr>
            <w:r>
              <w:rPr>
                <w:rFonts w:ascii="Times New Roman" w:eastAsia="Calibri" w:hAnsi="Times New Roman" w:cs="Times New Roman"/>
                <w:sz w:val="18"/>
                <w:szCs w:val="18"/>
              </w:rPr>
              <w:t>У случају да понуду подноси група понуђача, овај доказ доставити за сваког учесника из групе</w:t>
            </w:r>
          </w:p>
          <w:p w:rsidR="00FB789A" w:rsidRDefault="00FB789A" w:rsidP="006A2F06">
            <w:pPr>
              <w:autoSpaceDE w:val="0"/>
              <w:rPr>
                <w:sz w:val="18"/>
                <w:szCs w:val="18"/>
                <w:lang w:val="ru-RU" w:eastAsia="en-US"/>
              </w:rPr>
            </w:pPr>
            <w:r>
              <w:rPr>
                <w:rFonts w:eastAsia="Calibri"/>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FB789A" w:rsidRDefault="00FB789A" w:rsidP="006A2F06">
            <w:pPr>
              <w:tabs>
                <w:tab w:val="left" w:pos="1080"/>
              </w:tabs>
              <w:jc w:val="both"/>
              <w:rPr>
                <w:sz w:val="18"/>
                <w:szCs w:val="18"/>
                <w:lang w:val="sr-Cyrl-CS" w:eastAsia="en-US"/>
              </w:rPr>
            </w:pPr>
            <w:r>
              <w:rPr>
                <w:sz w:val="18"/>
                <w:szCs w:val="18"/>
                <w:lang w:val="ru-RU" w:eastAsia="en-US"/>
              </w:rPr>
              <w:t xml:space="preserve">--------------------------------------- </w:t>
            </w:r>
          </w:p>
          <w:p w:rsidR="00FB789A" w:rsidRDefault="00FB789A" w:rsidP="006A2F06">
            <w:pPr>
              <w:tabs>
                <w:tab w:val="left" w:pos="1080"/>
              </w:tabs>
              <w:jc w:val="both"/>
              <w:rPr>
                <w:sz w:val="18"/>
                <w:szCs w:val="18"/>
                <w:lang w:val="sr-Cyrl-CS" w:eastAsia="en-US"/>
              </w:rPr>
            </w:pPr>
            <w:r>
              <w:rPr>
                <w:sz w:val="18"/>
                <w:szCs w:val="18"/>
                <w:lang w:val="sr-Cyrl-CS" w:eastAsia="en-US"/>
              </w:rPr>
              <w:t>*неоверене фотокопија</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color w:val="000000"/>
                <w:sz w:val="18"/>
                <w:szCs w:val="18"/>
                <w:lang w:val="ru-RU" w:eastAsia="en-US"/>
              </w:rPr>
            </w:pPr>
            <w:r>
              <w:rPr>
                <w:sz w:val="18"/>
                <w:szCs w:val="18"/>
                <w:lang w:val="sr-Cyrl-CS" w:eastAsia="en-US"/>
              </w:rPr>
              <w:t>2.</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color w:val="FF6600"/>
                <w:sz w:val="18"/>
                <w:szCs w:val="18"/>
                <w:lang w:val="ru-RU" w:eastAsia="en-US"/>
              </w:rPr>
            </w:pPr>
            <w:r>
              <w:rPr>
                <w:color w:val="000000"/>
                <w:sz w:val="18"/>
                <w:szCs w:val="18"/>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789A" w:rsidRDefault="00FB789A" w:rsidP="006A2F06">
            <w:pPr>
              <w:tabs>
                <w:tab w:val="left" w:pos="1080"/>
              </w:tabs>
              <w:spacing w:after="120"/>
              <w:jc w:val="both"/>
              <w:rPr>
                <w:color w:val="FF6600"/>
                <w:sz w:val="18"/>
                <w:szCs w:val="18"/>
                <w:lang w:val="ru-RU" w:eastAsia="en-US"/>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rFonts w:eastAsia="TimesNewRomanPSMT"/>
                <w:sz w:val="18"/>
                <w:szCs w:val="18"/>
              </w:rPr>
            </w:pPr>
            <w:r>
              <w:rPr>
                <w:rFonts w:eastAsia="Calibri"/>
                <w:b/>
                <w:sz w:val="18"/>
                <w:szCs w:val="18"/>
                <w:u w:val="single"/>
              </w:rPr>
              <w:t>ЗАКОНСКИ ЗАСТУПНИК, ФИЗИЧКО ЛИЦЕ И ПРЕДУЗЕТНИК</w:t>
            </w:r>
            <w:r>
              <w:rPr>
                <w:rFonts w:eastAsia="Calibri"/>
                <w:b/>
                <w:sz w:val="18"/>
                <w:szCs w:val="18"/>
              </w:rPr>
              <w:t xml:space="preserve">: </w:t>
            </w:r>
            <w:r>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B789A" w:rsidRDefault="00FB789A" w:rsidP="006A2F06">
            <w:pPr>
              <w:autoSpaceDE w:val="0"/>
              <w:rPr>
                <w:rFonts w:eastAsia="TimesNewRomanPSMT"/>
                <w:sz w:val="18"/>
                <w:szCs w:val="18"/>
              </w:rPr>
            </w:pPr>
          </w:p>
          <w:p w:rsidR="00FB789A" w:rsidRDefault="00FB789A" w:rsidP="006A2F06">
            <w:pPr>
              <w:autoSpaceDE w:val="0"/>
              <w:rPr>
                <w:rFonts w:eastAsia="Calibri"/>
                <w:sz w:val="18"/>
                <w:szCs w:val="18"/>
                <w:lang w:val="ru-RU"/>
              </w:rPr>
            </w:pPr>
            <w:r>
              <w:rPr>
                <w:rFonts w:eastAsia="Calibri"/>
                <w:sz w:val="18"/>
                <w:szCs w:val="18"/>
                <w:lang w:val="ru-RU"/>
              </w:rPr>
              <w:t xml:space="preserve">- </w:t>
            </w:r>
            <w:r>
              <w:rPr>
                <w:rFonts w:eastAsia="Calibri"/>
                <w:b/>
                <w:sz w:val="18"/>
                <w:szCs w:val="18"/>
                <w:u w:val="single"/>
              </w:rPr>
              <w:t>ПРАВНО ЛИЦЕ</w:t>
            </w:r>
            <w:r>
              <w:rPr>
                <w:rFonts w:eastAsia="Calibri"/>
                <w:sz w:val="18"/>
                <w:szCs w:val="18"/>
              </w:rPr>
              <w:t xml:space="preserve">: </w:t>
            </w:r>
            <w:r>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FB789A" w:rsidRDefault="00FB789A" w:rsidP="006A2F06">
            <w:pPr>
              <w:numPr>
                <w:ilvl w:val="0"/>
                <w:numId w:val="17"/>
              </w:numPr>
              <w:autoSpaceDE w:val="0"/>
              <w:rPr>
                <w:rFonts w:eastAsia="Calibri"/>
                <w:sz w:val="18"/>
                <w:szCs w:val="18"/>
                <w:lang w:val="ru-RU"/>
              </w:rPr>
            </w:pPr>
            <w:r>
              <w:rPr>
                <w:rFonts w:eastAsia="Calibri"/>
                <w:sz w:val="18"/>
                <w:szCs w:val="18"/>
                <w:lang w:val="ru-RU"/>
              </w:rPr>
              <w:t>Основни суд на чијем подручју је седиште правног лица,</w:t>
            </w:r>
          </w:p>
          <w:p w:rsidR="00FB789A" w:rsidRDefault="00FB789A" w:rsidP="006A2F06">
            <w:pPr>
              <w:numPr>
                <w:ilvl w:val="0"/>
                <w:numId w:val="17"/>
              </w:numPr>
              <w:autoSpaceDE w:val="0"/>
              <w:rPr>
                <w:rFonts w:eastAsia="Calibri"/>
                <w:sz w:val="18"/>
                <w:szCs w:val="18"/>
                <w:u w:val="single"/>
                <w:lang w:val="ru-RU"/>
              </w:rPr>
            </w:pPr>
            <w:r>
              <w:rPr>
                <w:rFonts w:eastAsia="Calibri"/>
                <w:sz w:val="18"/>
                <w:szCs w:val="18"/>
                <w:lang w:val="ru-RU"/>
              </w:rPr>
              <w:t>Виши суд на чијем подручју је седиште правног лица (у случају када Основни суд, по овлашћењу, издаје</w:t>
            </w:r>
            <w:r>
              <w:rPr>
                <w:rFonts w:eastAsia="Calibri"/>
                <w:sz w:val="18"/>
                <w:szCs w:val="18"/>
              </w:rPr>
              <w:t xml:space="preserve"> уверење и за кривична дела из надлежности Вишег суда, тада није потребно посебно уверење Вишег </w:t>
            </w:r>
            <w:r>
              <w:rPr>
                <w:rFonts w:eastAsia="Calibri"/>
                <w:sz w:val="18"/>
                <w:szCs w:val="18"/>
              </w:rPr>
              <w:lastRenderedPageBreak/>
              <w:t>суда)</w:t>
            </w:r>
          </w:p>
          <w:p w:rsidR="00FB789A" w:rsidRDefault="00FB789A" w:rsidP="006A2F06">
            <w:pPr>
              <w:numPr>
                <w:ilvl w:val="0"/>
                <w:numId w:val="17"/>
              </w:numPr>
              <w:autoSpaceDE w:val="0"/>
              <w:rPr>
                <w:rFonts w:eastAsia="Calibri"/>
                <w:sz w:val="18"/>
                <w:szCs w:val="18"/>
                <w:lang w:val="ru-RU"/>
              </w:rPr>
            </w:pPr>
            <w:r>
              <w:rPr>
                <w:rFonts w:eastAsia="Calibri"/>
                <w:sz w:val="18"/>
                <w:szCs w:val="18"/>
                <w:u w:val="single"/>
                <w:lang w:val="ru-RU"/>
              </w:rPr>
              <w:t>Виши суд у Београду</w:t>
            </w:r>
            <w:r>
              <w:rPr>
                <w:rFonts w:eastAsia="Calibri"/>
                <w:sz w:val="18"/>
                <w:szCs w:val="18"/>
                <w:lang w:val="ru-RU"/>
              </w:rPr>
              <w:t xml:space="preserve"> да није осуђиван за неко од кривичних дела као члан организоване криминалне групе</w:t>
            </w:r>
          </w:p>
          <w:p w:rsidR="00FB789A" w:rsidRDefault="00FB789A" w:rsidP="006A2F06">
            <w:pPr>
              <w:autoSpaceDE w:val="0"/>
              <w:rPr>
                <w:rFonts w:eastAsia="Calibri"/>
                <w:sz w:val="18"/>
                <w:szCs w:val="18"/>
                <w:lang w:val="ru-RU"/>
              </w:rPr>
            </w:pPr>
          </w:p>
          <w:p w:rsidR="00FB789A" w:rsidRDefault="00FB789A" w:rsidP="006A2F06">
            <w:pPr>
              <w:autoSpaceDE w:val="0"/>
              <w:rPr>
                <w:rFonts w:eastAsia="Calibri"/>
                <w:sz w:val="18"/>
                <w:szCs w:val="18"/>
              </w:rPr>
            </w:pPr>
            <w:r>
              <w:rPr>
                <w:rFonts w:eastAsia="Calibri"/>
                <w:b/>
                <w:sz w:val="18"/>
                <w:szCs w:val="18"/>
                <w:u w:val="single"/>
              </w:rPr>
              <w:t>Напомена</w:t>
            </w:r>
            <w:r>
              <w:rPr>
                <w:rFonts w:eastAsia="Calibri"/>
                <w:sz w:val="18"/>
                <w:szCs w:val="18"/>
              </w:rPr>
              <w:t xml:space="preserve">: </w:t>
            </w:r>
          </w:p>
          <w:p w:rsidR="00FB789A" w:rsidRDefault="00FB789A" w:rsidP="006A2F06">
            <w:pPr>
              <w:autoSpaceDE w:val="0"/>
              <w:rPr>
                <w:rFonts w:eastAsia="Calibri"/>
                <w:sz w:val="18"/>
                <w:szCs w:val="18"/>
              </w:rPr>
            </w:pPr>
          </w:p>
          <w:p w:rsidR="00FB789A"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правно лице потребно је доставити овај доказ и за правно лице и за законског заступника</w:t>
            </w:r>
          </w:p>
          <w:p w:rsidR="00FB789A"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правно лице има више законских заступника, ове доказе доставити за сваког од њих</w:t>
            </w:r>
          </w:p>
          <w:p w:rsidR="00FB789A"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група понуђача, ове доказе доставити за сваког учесника из групе</w:t>
            </w:r>
          </w:p>
          <w:p w:rsidR="00FB789A" w:rsidRDefault="00FB789A" w:rsidP="006A2F06">
            <w:pPr>
              <w:pStyle w:val="ListParagraph"/>
              <w:numPr>
                <w:ilvl w:val="0"/>
                <w:numId w:val="34"/>
              </w:numPr>
              <w:tabs>
                <w:tab w:val="left" w:pos="680"/>
              </w:tabs>
              <w:snapToGrid w:val="0"/>
              <w:spacing w:after="200" w:line="276" w:lineRule="auto"/>
              <w:rPr>
                <w:sz w:val="18"/>
                <w:szCs w:val="18"/>
                <w:lang w:val="ru-RU" w:eastAsia="en-US"/>
              </w:rPr>
            </w:pPr>
            <w:r>
              <w:rPr>
                <w:rFonts w:ascii="Times New Roman" w:eastAsia="Calibri" w:hAnsi="Times New Roman" w:cs="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w:t>
            </w:r>
            <w:r>
              <w:rPr>
                <w:rFonts w:ascii="Times New Roman" w:eastAsia="Calibri" w:hAnsi="Times New Roman" w:cs="Times New Roman"/>
                <w:sz w:val="18"/>
                <w:szCs w:val="18"/>
                <w:lang w:val="ru-RU"/>
              </w:rPr>
              <w:t>х</w:t>
            </w:r>
            <w:r>
              <w:rPr>
                <w:rFonts w:ascii="Times New Roman" w:eastAsia="Calibri" w:hAnsi="Times New Roman" w:cs="Times New Roman"/>
                <w:sz w:val="18"/>
                <w:szCs w:val="18"/>
              </w:rPr>
              <w:t>)</w:t>
            </w:r>
          </w:p>
          <w:p w:rsidR="00FB789A" w:rsidRDefault="00FB789A" w:rsidP="006A2F06">
            <w:pPr>
              <w:tabs>
                <w:tab w:val="left" w:pos="1080"/>
              </w:tabs>
              <w:jc w:val="both"/>
              <w:rPr>
                <w:sz w:val="18"/>
                <w:szCs w:val="18"/>
                <w:lang w:val="sr-Cyrl-CS" w:eastAsia="en-US"/>
              </w:rPr>
            </w:pPr>
            <w:r>
              <w:rPr>
                <w:sz w:val="18"/>
                <w:szCs w:val="18"/>
                <w:lang w:val="ru-RU" w:eastAsia="en-US"/>
              </w:rPr>
              <w:t>Доказ не сме бити старија од 2 месеца  пре отварања понуда .</w:t>
            </w:r>
            <w:r>
              <w:rPr>
                <w:sz w:val="18"/>
                <w:szCs w:val="18"/>
                <w:lang w:eastAsia="en-US"/>
              </w:rPr>
              <w:t xml:space="preserve"> </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lastRenderedPageBreak/>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color w:val="FF6600"/>
                <w:sz w:val="18"/>
                <w:szCs w:val="18"/>
                <w:lang w:val="sr-Cyrl-CS" w:eastAsia="en-US"/>
              </w:rPr>
            </w:pPr>
            <w:r>
              <w:rPr>
                <w:sz w:val="18"/>
                <w:szCs w:val="18"/>
                <w:lang w:val="sr-Cyrl-CS" w:eastAsia="en-US"/>
              </w:rPr>
              <w:lastRenderedPageBreak/>
              <w:t>3.</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pStyle w:val="WW-Default"/>
              <w:rPr>
                <w:sz w:val="18"/>
                <w:szCs w:val="18"/>
                <w:lang w:val="ru-RU" w:eastAsia="en-US"/>
              </w:rPr>
            </w:pPr>
            <w:r>
              <w:rPr>
                <w:rFonts w:ascii="Times New Roman" w:hAnsi="Times New Roman" w:cs="Times New Roman"/>
                <w:color w:val="FF6600"/>
                <w:sz w:val="18"/>
                <w:szCs w:val="18"/>
                <w:lang w:val="sr-Cyrl-CS" w:eastAsia="en-US"/>
              </w:rPr>
              <w:t xml:space="preserve"> </w:t>
            </w:r>
          </w:p>
          <w:p w:rsidR="00FB789A" w:rsidRDefault="00FB789A" w:rsidP="006A2F06">
            <w:pPr>
              <w:autoSpaceDE w:val="0"/>
              <w:rPr>
                <w:color w:val="FF6600"/>
                <w:sz w:val="18"/>
                <w:szCs w:val="18"/>
                <w:lang w:val="sr-Cyrl-CS" w:eastAsia="en-US"/>
              </w:rPr>
            </w:pPr>
            <w:r>
              <w:rPr>
                <w:color w:val="000000"/>
                <w:sz w:val="18"/>
                <w:szCs w:val="18"/>
                <w:lang w:val="ru-RU" w:eastAsia="en-US"/>
              </w:rPr>
              <w:t xml:space="preserve">Да му није изречена мера забране обављања делатности, која је на снази у време објављивања позива за подношење понуда </w:t>
            </w:r>
          </w:p>
          <w:p w:rsidR="00FB789A" w:rsidRDefault="00FB789A" w:rsidP="006A2F06">
            <w:pPr>
              <w:spacing w:before="280" w:after="280"/>
              <w:rPr>
                <w:sz w:val="18"/>
                <w:szCs w:val="18"/>
                <w:lang w:val="sr-Cyrl-CS" w:eastAsia="en-US"/>
              </w:rPr>
            </w:pPr>
            <w:r>
              <w:rPr>
                <w:color w:val="FF6600"/>
                <w:sz w:val="18"/>
                <w:szCs w:val="18"/>
                <w:lang w:val="sr-Cyrl-CS" w:eastAsia="en-US"/>
              </w:rPr>
              <w:t xml:space="preserve">; </w:t>
            </w:r>
          </w:p>
          <w:p w:rsidR="00FB789A" w:rsidRDefault="00FB789A" w:rsidP="006A2F06">
            <w:pPr>
              <w:tabs>
                <w:tab w:val="left" w:pos="1080"/>
              </w:tabs>
              <w:spacing w:after="120"/>
              <w:jc w:val="both"/>
              <w:rPr>
                <w:sz w:val="18"/>
                <w:szCs w:val="18"/>
                <w:lang w:val="sr-Cyrl-CS" w:eastAsia="en-US"/>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color w:val="000000"/>
                <w:sz w:val="18"/>
                <w:szCs w:val="18"/>
                <w:lang w:val="ru-RU" w:eastAsia="en-US"/>
              </w:rPr>
            </w:pPr>
            <w:r>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FB789A" w:rsidRDefault="00FB789A" w:rsidP="006A2F06">
            <w:pPr>
              <w:autoSpaceDE w:val="0"/>
              <w:rPr>
                <w:color w:val="000000"/>
                <w:sz w:val="18"/>
                <w:szCs w:val="18"/>
                <w:lang w:val="ru-RU" w:eastAsia="en-US"/>
              </w:rPr>
            </w:pPr>
            <w:r>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FB789A" w:rsidRDefault="00FB789A" w:rsidP="006A2F06">
            <w:pPr>
              <w:autoSpaceDE w:val="0"/>
              <w:rPr>
                <w:rFonts w:eastAsia="Times New Roman"/>
                <w:sz w:val="18"/>
                <w:szCs w:val="18"/>
                <w:lang w:val="ru-RU" w:eastAsia="en-US"/>
              </w:rPr>
            </w:pPr>
            <w:r>
              <w:rPr>
                <w:color w:val="000000"/>
                <w:sz w:val="18"/>
                <w:szCs w:val="18"/>
                <w:lang w:val="ru-RU" w:eastAsia="en-US"/>
              </w:rPr>
              <w:t>Потврда</w:t>
            </w:r>
            <w:r>
              <w:rPr>
                <w:sz w:val="18"/>
                <w:szCs w:val="18"/>
                <w:lang w:val="ru-RU" w:eastAsia="en-US"/>
              </w:rPr>
              <w:t xml:space="preserve"> не може бити старија од 2 месеца  пре отварања понуда ,</w:t>
            </w:r>
          </w:p>
          <w:p w:rsidR="00FB789A" w:rsidRDefault="00FB789A" w:rsidP="006A2F06">
            <w:pPr>
              <w:rPr>
                <w:rFonts w:eastAsia="Calibri"/>
                <w:b/>
                <w:sz w:val="18"/>
                <w:szCs w:val="18"/>
                <w:u w:val="single"/>
                <w:lang w:val="ru-RU"/>
              </w:rPr>
            </w:pPr>
            <w:r>
              <w:rPr>
                <w:rFonts w:eastAsia="Times New Roman"/>
                <w:sz w:val="18"/>
                <w:szCs w:val="18"/>
                <w:lang w:val="ru-RU" w:eastAsia="en-US"/>
              </w:rPr>
              <w:t xml:space="preserve"> </w:t>
            </w:r>
            <w:r>
              <w:rPr>
                <w:sz w:val="18"/>
                <w:szCs w:val="18"/>
                <w:lang w:val="ru-RU" w:eastAsia="en-US"/>
              </w:rPr>
              <w:t xml:space="preserve">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FB789A" w:rsidRDefault="00FB789A" w:rsidP="006A2F06">
            <w:pPr>
              <w:autoSpaceDE w:val="0"/>
              <w:rPr>
                <w:rFonts w:eastAsia="Calibri"/>
                <w:sz w:val="18"/>
                <w:szCs w:val="18"/>
              </w:rPr>
            </w:pPr>
            <w:r>
              <w:rPr>
                <w:rFonts w:eastAsia="Calibri"/>
                <w:b/>
                <w:sz w:val="18"/>
                <w:szCs w:val="18"/>
                <w:u w:val="single"/>
                <w:lang w:val="ru-RU"/>
              </w:rPr>
              <w:t>Напомена</w:t>
            </w:r>
            <w:r>
              <w:rPr>
                <w:rFonts w:eastAsia="Calibri"/>
                <w:b/>
                <w:sz w:val="18"/>
                <w:szCs w:val="18"/>
                <w:lang w:val="ru-RU"/>
              </w:rPr>
              <w:t>:</w:t>
            </w:r>
          </w:p>
          <w:p w:rsidR="00FB789A" w:rsidRDefault="00FB789A" w:rsidP="006A2F06">
            <w:pPr>
              <w:pStyle w:val="ListParagraph"/>
              <w:numPr>
                <w:ilvl w:val="0"/>
                <w:numId w:val="37"/>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група понуђача, овај доказ доставити за сваког учесника из групе</w:t>
            </w:r>
          </w:p>
          <w:p w:rsidR="00FB789A" w:rsidRDefault="00FB789A" w:rsidP="006A2F06">
            <w:pPr>
              <w:pStyle w:val="ListParagraph"/>
              <w:numPr>
                <w:ilvl w:val="0"/>
                <w:numId w:val="37"/>
              </w:numPr>
              <w:tabs>
                <w:tab w:val="left" w:pos="680"/>
              </w:tabs>
              <w:snapToGrid w:val="0"/>
              <w:spacing w:after="200" w:line="276" w:lineRule="auto"/>
              <w:rPr>
                <w:sz w:val="18"/>
                <w:szCs w:val="18"/>
                <w:lang w:val="ru-RU" w:eastAsia="en-US"/>
              </w:rPr>
            </w:pPr>
            <w:r>
              <w:rPr>
                <w:rFonts w:ascii="Times New Roman" w:eastAsia="Calibri" w:hAnsi="Times New Roman" w:cs="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B789A" w:rsidRDefault="00FB789A" w:rsidP="006A2F06">
            <w:pPr>
              <w:tabs>
                <w:tab w:val="left" w:pos="1080"/>
              </w:tabs>
              <w:jc w:val="both"/>
              <w:rPr>
                <w:sz w:val="18"/>
                <w:szCs w:val="18"/>
                <w:lang w:val="sr-Cyrl-CS" w:eastAsia="en-US"/>
              </w:rPr>
            </w:pPr>
            <w:r>
              <w:rPr>
                <w:sz w:val="18"/>
                <w:szCs w:val="18"/>
                <w:lang w:val="ru-RU" w:eastAsia="en-US"/>
              </w:rPr>
              <w:t xml:space="preserve">--------------------------------------- </w:t>
            </w:r>
          </w:p>
          <w:p w:rsidR="00FB789A" w:rsidRDefault="00FB789A" w:rsidP="006A2F06">
            <w:pPr>
              <w:pStyle w:val="WW-Default"/>
              <w:rPr>
                <w:sz w:val="18"/>
                <w:szCs w:val="18"/>
                <w:lang w:val="ru-RU" w:eastAsia="en-US"/>
              </w:rPr>
            </w:pPr>
            <w:r>
              <w:rPr>
                <w:rFonts w:ascii="Times New Roman" w:hAnsi="Times New Roman" w:cs="Times New Roman"/>
                <w:sz w:val="18"/>
                <w:szCs w:val="18"/>
                <w:lang w:val="sr-Cyrl-CS" w:eastAsia="en-US"/>
              </w:rPr>
              <w:t>*неоверене фотокопије</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color w:val="000000"/>
                <w:sz w:val="18"/>
                <w:szCs w:val="18"/>
                <w:lang w:val="ru-RU" w:eastAsia="en-US"/>
              </w:rPr>
            </w:pPr>
            <w:r>
              <w:rPr>
                <w:sz w:val="18"/>
                <w:szCs w:val="18"/>
                <w:lang w:val="sr-Cyrl-CS" w:eastAsia="en-US"/>
              </w:rPr>
              <w:t>4</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sz w:val="18"/>
                <w:szCs w:val="18"/>
                <w:lang w:val="ru-RU" w:eastAsia="en-US"/>
              </w:rPr>
            </w:pPr>
            <w:r>
              <w:rPr>
                <w:color w:val="000000"/>
                <w:sz w:val="18"/>
                <w:szCs w:val="18"/>
                <w:lang w:val="ru-RU" w:eastAsia="en-US"/>
              </w:rPr>
              <w:t xml:space="preserve">Да је измирио доспеле порезе, </w:t>
            </w:r>
            <w:r>
              <w:rPr>
                <w:color w:val="000000"/>
                <w:sz w:val="18"/>
                <w:szCs w:val="18"/>
                <w:lang w:val="ru-RU" w:eastAsia="en-US"/>
              </w:rPr>
              <w:lastRenderedPageBreak/>
              <w:t xml:space="preserve">доприносе и друге јавне дажбине у складу са прописима Републике Србије или стране државе када има седиште на њеној територији </w:t>
            </w:r>
          </w:p>
          <w:p w:rsidR="00FB789A" w:rsidRDefault="00FB789A" w:rsidP="006A2F06">
            <w:pPr>
              <w:pStyle w:val="Paragraf"/>
              <w:tabs>
                <w:tab w:val="left" w:pos="22"/>
              </w:tabs>
              <w:spacing w:after="120"/>
              <w:ind w:firstLine="22"/>
              <w:jc w:val="both"/>
              <w:rPr>
                <w:rFonts w:ascii="Times New Roman" w:hAnsi="Times New Roman" w:cs="Times New Roman"/>
                <w:sz w:val="18"/>
                <w:szCs w:val="18"/>
                <w:lang w:val="ru-RU"/>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rFonts w:eastAsia="Verdana"/>
                <w:sz w:val="18"/>
                <w:szCs w:val="18"/>
                <w:lang w:val="ru-RU"/>
              </w:rPr>
            </w:pPr>
            <w:r>
              <w:rPr>
                <w:rFonts w:eastAsia="Verdana"/>
                <w:sz w:val="18"/>
                <w:szCs w:val="18"/>
                <w:lang w:val="sr-Cyrl-CS"/>
              </w:rPr>
              <w:lastRenderedPageBreak/>
              <w:t xml:space="preserve">Уверење </w:t>
            </w:r>
            <w:r>
              <w:rPr>
                <w:rFonts w:eastAsia="Verdana"/>
                <w:sz w:val="18"/>
                <w:szCs w:val="18"/>
                <w:lang w:val="ru-RU"/>
              </w:rPr>
              <w:t xml:space="preserve"> </w:t>
            </w:r>
            <w:r>
              <w:rPr>
                <w:rFonts w:eastAsia="Verdana"/>
                <w:sz w:val="18"/>
                <w:szCs w:val="18"/>
                <w:lang w:val="sr-Cyrl-CS"/>
              </w:rPr>
              <w:t xml:space="preserve">Пореске управе Министарства финансија и привреде да је измирио доспеле </w:t>
            </w:r>
            <w:r>
              <w:rPr>
                <w:rFonts w:eastAsia="Verdana"/>
                <w:sz w:val="18"/>
                <w:szCs w:val="18"/>
                <w:lang w:val="sr-Cyrl-CS"/>
              </w:rPr>
              <w:lastRenderedPageBreak/>
              <w:t xml:space="preserve">порезе и  допринеосе и уверење надлежне </w:t>
            </w:r>
          </w:p>
          <w:p w:rsidR="00FB789A" w:rsidRDefault="00FB789A" w:rsidP="006A2F06">
            <w:pPr>
              <w:tabs>
                <w:tab w:val="left" w:pos="1080"/>
              </w:tabs>
              <w:jc w:val="both"/>
              <w:rPr>
                <w:color w:val="000000"/>
                <w:sz w:val="18"/>
                <w:szCs w:val="18"/>
                <w:lang w:val="ru-RU" w:eastAsia="en-US"/>
              </w:rPr>
            </w:pPr>
            <w:r>
              <w:rPr>
                <w:rFonts w:eastAsia="Verdana"/>
                <w:sz w:val="18"/>
                <w:szCs w:val="18"/>
                <w:lang w:val="ru-RU"/>
              </w:rPr>
              <w:t xml:space="preserve">локалне самоуправе </w:t>
            </w:r>
            <w:r>
              <w:rPr>
                <w:rFonts w:eastAsia="Verdana"/>
                <w:sz w:val="18"/>
                <w:szCs w:val="18"/>
                <w:lang w:val="sr-Cyrl-CS"/>
              </w:rPr>
              <w:t xml:space="preserve">да је измирио обавезе по основу изворних , локалних јавних прихода </w:t>
            </w:r>
            <w:r>
              <w:rPr>
                <w:rFonts w:eastAsia="Verdana"/>
                <w:sz w:val="18"/>
                <w:szCs w:val="18"/>
                <w:lang w:val="ru-RU"/>
              </w:rPr>
              <w:t>-</w:t>
            </w:r>
            <w:r>
              <w:rPr>
                <w:rFonts w:eastAsia="Verdana"/>
                <w:sz w:val="18"/>
                <w:szCs w:val="18"/>
                <w:lang w:val="sr-Cyrl-CS"/>
              </w:rPr>
              <w:t xml:space="preserve"> </w:t>
            </w:r>
            <w:r>
              <w:rPr>
                <w:rFonts w:eastAsia="Verdana"/>
                <w:sz w:val="18"/>
                <w:szCs w:val="18"/>
                <w:lang w:val="ru-RU"/>
              </w:rPr>
              <w:t>или потврда-уверење стране државе када има седиште на њеној територији</w:t>
            </w:r>
          </w:p>
          <w:p w:rsidR="00FB789A" w:rsidRDefault="00FB789A" w:rsidP="006A2F06">
            <w:pPr>
              <w:tabs>
                <w:tab w:val="left" w:pos="1080"/>
              </w:tabs>
              <w:jc w:val="both"/>
              <w:rPr>
                <w:rFonts w:eastAsia="Calibri"/>
                <w:b/>
                <w:sz w:val="18"/>
                <w:szCs w:val="18"/>
                <w:u w:val="single"/>
                <w:lang w:val="ru-RU"/>
              </w:rPr>
            </w:pPr>
            <w:r>
              <w:rPr>
                <w:color w:val="000000"/>
                <w:sz w:val="18"/>
                <w:szCs w:val="18"/>
                <w:lang w:val="ru-RU" w:eastAsia="en-US"/>
              </w:rPr>
              <w:t>Потврда</w:t>
            </w:r>
            <w:r>
              <w:rPr>
                <w:sz w:val="18"/>
                <w:szCs w:val="18"/>
                <w:lang w:val="ru-RU" w:eastAsia="en-US"/>
              </w:rPr>
              <w:t xml:space="preserve"> не може бити старија од 2 месеца  пре отварања понуда.</w:t>
            </w:r>
          </w:p>
          <w:p w:rsidR="00FB789A" w:rsidRDefault="00FB789A" w:rsidP="006A2F06">
            <w:pPr>
              <w:autoSpaceDE w:val="0"/>
              <w:rPr>
                <w:rFonts w:eastAsia="TimesNewRomanPSMT"/>
                <w:sz w:val="18"/>
                <w:szCs w:val="18"/>
              </w:rPr>
            </w:pPr>
            <w:r>
              <w:rPr>
                <w:rFonts w:eastAsia="Calibri"/>
                <w:b/>
                <w:sz w:val="18"/>
                <w:szCs w:val="18"/>
                <w:u w:val="single"/>
                <w:lang w:val="ru-RU"/>
              </w:rPr>
              <w:t>Напомена</w:t>
            </w:r>
            <w:r>
              <w:rPr>
                <w:rFonts w:eastAsia="Calibri"/>
                <w:sz w:val="18"/>
                <w:szCs w:val="18"/>
                <w:lang w:val="ru-RU"/>
              </w:rPr>
              <w:t xml:space="preserve">: </w:t>
            </w:r>
          </w:p>
          <w:p w:rsidR="00FB789A" w:rsidRDefault="00FB789A" w:rsidP="006A2F06">
            <w:pPr>
              <w:pStyle w:val="ListParagraph"/>
              <w:numPr>
                <w:ilvl w:val="0"/>
                <w:numId w:val="31"/>
              </w:numPr>
              <w:autoSpaceDE w:val="0"/>
              <w:rPr>
                <w:rFonts w:ascii="Times New Roman" w:eastAsia="Calibri" w:hAnsi="Times New Roman" w:cs="Times New Roman"/>
                <w:sz w:val="18"/>
                <w:szCs w:val="18"/>
              </w:rPr>
            </w:pPr>
            <w:r>
              <w:rPr>
                <w:rFonts w:ascii="Times New Roman" w:eastAsia="TimesNewRomanPSMT" w:hAnsi="Times New Roman" w:cs="Times New Roman"/>
                <w:sz w:val="18"/>
                <w:szCs w:val="18"/>
              </w:rPr>
              <w:t xml:space="preserve">Уколико је понуђач у поступку приватизације, уместо 2 горе наведена доказа треба доставити </w:t>
            </w:r>
            <w:r>
              <w:rPr>
                <w:rFonts w:ascii="Times New Roman" w:eastAsia="TimesNewRomanPSMT" w:hAnsi="Times New Roman" w:cs="Times New Roman"/>
                <w:b/>
                <w:sz w:val="18"/>
                <w:szCs w:val="18"/>
              </w:rPr>
              <w:t>у</w:t>
            </w:r>
            <w:r>
              <w:rPr>
                <w:rFonts w:ascii="Times New Roman" w:eastAsia="Calibri" w:hAnsi="Times New Roman" w:cs="Times New Roman"/>
                <w:b/>
                <w:sz w:val="18"/>
                <w:szCs w:val="18"/>
                <w:lang w:val="ru-RU"/>
              </w:rPr>
              <w:t>верење Агенције за приватизацију да се налази у поступку приватизације</w:t>
            </w:r>
          </w:p>
          <w:p w:rsidR="00FB789A" w:rsidRDefault="00FB789A" w:rsidP="006A2F06">
            <w:pPr>
              <w:pStyle w:val="ListParagraph"/>
              <w:tabs>
                <w:tab w:val="left" w:pos="680"/>
              </w:tabs>
              <w:snapToGrid w:val="0"/>
              <w:rPr>
                <w:rFonts w:ascii="Times New Roman" w:eastAsia="Calibri" w:hAnsi="Times New Roman" w:cs="Times New Roman"/>
                <w:sz w:val="18"/>
                <w:szCs w:val="18"/>
              </w:rPr>
            </w:pPr>
          </w:p>
          <w:p w:rsidR="00FB789A" w:rsidRDefault="00FB789A" w:rsidP="006A2F06">
            <w:pPr>
              <w:pStyle w:val="ListParagraph"/>
              <w:numPr>
                <w:ilvl w:val="0"/>
                <w:numId w:val="31"/>
              </w:numPr>
              <w:tabs>
                <w:tab w:val="left" w:pos="680"/>
              </w:tabs>
              <w:snapToGrid w:val="0"/>
              <w:spacing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група понуђача, ове доказе доставити за сваког учесника из групе</w:t>
            </w:r>
          </w:p>
          <w:p w:rsidR="00FB789A" w:rsidRDefault="00FB789A" w:rsidP="006A2F06">
            <w:pPr>
              <w:pStyle w:val="ListParagraph"/>
              <w:tabs>
                <w:tab w:val="left" w:pos="680"/>
              </w:tabs>
              <w:snapToGrid w:val="0"/>
              <w:rPr>
                <w:rFonts w:ascii="Times New Roman" w:eastAsia="Calibri" w:hAnsi="Times New Roman" w:cs="Times New Roman"/>
                <w:sz w:val="18"/>
                <w:szCs w:val="18"/>
              </w:rPr>
            </w:pPr>
          </w:p>
          <w:p w:rsidR="00FB789A" w:rsidRDefault="00FB789A" w:rsidP="006A2F06">
            <w:pPr>
              <w:tabs>
                <w:tab w:val="left" w:pos="1080"/>
              </w:tabs>
              <w:jc w:val="both"/>
              <w:rPr>
                <w:sz w:val="18"/>
                <w:szCs w:val="18"/>
                <w:lang w:val="ru-RU" w:eastAsia="en-US"/>
              </w:rPr>
            </w:pPr>
            <w:r>
              <w:rPr>
                <w:rFonts w:eastAsia="Calibri"/>
                <w:sz w:val="18"/>
                <w:szCs w:val="18"/>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B789A" w:rsidRDefault="00FB789A" w:rsidP="006A2F06">
            <w:pPr>
              <w:tabs>
                <w:tab w:val="left" w:pos="1080"/>
              </w:tabs>
              <w:jc w:val="both"/>
              <w:rPr>
                <w:sz w:val="18"/>
                <w:szCs w:val="18"/>
                <w:lang w:val="sr-Cyrl-CS" w:eastAsia="en-US"/>
              </w:rPr>
            </w:pPr>
            <w:r>
              <w:rPr>
                <w:sz w:val="18"/>
                <w:szCs w:val="18"/>
                <w:lang w:val="ru-RU" w:eastAsia="en-US"/>
              </w:rPr>
              <w:t xml:space="preserve">--------------------------------------- </w:t>
            </w:r>
          </w:p>
          <w:p w:rsidR="00FB789A" w:rsidRDefault="00FB789A" w:rsidP="006A2F06">
            <w:pPr>
              <w:tabs>
                <w:tab w:val="left" w:pos="1080"/>
              </w:tabs>
              <w:jc w:val="both"/>
              <w:rPr>
                <w:sz w:val="18"/>
                <w:szCs w:val="18"/>
                <w:lang w:val="ru-RU" w:eastAsia="en-US"/>
              </w:rPr>
            </w:pPr>
            <w:r>
              <w:rPr>
                <w:sz w:val="18"/>
                <w:szCs w:val="18"/>
                <w:lang w:val="sr-Cyrl-CS" w:eastAsia="en-US"/>
              </w:rPr>
              <w:t>*неоверене фотокопије</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r>
              <w:rPr>
                <w:sz w:val="18"/>
                <w:szCs w:val="18"/>
                <w:lang w:val="ru-RU" w:eastAsia="en-US"/>
              </w:rPr>
              <w:t>да</w:t>
            </w: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r>
              <w:rPr>
                <w:sz w:val="18"/>
                <w:szCs w:val="18"/>
                <w:lang w:val="ru-RU" w:eastAsia="en-US"/>
              </w:rPr>
              <w:t>не</w:t>
            </w: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sz w:val="18"/>
                <w:szCs w:val="18"/>
              </w:rPr>
            </w:pPr>
            <w:r>
              <w:rPr>
                <w:sz w:val="18"/>
                <w:szCs w:val="18"/>
                <w:lang w:val="sr-Cyrl-CS" w:eastAsia="en-US"/>
              </w:rPr>
              <w:lastRenderedPageBreak/>
              <w:t xml:space="preserve">5 </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rPr>
                <w:rFonts w:eastAsia="Verdana"/>
                <w:sz w:val="18"/>
                <w:szCs w:val="18"/>
                <w:lang w:val="sr-Cyrl-CS"/>
              </w:rPr>
            </w:pPr>
            <w:r>
              <w:rPr>
                <w:sz w:val="18"/>
                <w:szCs w:val="18"/>
              </w:rPr>
              <w:t>Да има важећу дозволу надлежног органа за обављање делатности која је предмет јавне набавке</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rFonts w:eastAsia="Verdana"/>
                <w:sz w:val="18"/>
                <w:szCs w:val="18"/>
                <w:lang w:val="sr-Cyrl-CS"/>
              </w:rPr>
              <w:t>Дозвола Народне банке Србије</w:t>
            </w:r>
            <w:r>
              <w:rPr>
                <w:rFonts w:ascii="TimesNewRomanPSMT" w:eastAsia="Times New Roman" w:hAnsi="TimesNewRomanPSMT" w:cs="TimesNewRomanPSMT"/>
                <w:sz w:val="23"/>
                <w:szCs w:val="23"/>
                <w:lang w:eastAsia="en-US"/>
              </w:rPr>
              <w:t xml:space="preserve"> </w:t>
            </w:r>
            <w:r>
              <w:rPr>
                <w:rFonts w:ascii="TimesNewRomanPSMT" w:eastAsia="Times New Roman" w:hAnsi="TimesNewRomanPSMT" w:cs="TimesNewRomanPSMT"/>
                <w:sz w:val="18"/>
                <w:szCs w:val="18"/>
                <w:lang w:eastAsia="en-US"/>
              </w:rPr>
              <w:t>за обављање делатности осигурања и Потврду да Дозвола није престала да важи</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color w:val="FF0000"/>
                <w:sz w:val="18"/>
                <w:szCs w:val="18"/>
                <w:lang w:val="ru-RU" w:eastAsia="en-US"/>
              </w:rPr>
            </w:pPr>
            <w:r>
              <w:rPr>
                <w:sz w:val="18"/>
                <w:szCs w:val="18"/>
                <w:lang w:val="sr-Cyrl-CS" w:eastAsia="en-US"/>
              </w:rPr>
              <w:t>Не</w:t>
            </w:r>
          </w:p>
        </w:tc>
      </w:tr>
      <w:tr w:rsidR="00FB789A" w:rsidTr="006A2F06">
        <w:trPr>
          <w:trHeight w:val="919"/>
        </w:trPr>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Pr="00804FA1" w:rsidRDefault="00FB789A" w:rsidP="006A2F06">
            <w:pPr>
              <w:tabs>
                <w:tab w:val="left" w:pos="1080"/>
              </w:tabs>
              <w:spacing w:after="120"/>
              <w:ind w:left="360"/>
              <w:jc w:val="both"/>
              <w:rPr>
                <w:sz w:val="18"/>
                <w:szCs w:val="18"/>
                <w:lang w:val="ru-RU"/>
              </w:rPr>
            </w:pPr>
            <w:r w:rsidRPr="00804FA1">
              <w:rPr>
                <w:sz w:val="18"/>
                <w:szCs w:val="18"/>
                <w:lang w:val="ru-RU" w:eastAsia="en-US"/>
              </w:rPr>
              <w:t>6</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Pr="00E4659D" w:rsidRDefault="00FB789A" w:rsidP="006A2F06">
            <w:pPr>
              <w:tabs>
                <w:tab w:val="left" w:pos="22"/>
              </w:tabs>
              <w:spacing w:after="120"/>
              <w:jc w:val="both"/>
              <w:rPr>
                <w:sz w:val="18"/>
                <w:szCs w:val="18"/>
                <w:lang w:val="sr-Cyrl-CS"/>
              </w:rPr>
            </w:pPr>
            <w:r w:rsidRPr="00E4659D">
              <w:rPr>
                <w:sz w:val="18"/>
                <w:szCs w:val="18"/>
                <w:lang w:val="ru-RU"/>
              </w:rPr>
              <w:t>да располаже неопходним пословним капацитетом</w:t>
            </w:r>
          </w:p>
          <w:p w:rsidR="00FB789A" w:rsidRPr="00E4659D" w:rsidRDefault="00FB789A" w:rsidP="006A2F06">
            <w:pPr>
              <w:tabs>
                <w:tab w:val="left" w:pos="22"/>
              </w:tabs>
              <w:spacing w:after="120"/>
              <w:jc w:val="both"/>
              <w:rPr>
                <w:w w:val="90"/>
                <w:sz w:val="18"/>
                <w:szCs w:val="18"/>
                <w:lang w:eastAsia="en-US"/>
              </w:rPr>
            </w:pPr>
            <w:r w:rsidRPr="00E4659D">
              <w:rPr>
                <w:sz w:val="18"/>
                <w:szCs w:val="18"/>
                <w:lang w:val="sr-Cyrl-CS"/>
              </w:rPr>
              <w:t xml:space="preserve">-  </w:t>
            </w:r>
            <w:r w:rsidRPr="00E4659D">
              <w:rPr>
                <w:w w:val="90"/>
                <w:sz w:val="18"/>
                <w:szCs w:val="18"/>
                <w:lang w:val="sr-Cyrl-CS" w:eastAsia="en-US"/>
              </w:rPr>
              <w:t xml:space="preserve">да понуђач има успостављен систем управљања квалитетом </w:t>
            </w:r>
            <w:r w:rsidRPr="00E4659D">
              <w:rPr>
                <w:bCs/>
                <w:sz w:val="18"/>
                <w:szCs w:val="18"/>
                <w:lang w:val="sr-Latn-CS" w:eastAsia="en-US"/>
              </w:rPr>
              <w:t>ISO</w:t>
            </w:r>
            <w:r w:rsidRPr="00E4659D">
              <w:rPr>
                <w:w w:val="90"/>
                <w:sz w:val="18"/>
                <w:szCs w:val="18"/>
                <w:lang w:val="ru-RU" w:eastAsia="en-US"/>
              </w:rPr>
              <w:t xml:space="preserve"> </w:t>
            </w:r>
            <w:r w:rsidRPr="00E4659D">
              <w:rPr>
                <w:w w:val="90"/>
                <w:sz w:val="18"/>
                <w:szCs w:val="18"/>
                <w:lang w:val="sr-Cyrl-CS" w:eastAsia="en-US"/>
              </w:rPr>
              <w:t>9001</w:t>
            </w:r>
          </w:p>
          <w:p w:rsidR="00FB789A" w:rsidRPr="00804FA1" w:rsidRDefault="00FB789A" w:rsidP="006A2F06">
            <w:pPr>
              <w:tabs>
                <w:tab w:val="left" w:pos="22"/>
              </w:tabs>
              <w:spacing w:after="120"/>
              <w:jc w:val="both"/>
              <w:rPr>
                <w:rFonts w:eastAsia="Times New Roman"/>
                <w:w w:val="90"/>
                <w:sz w:val="18"/>
                <w:szCs w:val="18"/>
                <w:lang w:val="sr-Cyrl-CS" w:eastAsia="en-US"/>
              </w:rPr>
            </w:pPr>
            <w:r w:rsidRPr="00804FA1">
              <w:rPr>
                <w:w w:val="90"/>
                <w:sz w:val="18"/>
                <w:szCs w:val="18"/>
                <w:lang w:eastAsia="en-US"/>
              </w:rPr>
              <w:t xml:space="preserve">- </w:t>
            </w:r>
            <w:r w:rsidRPr="00804FA1">
              <w:rPr>
                <w:rFonts w:eastAsia="Times New Roman"/>
                <w:w w:val="90"/>
                <w:sz w:val="18"/>
                <w:szCs w:val="18"/>
                <w:lang w:eastAsia="en-US"/>
              </w:rPr>
              <w:t xml:space="preserve">да понуђач имазључених  најмање 5  полиса осигурања од пожара и неких других опасности  у протекле три године 2011,2012 и 2013 са трајањем полисе осигурања од најмање годину дана и са укупном сумом осигурања по полиси осигураника преко 100.000.000,00 </w:t>
            </w:r>
            <w:r w:rsidRPr="00804FA1">
              <w:rPr>
                <w:w w:val="90"/>
                <w:sz w:val="18"/>
                <w:szCs w:val="18"/>
                <w:lang w:val="sr-Cyrl-CS" w:eastAsia="en-US"/>
              </w:rPr>
              <w:t xml:space="preserve"> </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Pr="00E4659D" w:rsidRDefault="00FB789A" w:rsidP="006A2F06">
            <w:pPr>
              <w:snapToGrid w:val="0"/>
              <w:jc w:val="both"/>
              <w:rPr>
                <w:w w:val="90"/>
                <w:sz w:val="18"/>
                <w:szCs w:val="18"/>
                <w:lang w:eastAsia="en-US"/>
              </w:rPr>
            </w:pPr>
            <w:r>
              <w:rPr>
                <w:rFonts w:eastAsia="Times New Roman"/>
                <w:color w:val="FF0000"/>
                <w:w w:val="90"/>
                <w:sz w:val="18"/>
                <w:szCs w:val="18"/>
                <w:lang w:val="sr-Cyrl-CS" w:eastAsia="en-US"/>
              </w:rPr>
              <w:t xml:space="preserve"> </w:t>
            </w:r>
            <w:r w:rsidRPr="00E4659D">
              <w:rPr>
                <w:w w:val="90"/>
                <w:sz w:val="18"/>
                <w:szCs w:val="18"/>
                <w:lang w:val="sr-Cyrl-CS" w:eastAsia="en-US"/>
              </w:rPr>
              <w:t xml:space="preserve">Сертификат система менаџмента квалитетом </w:t>
            </w:r>
            <w:r w:rsidRPr="00E4659D">
              <w:rPr>
                <w:bCs/>
                <w:sz w:val="18"/>
                <w:szCs w:val="18"/>
                <w:lang w:val="sr-Latn-CS" w:eastAsia="en-US"/>
              </w:rPr>
              <w:t>ISO</w:t>
            </w:r>
            <w:r w:rsidRPr="00E4659D">
              <w:rPr>
                <w:w w:val="90"/>
                <w:sz w:val="18"/>
                <w:szCs w:val="18"/>
                <w:lang w:val="ru-RU" w:eastAsia="en-US"/>
              </w:rPr>
              <w:t xml:space="preserve"> </w:t>
            </w:r>
            <w:r w:rsidRPr="00E4659D">
              <w:rPr>
                <w:w w:val="90"/>
                <w:sz w:val="18"/>
                <w:szCs w:val="18"/>
                <w:lang w:val="sr-Cyrl-CS" w:eastAsia="en-US"/>
              </w:rPr>
              <w:t>9001</w:t>
            </w:r>
            <w:r w:rsidRPr="00E4659D">
              <w:rPr>
                <w:w w:val="90"/>
                <w:sz w:val="18"/>
                <w:szCs w:val="18"/>
                <w:lang w:val="sr-Latn-CS" w:eastAsia="en-US"/>
              </w:rPr>
              <w:t xml:space="preserve">, </w:t>
            </w:r>
          </w:p>
          <w:p w:rsidR="00FB789A" w:rsidRDefault="00FB789A" w:rsidP="006A2F06">
            <w:pPr>
              <w:snapToGrid w:val="0"/>
              <w:jc w:val="both"/>
              <w:rPr>
                <w:color w:val="FF0000"/>
                <w:w w:val="90"/>
                <w:sz w:val="18"/>
                <w:szCs w:val="18"/>
                <w:lang w:eastAsia="en-US"/>
              </w:rPr>
            </w:pPr>
          </w:p>
          <w:p w:rsidR="00FB789A" w:rsidRDefault="00FB789A" w:rsidP="006A2F06">
            <w:pPr>
              <w:snapToGrid w:val="0"/>
              <w:jc w:val="both"/>
              <w:rPr>
                <w:color w:val="FF0000"/>
                <w:w w:val="90"/>
                <w:sz w:val="18"/>
                <w:szCs w:val="18"/>
                <w:lang w:eastAsia="en-US"/>
              </w:rPr>
            </w:pPr>
          </w:p>
          <w:p w:rsidR="00FB789A" w:rsidRPr="00804FA1" w:rsidRDefault="00FB789A" w:rsidP="006A2F06">
            <w:pPr>
              <w:tabs>
                <w:tab w:val="left" w:pos="22"/>
              </w:tabs>
              <w:snapToGrid w:val="0"/>
              <w:spacing w:after="120"/>
              <w:jc w:val="both"/>
              <w:rPr>
                <w:sz w:val="18"/>
                <w:szCs w:val="18"/>
                <w:lang w:val="sr-Cyrl-CS" w:eastAsia="en-US"/>
              </w:rPr>
            </w:pPr>
            <w:r w:rsidRPr="00804FA1">
              <w:rPr>
                <w:rFonts w:eastAsia="Times New Roman"/>
                <w:w w:val="90"/>
                <w:sz w:val="18"/>
                <w:szCs w:val="18"/>
                <w:lang w:eastAsia="en-US"/>
              </w:rPr>
              <w:t>Копије најмање 5 неоверених полиса осигурања од пожара и неких других опасности закључених у протекле три године 2011,2012 и 2013 са трајањем полисе осигурања од најмање годину дана</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rPr>
          <w:trHeight w:val="586"/>
        </w:trPr>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sz w:val="18"/>
                <w:szCs w:val="18"/>
                <w:lang w:val="ru-RU" w:eastAsia="en-US"/>
              </w:rPr>
            </w:pPr>
            <w:r>
              <w:rPr>
                <w:sz w:val="18"/>
                <w:szCs w:val="18"/>
                <w:lang w:val="sr-Cyrl-CS" w:eastAsia="en-US"/>
              </w:rPr>
              <w:t>8</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Врста финансијског обезбеђења</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snapToGrid w:val="0"/>
              <w:jc w:val="both"/>
              <w:rPr>
                <w:sz w:val="18"/>
                <w:szCs w:val="18"/>
                <w:lang w:val="ru-RU" w:eastAsia="en-US"/>
              </w:rPr>
            </w:pPr>
          </w:p>
          <w:p w:rsidR="00FB789A" w:rsidRDefault="00FB789A" w:rsidP="006A2F06">
            <w:pPr>
              <w:jc w:val="both"/>
              <w:rPr>
                <w:sz w:val="18"/>
                <w:szCs w:val="18"/>
                <w:lang w:val="sr-Cyrl-CS"/>
              </w:rPr>
            </w:pPr>
            <w:r>
              <w:rPr>
                <w:sz w:val="18"/>
                <w:szCs w:val="18"/>
                <w:u w:val="single"/>
                <w:lang w:val="ru-RU" w:eastAsia="en-US"/>
              </w:rPr>
              <w:t>Врста финансијског обезбеђења:.</w:t>
            </w:r>
          </w:p>
          <w:p w:rsidR="00FB789A" w:rsidRDefault="00FB789A" w:rsidP="006A2F06">
            <w:pPr>
              <w:jc w:val="both"/>
              <w:rPr>
                <w:sz w:val="18"/>
                <w:szCs w:val="18"/>
                <w:lang w:val="ru-RU"/>
              </w:rPr>
            </w:pPr>
            <w:r>
              <w:rPr>
                <w:sz w:val="18"/>
                <w:szCs w:val="18"/>
                <w:lang w:val="sr-Cyrl-CS"/>
              </w:rPr>
              <w:t>1</w:t>
            </w:r>
            <w:r>
              <w:rPr>
                <w:b/>
                <w:sz w:val="18"/>
                <w:szCs w:val="18"/>
              </w:rPr>
              <w:t>.</w:t>
            </w:r>
            <w:r>
              <w:rPr>
                <w:color w:val="FF0000"/>
                <w:sz w:val="18"/>
                <w:szCs w:val="18"/>
                <w:lang w:val="sr-Cyrl-CS"/>
              </w:rPr>
              <w:t xml:space="preserve"> </w:t>
            </w:r>
            <w:r>
              <w:rPr>
                <w:sz w:val="18"/>
                <w:szCs w:val="18"/>
                <w:lang w:val="ru-RU"/>
              </w:rPr>
              <w:t>Изабрани понуђач</w:t>
            </w:r>
            <w:r>
              <w:rPr>
                <w:color w:val="FF0000"/>
                <w:sz w:val="18"/>
                <w:szCs w:val="18"/>
                <w:lang w:val="sr-Cyrl-CS"/>
              </w:rPr>
              <w:t xml:space="preserve"> </w:t>
            </w:r>
            <w:r>
              <w:rPr>
                <w:sz w:val="18"/>
                <w:szCs w:val="18"/>
                <w:lang w:val="sr-Cyrl-CS"/>
              </w:rPr>
              <w:t xml:space="preserve">дужан да пре потписивања уговора 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гаранцију за добро извршење посла </w:t>
            </w:r>
            <w:r>
              <w:rPr>
                <w:sz w:val="18"/>
                <w:szCs w:val="18"/>
                <w:lang w:val="ru-RU"/>
              </w:rPr>
              <w:t>;</w:t>
            </w:r>
            <w:r>
              <w:rPr>
                <w:sz w:val="18"/>
                <w:szCs w:val="18"/>
              </w:rPr>
              <w:t xml:space="preserve">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Pr>
                <w:sz w:val="18"/>
                <w:szCs w:val="18"/>
              </w:rPr>
              <w:t xml:space="preserve"> </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w:t>
            </w:r>
            <w:r>
              <w:rPr>
                <w:sz w:val="18"/>
                <w:szCs w:val="18"/>
                <w:lang w:val="ru-RU"/>
              </w:rPr>
              <w:lastRenderedPageBreak/>
              <w:t>уговора</w:t>
            </w:r>
            <w:r>
              <w:rPr>
                <w:sz w:val="18"/>
                <w:szCs w:val="18"/>
              </w:rPr>
              <w:t>).</w:t>
            </w:r>
          </w:p>
          <w:p w:rsidR="00FB789A" w:rsidRDefault="00FB789A" w:rsidP="006A2F06">
            <w:pPr>
              <w:jc w:val="both"/>
              <w:rPr>
                <w:rFonts w:eastAsia="Verdana"/>
                <w:b/>
                <w:sz w:val="18"/>
                <w:szCs w:val="18"/>
                <w:u w:val="single"/>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FB789A" w:rsidRDefault="00FB789A" w:rsidP="006A2F06">
            <w:pPr>
              <w:spacing w:after="120"/>
              <w:jc w:val="both"/>
              <w:rPr>
                <w:rFonts w:eastAsia="TimesNewRomanPSMT"/>
                <w:bCs/>
                <w:iCs/>
                <w:sz w:val="18"/>
                <w:szCs w:val="18"/>
              </w:rPr>
            </w:pPr>
            <w:r>
              <w:rPr>
                <w:rFonts w:eastAsia="Verdana"/>
                <w:b/>
                <w:sz w:val="18"/>
                <w:szCs w:val="18"/>
                <w:u w:val="single"/>
                <w:lang w:val="ru-RU"/>
              </w:rPr>
              <w:t>Додатно обезбеђење:</w:t>
            </w:r>
          </w:p>
          <w:p w:rsidR="00FB789A" w:rsidRDefault="00FB789A" w:rsidP="006A2F06">
            <w:pPr>
              <w:pStyle w:val="ListParagraphChar"/>
              <w:autoSpaceDE w:val="0"/>
              <w:jc w:val="both"/>
              <w:rPr>
                <w:rFonts w:ascii="Times New Roman" w:eastAsia="TimesNewRomanPSMT" w:hAnsi="Times New Roman" w:cs="Times New Roman"/>
                <w:bCs/>
                <w:iCs/>
                <w:sz w:val="18"/>
                <w:szCs w:val="18"/>
              </w:rPr>
            </w:pPr>
            <w:r>
              <w:rPr>
                <w:rFonts w:ascii="Times New Roman" w:eastAsia="TimesNewRomanPSMT" w:hAnsi="Times New Roman" w:cs="Times New Roman"/>
                <w:bCs/>
                <w:iCs/>
                <w:sz w:val="18"/>
                <w:szCs w:val="18"/>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Pr>
                <w:rFonts w:ascii="Times New Roman" w:eastAsia="TimesNewRomanPSMT" w:hAnsi="Times New Roman" w:cs="Times New Roman"/>
                <w:bCs/>
                <w:iCs/>
                <w:sz w:val="18"/>
                <w:szCs w:val="18"/>
                <w:lang w:val="sr-Cyrl-CS"/>
              </w:rPr>
              <w:t xml:space="preserve">а таквом понуђачу буде додељен уговор, исти је </w:t>
            </w:r>
            <w:r>
              <w:rPr>
                <w:rFonts w:ascii="Times New Roman" w:eastAsia="TimesNewRomanPSMT" w:hAnsi="Times New Roman" w:cs="Times New Roman"/>
                <w:bCs/>
                <w:iCs/>
                <w:sz w:val="18"/>
                <w:szCs w:val="18"/>
              </w:rPr>
              <w:t xml:space="preserve"> дужан да уместо средства обезбеђења које је тражено – </w:t>
            </w:r>
            <w:r>
              <w:rPr>
                <w:rFonts w:ascii="Times New Roman" w:eastAsia="TimesNewRomanPSMT" w:hAnsi="Times New Roman" w:cs="Times New Roman"/>
                <w:bCs/>
                <w:iCs/>
                <w:sz w:val="18"/>
                <w:szCs w:val="18"/>
                <w:lang w:val="sr-Cyrl-CS"/>
              </w:rPr>
              <w:t>бланко соло меницу са меничним писмом у од 10% уговорене вредности без пдв-а као гаранцију за добро извршење посла,</w:t>
            </w:r>
            <w:r>
              <w:rPr>
                <w:rFonts w:eastAsia="TimesNewRomanPSMT"/>
                <w:bCs/>
                <w:iCs/>
                <w:sz w:val="18"/>
                <w:szCs w:val="18"/>
              </w:rPr>
              <w:t xml:space="preserve"> </w:t>
            </w:r>
            <w:r>
              <w:rPr>
                <w:rFonts w:ascii="Times New Roman" w:eastAsia="TimesNewRomanPSMT" w:hAnsi="Times New Roman" w:cs="Times New Roman"/>
                <w:bCs/>
                <w:iCs/>
                <w:sz w:val="18"/>
                <w:szCs w:val="18"/>
              </w:rPr>
              <w:t>да пре закључења уговора</w:t>
            </w:r>
            <w:r>
              <w:rPr>
                <w:rFonts w:ascii="Times New Roman" w:eastAsia="TimesNewRomanPSMT" w:hAnsi="Times New Roman" w:cs="Times New Roman"/>
                <w:b/>
                <w:bCs/>
                <w:iCs/>
                <w:sz w:val="18"/>
                <w:szCs w:val="18"/>
              </w:rPr>
              <w:t xml:space="preserve"> </w:t>
            </w:r>
            <w:r>
              <w:rPr>
                <w:rFonts w:ascii="Times New Roman" w:eastAsia="TimesNewRomanPSMT" w:hAnsi="Times New Roman" w:cs="Times New Roman"/>
                <w:bCs/>
                <w:iCs/>
                <w:sz w:val="18"/>
                <w:szCs w:val="18"/>
              </w:rPr>
              <w:t xml:space="preserve">преда наручиоцу </w:t>
            </w:r>
            <w:r>
              <w:rPr>
                <w:rFonts w:ascii="Times New Roman" w:eastAsia="TimesNewRomanPSMT" w:hAnsi="Times New Roman" w:cs="Times New Roman"/>
                <w:bCs/>
                <w:iCs/>
                <w:sz w:val="18"/>
                <w:szCs w:val="18"/>
                <w:lang w:val="sr-Cyrl-CS"/>
              </w:rPr>
              <w:t>бланко соло меницу са меничним писмом у висини од 15% уговорене вредности без пдв-а</w:t>
            </w:r>
            <w:r>
              <w:rPr>
                <w:rFonts w:ascii="Times New Roman" w:eastAsia="TimesNewRomanPSMT" w:hAnsi="Times New Roman" w:cs="Times New Roman"/>
                <w:bCs/>
                <w:iCs/>
                <w:sz w:val="18"/>
                <w:szCs w:val="18"/>
              </w:rPr>
              <w:t>, која ће бити са клаузулама: неопозива, безусловна, наплатива на први позив и без права на приговор</w:t>
            </w:r>
            <w:r>
              <w:rPr>
                <w:rFonts w:ascii="Times New Roman" w:eastAsia="TimesNewRomanPSMT" w:hAnsi="Times New Roman" w:cs="Times New Roman"/>
                <w:bCs/>
                <w:iCs/>
                <w:sz w:val="18"/>
                <w:szCs w:val="18"/>
                <w:lang w:val="sr-Cyrl-CS"/>
              </w:rPr>
              <w:t xml:space="preserve">, </w:t>
            </w:r>
            <w:r>
              <w:rPr>
                <w:rFonts w:ascii="Times New Roman" w:eastAsia="TimesNewRomanPSMT" w:hAnsi="Times New Roman" w:cs="Times New Roman"/>
                <w:bCs/>
                <w:iCs/>
                <w:sz w:val="18"/>
                <w:szCs w:val="18"/>
              </w:rPr>
              <w:t xml:space="preserve">са роком важности који је </w:t>
            </w:r>
            <w:r>
              <w:rPr>
                <w:rFonts w:ascii="Times New Roman" w:eastAsia="TimesNewRomanPSMT" w:hAnsi="Times New Roman" w:cs="Times New Roman"/>
                <w:bCs/>
                <w:iCs/>
                <w:sz w:val="18"/>
                <w:szCs w:val="18"/>
                <w:lang w:val="sr-Cyrl-CS"/>
              </w:rPr>
              <w:t>3</w:t>
            </w:r>
            <w:r>
              <w:rPr>
                <w:rFonts w:ascii="Times New Roman" w:eastAsia="TimesNewRomanPSMT" w:hAnsi="Times New Roman" w:cs="Times New Roman"/>
                <w:bCs/>
                <w:iCs/>
                <w:sz w:val="18"/>
                <w:szCs w:val="18"/>
              </w:rPr>
              <w:t>0 дана дужи од истека рока з</w:t>
            </w:r>
            <w:r>
              <w:rPr>
                <w:rFonts w:ascii="Times New Roman" w:eastAsia="TimesNewRomanPSMT" w:hAnsi="Times New Roman" w:cs="Times New Roman"/>
                <w:bCs/>
                <w:iCs/>
                <w:sz w:val="18"/>
                <w:szCs w:val="18"/>
                <w:lang w:val="sr-Cyrl-CS"/>
              </w:rPr>
              <w:t>а реализацију уговора</w:t>
            </w:r>
            <w:r>
              <w:rPr>
                <w:rFonts w:ascii="Times New Roman" w:eastAsia="TimesNewRomanPSMT" w:hAnsi="Times New Roman" w:cs="Times New Roman"/>
                <w:bCs/>
                <w:iCs/>
                <w:sz w:val="18"/>
                <w:szCs w:val="18"/>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Cs/>
                <w:sz w:val="18"/>
                <w:szCs w:val="18"/>
                <w:lang w:val="sr-Cyrl-CS"/>
              </w:rPr>
              <w:t>бланко соло менице</w:t>
            </w:r>
            <w:r>
              <w:rPr>
                <w:rFonts w:ascii="Times New Roman" w:eastAsia="TimesNewRomanPSMT" w:hAnsi="Times New Roman" w:cs="Times New Roman"/>
                <w:bCs/>
                <w:iCs/>
                <w:sz w:val="18"/>
                <w:szCs w:val="18"/>
              </w:rPr>
              <w:t xml:space="preserve"> за добро извршење посла мора да се продуж</w:t>
            </w:r>
            <w:r>
              <w:rPr>
                <w:rFonts w:ascii="Times New Roman" w:eastAsia="TimesNewRomanPSMT" w:hAnsi="Times New Roman" w:cs="Times New Roman"/>
                <w:bCs/>
                <w:iCs/>
                <w:sz w:val="18"/>
                <w:szCs w:val="18"/>
                <w:lang w:val="sr-Cyrl-CS"/>
              </w:rPr>
              <w:t>и.</w:t>
            </w:r>
          </w:p>
          <w:p w:rsidR="00FB789A" w:rsidRDefault="00FB789A" w:rsidP="006A2F06">
            <w:pPr>
              <w:pStyle w:val="ListParagraphChar"/>
              <w:autoSpaceDE w:val="0"/>
              <w:jc w:val="both"/>
              <w:rPr>
                <w:sz w:val="18"/>
                <w:szCs w:val="18"/>
                <w:lang w:val="ru-RU" w:eastAsia="en-US"/>
              </w:rPr>
            </w:pPr>
            <w:r>
              <w:rPr>
                <w:rFonts w:ascii="Times New Roman" w:eastAsia="TimesNewRomanPSMT" w:hAnsi="Times New Roman" w:cs="Times New Roman"/>
                <w:bCs/>
                <w:iCs/>
                <w:sz w:val="18"/>
                <w:szCs w:val="18"/>
              </w:rPr>
              <w:t>извршење посла мора да се продуж</w:t>
            </w:r>
            <w:r>
              <w:rPr>
                <w:rFonts w:ascii="Times New Roman" w:eastAsia="TimesNewRomanPSMT" w:hAnsi="Times New Roman" w:cs="Times New Roman"/>
                <w:bCs/>
                <w:iCs/>
                <w:sz w:val="18"/>
                <w:szCs w:val="18"/>
                <w:lang w:val="sr-Cyrl-CS"/>
              </w:rPr>
              <w:t>и.</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lastRenderedPageBreak/>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val="sr-Cyrl-CS" w:eastAsia="en-US"/>
              </w:rPr>
              <w:lastRenderedPageBreak/>
              <w:t>8</w:t>
            </w:r>
          </w:p>
        </w:tc>
        <w:tc>
          <w:tcPr>
            <w:tcW w:w="6880" w:type="dxa"/>
            <w:gridSpan w:val="4"/>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не</w:t>
            </w:r>
          </w:p>
        </w:tc>
      </w:tr>
      <w:tr w:rsidR="00FB789A" w:rsidTr="006A2F06">
        <w:tc>
          <w:tcPr>
            <w:tcW w:w="9724" w:type="dxa"/>
            <w:gridSpan w:val="8"/>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 xml:space="preserve">Обавезни обрасци које понуђач мора да достави: </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val="sr-Cyrl-CS" w:eastAsia="en-US"/>
              </w:rPr>
              <w:t>9</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val="sr-Cyrl-CS" w:eastAsia="en-US"/>
              </w:rPr>
              <w:t>10</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 xml:space="preserve">Образац понуде </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sr-Cyrl-CS"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w:t>
            </w:r>
            <w:r>
              <w:rPr>
                <w:sz w:val="18"/>
                <w:szCs w:val="18"/>
                <w:lang w:val="sr-Cyrl-CS" w:eastAsia="en-US"/>
              </w:rPr>
              <w:t>1</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Образац учешће подизвођача</w:t>
            </w:r>
            <w:r>
              <w:rPr>
                <w:sz w:val="18"/>
                <w:szCs w:val="18"/>
                <w:lang w:eastAsia="en-US"/>
              </w:rPr>
              <w:t xml:space="preserve"> - </w:t>
            </w:r>
            <w:r>
              <w:rPr>
                <w:sz w:val="18"/>
                <w:szCs w:val="18"/>
                <w:lang w:val="ru-RU" w:eastAsia="en-US"/>
              </w:rPr>
              <w:t>уколико учествује у јавној набавци са подизвођачем</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на</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w:t>
            </w:r>
            <w:r>
              <w:rPr>
                <w:sz w:val="18"/>
                <w:szCs w:val="18"/>
                <w:lang w:val="sr-Cyrl-CS" w:eastAsia="en-US"/>
              </w:rPr>
              <w:t>2</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sz w:val="18"/>
                <w:szCs w:val="18"/>
                <w:lang w:val="ru-RU" w:eastAsia="en-US"/>
              </w:rPr>
              <w:t>Образац подаци о понуђачу који је учесник у заједничкој понуди</w:t>
            </w:r>
            <w:r>
              <w:rPr>
                <w:sz w:val="18"/>
                <w:szCs w:val="18"/>
                <w:lang w:eastAsia="en-US"/>
              </w:rPr>
              <w:t xml:space="preserve"> - у колико до</w:t>
            </w:r>
            <w:r>
              <w:rPr>
                <w:sz w:val="18"/>
                <w:szCs w:val="18"/>
                <w:lang w:val="ru-RU" w:eastAsia="en-US"/>
              </w:rPr>
              <w:t>ставља заједничку понуду</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w:t>
            </w:r>
            <w:r>
              <w:rPr>
                <w:sz w:val="18"/>
                <w:szCs w:val="18"/>
                <w:lang w:val="sr-Cyrl-CS" w:eastAsia="en-US"/>
              </w:rPr>
              <w:t>3</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Модел уговора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sr-Cyrl-CS" w:eastAsia="en-US"/>
              </w:rPr>
            </w:pPr>
            <w:r>
              <w:rPr>
                <w:sz w:val="18"/>
                <w:szCs w:val="18"/>
                <w:lang w:eastAsia="en-US"/>
              </w:rPr>
              <w:t>1</w:t>
            </w:r>
            <w:r>
              <w:rPr>
                <w:sz w:val="18"/>
                <w:szCs w:val="18"/>
                <w:lang w:val="sr-Cyrl-CS" w:eastAsia="en-US"/>
              </w:rPr>
              <w:t>4</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sr-Cyrl-CS" w:eastAsia="en-US"/>
              </w:rPr>
              <w:t>Текст изјаве о независној понуди</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rFonts w:eastAsia="Times New Roman"/>
                <w:sz w:val="18"/>
                <w:szCs w:val="18"/>
                <w:lang w:val="ru-RU" w:eastAsia="en-US"/>
              </w:rPr>
            </w:pPr>
            <w:r>
              <w:rPr>
                <w:sz w:val="18"/>
                <w:szCs w:val="18"/>
                <w:lang w:eastAsia="en-US"/>
              </w:rPr>
              <w:t>1</w:t>
            </w:r>
            <w:r>
              <w:rPr>
                <w:sz w:val="18"/>
                <w:szCs w:val="18"/>
                <w:lang w:val="sr-Cyrl-CS" w:eastAsia="en-US"/>
              </w:rPr>
              <w:t>5</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rFonts w:eastAsia="Times New Roman"/>
                <w:sz w:val="18"/>
                <w:szCs w:val="18"/>
                <w:lang w:val="ru-RU" w:eastAsia="en-US"/>
              </w:rPr>
              <w:t xml:space="preserve"> </w:t>
            </w:r>
            <w:r>
              <w:rPr>
                <w:sz w:val="18"/>
                <w:szCs w:val="18"/>
                <w:lang w:val="ru-RU" w:eastAsia="en-US"/>
              </w:rPr>
              <w:t>Попуњен , потписан и печатом оверен</w:t>
            </w:r>
            <w:r>
              <w:rPr>
                <w:sz w:val="18"/>
                <w:szCs w:val="18"/>
                <w:lang w:val="sr-Cyrl-CS" w:eastAsia="en-US"/>
              </w:rPr>
              <w:t xml:space="preserve"> образац изјаве</w:t>
            </w:r>
            <w:r>
              <w:rPr>
                <w:sz w:val="18"/>
                <w:szCs w:val="18"/>
                <w:lang w:val="ru-RU" w:eastAsia="en-US"/>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color w:val="FF0000"/>
                <w:sz w:val="18"/>
                <w:szCs w:val="18"/>
              </w:rPr>
            </w:pPr>
            <w:r>
              <w:rPr>
                <w:sz w:val="18"/>
                <w:szCs w:val="18"/>
                <w:lang w:val="ru-RU" w:eastAsia="en-US"/>
              </w:rPr>
              <w:t>не</w:t>
            </w:r>
          </w:p>
        </w:tc>
      </w:tr>
      <w:tr w:rsidR="00FB789A" w:rsidTr="006A2F06">
        <w:tc>
          <w:tcPr>
            <w:tcW w:w="994" w:type="dxa"/>
            <w:gridSpan w:val="2"/>
            <w:tcBorders>
              <w:left w:val="thinThickLargeGap" w:sz="6" w:space="0" w:color="C0C0C0"/>
              <w:bottom w:val="thinThickLargeGap" w:sz="6" w:space="0" w:color="C0C0C0"/>
            </w:tcBorders>
            <w:shd w:val="clear" w:color="auto" w:fill="auto"/>
          </w:tcPr>
          <w:p w:rsidR="00FB789A" w:rsidRPr="00326E78" w:rsidRDefault="00FB789A" w:rsidP="006A2F06">
            <w:pPr>
              <w:tabs>
                <w:tab w:val="left" w:pos="1080"/>
              </w:tabs>
              <w:spacing w:after="120"/>
              <w:jc w:val="center"/>
              <w:rPr>
                <w:sz w:val="18"/>
                <w:szCs w:val="18"/>
              </w:rPr>
            </w:pPr>
            <w:r w:rsidRPr="00326E78">
              <w:rPr>
                <w:sz w:val="18"/>
                <w:szCs w:val="18"/>
              </w:rPr>
              <w:t>16</w:t>
            </w:r>
          </w:p>
        </w:tc>
        <w:tc>
          <w:tcPr>
            <w:tcW w:w="6700" w:type="dxa"/>
            <w:gridSpan w:val="2"/>
            <w:tcBorders>
              <w:left w:val="thinThickLargeGap" w:sz="6" w:space="0" w:color="C0C0C0"/>
              <w:bottom w:val="thinThickLargeGap" w:sz="6" w:space="0" w:color="C0C0C0"/>
            </w:tcBorders>
            <w:shd w:val="clear" w:color="auto" w:fill="auto"/>
          </w:tcPr>
          <w:p w:rsidR="00FB789A" w:rsidRPr="00804FA1" w:rsidRDefault="00FB789A" w:rsidP="006A2F06">
            <w:pPr>
              <w:pStyle w:val="Tartalomjegyzkcmsora"/>
              <w:jc w:val="left"/>
              <w:rPr>
                <w:sz w:val="18"/>
                <w:szCs w:val="18"/>
                <w:lang w:val="ru-RU" w:eastAsia="en-US"/>
              </w:rPr>
            </w:pPr>
            <w:r w:rsidRPr="00804FA1">
              <w:rPr>
                <w:rFonts w:ascii="Times New Roman" w:hAnsi="Times New Roman"/>
                <w:b w:val="0"/>
                <w:bCs w:val="0"/>
                <w:sz w:val="18"/>
                <w:szCs w:val="18"/>
              </w:rPr>
              <w:t xml:space="preserve">Образац референта листа- закључених уговора,односно полиса осигурањња </w:t>
            </w:r>
          </w:p>
        </w:tc>
        <w:tc>
          <w:tcPr>
            <w:tcW w:w="917" w:type="dxa"/>
            <w:gridSpan w:val="2"/>
            <w:tcBorders>
              <w:left w:val="thinThickLargeGap" w:sz="6" w:space="0" w:color="C0C0C0"/>
              <w:bottom w:val="thinThickLargeGap" w:sz="6" w:space="0" w:color="C0C0C0"/>
            </w:tcBorders>
            <w:shd w:val="clear" w:color="auto" w:fill="auto"/>
          </w:tcPr>
          <w:p w:rsidR="00FB789A" w:rsidRPr="00326E78" w:rsidRDefault="00FB789A" w:rsidP="006A2F06">
            <w:pPr>
              <w:tabs>
                <w:tab w:val="left" w:pos="1080"/>
              </w:tabs>
              <w:spacing w:after="120"/>
              <w:jc w:val="both"/>
              <w:rPr>
                <w:sz w:val="18"/>
                <w:szCs w:val="18"/>
                <w:lang w:val="ru-RU" w:eastAsia="en-US"/>
              </w:rPr>
            </w:pPr>
            <w:r w:rsidRPr="00326E78">
              <w:rPr>
                <w:sz w:val="18"/>
                <w:szCs w:val="18"/>
                <w:lang w:val="ru-RU" w:eastAsia="en-US"/>
              </w:rPr>
              <w:t>да</w:t>
            </w:r>
          </w:p>
        </w:tc>
        <w:tc>
          <w:tcPr>
            <w:tcW w:w="1113" w:type="dxa"/>
            <w:gridSpan w:val="2"/>
            <w:tcBorders>
              <w:left w:val="thinThickLargeGap" w:sz="6" w:space="0" w:color="C0C0C0"/>
              <w:bottom w:val="thinThickLargeGap" w:sz="6" w:space="0" w:color="C0C0C0"/>
              <w:right w:val="thinThickLargeGap" w:sz="6" w:space="0" w:color="C0C0C0"/>
            </w:tcBorders>
            <w:shd w:val="clear" w:color="auto" w:fill="auto"/>
          </w:tcPr>
          <w:p w:rsidR="00FB789A" w:rsidRPr="00326E78" w:rsidRDefault="00FB789A" w:rsidP="006A2F06">
            <w:pPr>
              <w:tabs>
                <w:tab w:val="left" w:pos="1080"/>
              </w:tabs>
              <w:spacing w:after="120"/>
              <w:jc w:val="both"/>
              <w:rPr>
                <w:sz w:val="18"/>
                <w:szCs w:val="18"/>
                <w:lang w:eastAsia="en-US"/>
              </w:rPr>
            </w:pPr>
            <w:r w:rsidRPr="00326E78">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17</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Копију судски овереног образца ОП-(овера потписа лица овлашћеног за заступање)</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rPr>
            </w:pPr>
            <w:r>
              <w:rPr>
                <w:sz w:val="18"/>
                <w:szCs w:val="18"/>
                <w:lang w:val="sr-Cyrl-CS" w:eastAsia="en-US"/>
              </w:rPr>
              <w:t>1</w:t>
            </w:r>
            <w:r>
              <w:rPr>
                <w:sz w:val="18"/>
                <w:szCs w:val="18"/>
                <w:lang w:eastAsia="en-US"/>
              </w:rPr>
              <w:t>8</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sz w:val="18"/>
                <w:szCs w:val="18"/>
                <w:lang w:val="ru-RU"/>
              </w:rPr>
              <w:t>Изјава понуђача о испуњености услова</w:t>
            </w:r>
            <w:r>
              <w:rPr>
                <w:sz w:val="18"/>
                <w:szCs w:val="18"/>
                <w:lang w:val="sr-Cyrl-CS" w:eastAsia="en-US"/>
              </w:rPr>
              <w:t xml:space="preserve"> складу са чланом  77. став 4. ЗЈН, уколико понуђач доставља изјаву уместо тражених доказа.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pPr>
            <w:r>
              <w:rPr>
                <w:sz w:val="18"/>
                <w:szCs w:val="18"/>
                <w:lang w:val="ru-RU" w:eastAsia="en-US"/>
              </w:rPr>
              <w:t>не</w:t>
            </w:r>
          </w:p>
        </w:tc>
      </w:tr>
    </w:tbl>
    <w:p w:rsidR="00FB789A" w:rsidRDefault="00FB789A" w:rsidP="00FB789A">
      <w:pPr>
        <w:jc w:val="both"/>
      </w:pPr>
    </w:p>
    <w:p w:rsidR="00FB789A" w:rsidRDefault="00FB789A" w:rsidP="00FB789A">
      <w:pPr>
        <w:jc w:val="both"/>
        <w:rPr>
          <w:sz w:val="18"/>
          <w:szCs w:val="18"/>
          <w:lang w:val="ru-RU" w:eastAsia="en-US"/>
        </w:rPr>
      </w:pPr>
      <w:r>
        <w:rPr>
          <w:sz w:val="18"/>
          <w:szCs w:val="18"/>
          <w:lang w:val="ru-RU" w:eastAsia="en-US"/>
        </w:rPr>
        <w:lastRenderedPageBreak/>
        <w:t>1.</w:t>
      </w:r>
      <w:r>
        <w:rPr>
          <w:b/>
          <w:sz w:val="18"/>
          <w:szCs w:val="18"/>
          <w:lang w:val="ru-RU" w:eastAsia="en-US"/>
        </w:rPr>
        <w:t xml:space="preserve">    </w:t>
      </w:r>
      <w:r>
        <w:rPr>
          <w:sz w:val="18"/>
          <w:szCs w:val="18"/>
          <w:lang w:val="ru-RU" w:eastAsia="en-US"/>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FB789A" w:rsidRDefault="00FB789A" w:rsidP="00FB789A">
      <w:pPr>
        <w:jc w:val="both"/>
        <w:rPr>
          <w:rFonts w:cs="Arial"/>
          <w:sz w:val="18"/>
          <w:szCs w:val="18"/>
          <w:lang w:val="sr-Cyrl-CS" w:eastAsia="en-US"/>
        </w:rPr>
      </w:pPr>
      <w:r>
        <w:rPr>
          <w:sz w:val="18"/>
          <w:szCs w:val="18"/>
          <w:lang w:val="ru-RU" w:eastAsia="en-US"/>
        </w:rPr>
        <w:t xml:space="preserve">2.    Понуђач је дужан да за подизвођаче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FB789A" w:rsidRDefault="00FB789A" w:rsidP="00FB789A">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B789A" w:rsidRDefault="00FB789A" w:rsidP="00FB789A">
      <w:pPr>
        <w:jc w:val="both"/>
        <w:rPr>
          <w:sz w:val="18"/>
          <w:szCs w:val="18"/>
          <w:lang w:val="ru-RU"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1. тач. 1) до 5)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FB789A" w:rsidRDefault="00FB789A" w:rsidP="00FB789A">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FB789A" w:rsidRDefault="00FB789A" w:rsidP="00FB789A">
      <w:pPr>
        <w:jc w:val="both"/>
        <w:rPr>
          <w:sz w:val="18"/>
          <w:szCs w:val="18"/>
          <w:lang w:val="ru-RU"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FB789A" w:rsidRDefault="00FB789A" w:rsidP="00FB789A">
      <w:pPr>
        <w:ind w:firstLine="720"/>
        <w:jc w:val="both"/>
        <w:rPr>
          <w:rFonts w:eastAsia="Times New Roman"/>
          <w:bCs/>
          <w:color w:val="000000"/>
          <w:sz w:val="18"/>
          <w:szCs w:val="18"/>
          <w:lang w:eastAsia="en-US"/>
        </w:rPr>
      </w:pPr>
      <w:r>
        <w:rPr>
          <w:sz w:val="18"/>
          <w:szCs w:val="18"/>
          <w:lang w:val="ru-RU" w:eastAsia="en-US"/>
        </w:rPr>
        <w:t>Понуђач није дужан да достави доказе који су јавно доступни на интернет страницама  надлежних органа.</w:t>
      </w:r>
    </w:p>
    <w:p w:rsidR="00FB789A" w:rsidRDefault="00FB789A" w:rsidP="00FB789A">
      <w:pPr>
        <w:shd w:val="clear" w:color="auto" w:fill="FFFFFF"/>
        <w:ind w:left="360" w:firstLine="346"/>
        <w:rPr>
          <w:rFonts w:eastAsia="Times New Roman"/>
          <w:bCs/>
          <w:color w:val="000000"/>
          <w:sz w:val="18"/>
          <w:szCs w:val="18"/>
          <w:lang w:eastAsia="en-US"/>
        </w:rPr>
      </w:pPr>
      <w:r>
        <w:rPr>
          <w:rFonts w:eastAsia="Times New Roman"/>
          <w:bCs/>
          <w:color w:val="000000"/>
          <w:sz w:val="18"/>
          <w:szCs w:val="18"/>
          <w:lang w:eastAsia="en-US"/>
        </w:rPr>
        <w:t>Понуђач </w:t>
      </w:r>
      <w:r>
        <w:rPr>
          <w:rFonts w:eastAsia="Times New Roman"/>
          <w:bCs/>
          <w:color w:val="000000"/>
          <w:sz w:val="18"/>
          <w:szCs w:val="18"/>
          <w:lang w:val="pl-PL" w:eastAsia="en-US"/>
        </w:rPr>
        <w:t>кој</w:t>
      </w:r>
      <w:r>
        <w:rPr>
          <w:rFonts w:eastAsia="Times New Roman"/>
          <w:bCs/>
          <w:color w:val="000000"/>
          <w:sz w:val="18"/>
          <w:szCs w:val="18"/>
          <w:lang w:eastAsia="en-US"/>
        </w:rPr>
        <w:t>и</w:t>
      </w:r>
      <w:r>
        <w:rPr>
          <w:rFonts w:eastAsia="Times New Roman"/>
          <w:bCs/>
          <w:color w:val="000000"/>
          <w:sz w:val="18"/>
          <w:szCs w:val="18"/>
          <w:lang w:val="pl-PL" w:eastAsia="en-US"/>
        </w:rPr>
        <w:t> је уписан у регистар понуђача није дуж</w:t>
      </w:r>
      <w:r>
        <w:rPr>
          <w:rFonts w:eastAsia="Times New Roman"/>
          <w:bCs/>
          <w:color w:val="000000"/>
          <w:sz w:val="18"/>
          <w:szCs w:val="18"/>
          <w:lang w:eastAsia="en-US"/>
        </w:rPr>
        <w:t>а</w:t>
      </w:r>
      <w:r>
        <w:rPr>
          <w:rFonts w:eastAsia="Times New Roman"/>
          <w:bCs/>
          <w:color w:val="000000"/>
          <w:sz w:val="18"/>
          <w:szCs w:val="18"/>
          <w:lang w:val="pl-PL" w:eastAsia="en-US"/>
        </w:rPr>
        <w:t>н да приликом подношења понуде доказује испуњеност обавезних услова</w:t>
      </w:r>
      <w:r>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Pr>
          <w:rFonts w:eastAsia="Times New Roman"/>
          <w:bCs/>
          <w:color w:val="000000"/>
          <w:sz w:val="18"/>
          <w:szCs w:val="18"/>
          <w:lang w:eastAsia="en-US"/>
        </w:rPr>
        <w:t>Закона о јавним набавкама.</w:t>
      </w:r>
    </w:p>
    <w:p w:rsidR="00FB789A" w:rsidRDefault="00FB789A" w:rsidP="00FB789A">
      <w:pPr>
        <w:shd w:val="clear" w:color="auto" w:fill="FFFFFF"/>
        <w:ind w:left="360" w:firstLine="346"/>
        <w:rPr>
          <w:sz w:val="18"/>
          <w:szCs w:val="18"/>
          <w:lang w:val="sr-Cyrl-CS" w:eastAsia="en-US"/>
        </w:rPr>
      </w:pPr>
      <w:r>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Pr>
          <w:rFonts w:eastAsia="Times New Roman"/>
          <w:bCs/>
          <w:color w:val="000000"/>
          <w:sz w:val="18"/>
          <w:szCs w:val="18"/>
          <w:lang w:eastAsia="en-US"/>
        </w:rPr>
        <w:t xml:space="preserve"> упише </w:t>
      </w:r>
      <w:r>
        <w:rPr>
          <w:rFonts w:eastAsia="Times New Roman"/>
          <w:bCs/>
          <w:color w:val="000000"/>
          <w:sz w:val="18"/>
          <w:szCs w:val="18"/>
          <w:lang w:val="pl-PL" w:eastAsia="en-US"/>
        </w:rPr>
        <w:t>интернет страницу на којој су тражени подаци јавно доступни.</w:t>
      </w:r>
    </w:p>
    <w:p w:rsidR="00FB789A" w:rsidRDefault="00FB789A" w:rsidP="00FB789A">
      <w:pPr>
        <w:jc w:val="both"/>
        <w:rPr>
          <w:sz w:val="18"/>
          <w:szCs w:val="18"/>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B789A" w:rsidRDefault="00FB789A" w:rsidP="00FB789A">
      <w:pPr>
        <w:jc w:val="both"/>
        <w:rPr>
          <w:sz w:val="18"/>
          <w:szCs w:val="18"/>
          <w:lang w:val="ru-RU" w:eastAsia="en-US"/>
        </w:rPr>
      </w:pPr>
      <w:r>
        <w:rPr>
          <w:sz w:val="18"/>
          <w:szCs w:val="18"/>
          <w:lang w:val="ru-RU" w:eastAsia="en-US"/>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FB789A" w:rsidRDefault="00FB789A" w:rsidP="00FB789A">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FB789A" w:rsidRDefault="00FB789A" w:rsidP="00FB789A">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FB789A" w:rsidRDefault="00FB789A" w:rsidP="00FB789A">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B789A" w:rsidRDefault="00FB789A" w:rsidP="00FB789A">
      <w:pPr>
        <w:rPr>
          <w:b/>
          <w:sz w:val="18"/>
          <w:szCs w:val="18"/>
          <w:lang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FB789A" w:rsidRDefault="00FB789A" w:rsidP="00FB789A">
      <w:pPr>
        <w:rPr>
          <w:b/>
          <w:sz w:val="18"/>
          <w:szCs w:val="18"/>
          <w:lang w:eastAsia="en-US"/>
        </w:rPr>
      </w:pPr>
    </w:p>
    <w:p w:rsidR="00FB789A" w:rsidRDefault="00FB789A" w:rsidP="00FB789A">
      <w:pPr>
        <w:ind w:firstLine="720"/>
        <w:rPr>
          <w:i/>
          <w:iCs/>
          <w:sz w:val="22"/>
          <w:szCs w:val="22"/>
          <w:lang w:val="ru-RU" w:eastAsia="en-US"/>
        </w:rPr>
      </w:pPr>
      <w:r>
        <w:rPr>
          <w:b/>
          <w:sz w:val="22"/>
          <w:szCs w:val="22"/>
          <w:lang w:val="ru-RU"/>
        </w:rPr>
        <w:t xml:space="preserve">НАПОМЕНА: Сходно члану </w:t>
      </w:r>
      <w:r>
        <w:rPr>
          <w:b/>
          <w:sz w:val="22"/>
          <w:szCs w:val="22"/>
        </w:rPr>
        <w:t xml:space="preserve">77 став 4 </w:t>
      </w:r>
      <w:r>
        <w:rPr>
          <w:b/>
          <w:sz w:val="22"/>
          <w:szCs w:val="22"/>
          <w:lang w:val="ru-RU"/>
        </w:rPr>
        <w:t>. Закона о јавним набавкама („Службени гласник РС“, бр.</w:t>
      </w:r>
      <w:r>
        <w:rPr>
          <w:b/>
          <w:sz w:val="22"/>
          <w:szCs w:val="22"/>
        </w:rPr>
        <w:t>124</w:t>
      </w:r>
      <w:r>
        <w:rPr>
          <w:b/>
          <w:sz w:val="22"/>
          <w:szCs w:val="22"/>
          <w:lang w:val="ru-RU"/>
        </w:rPr>
        <w:t>/20</w:t>
      </w:r>
      <w:r>
        <w:rPr>
          <w:b/>
          <w:sz w:val="22"/>
          <w:szCs w:val="22"/>
        </w:rPr>
        <w:t>12</w:t>
      </w:r>
      <w:r>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у ком случају ниј у обавези да достави тражене  </w:t>
      </w:r>
      <w:r>
        <w:rPr>
          <w:b/>
          <w:lang w:val="ru-RU" w:eastAsia="en-US"/>
        </w:rPr>
        <w:t xml:space="preserve">доказе о испуњености услова из члана 75. став 1. тач. 1) до </w:t>
      </w:r>
      <w:r>
        <w:rPr>
          <w:b/>
          <w:lang w:eastAsia="en-US"/>
        </w:rPr>
        <w:t>5</w:t>
      </w:r>
      <w:r>
        <w:rPr>
          <w:b/>
          <w:lang w:val="ru-RU" w:eastAsia="en-US"/>
        </w:rPr>
        <w:t>),као  ни доказе о испуњености додатних услова из члана 76 Закона у погледу финансијског и пословног капацитета.</w:t>
      </w:r>
    </w:p>
    <w:p w:rsidR="00FB789A" w:rsidRDefault="00FB789A" w:rsidP="00FB789A">
      <w:pPr>
        <w:tabs>
          <w:tab w:val="left" w:pos="1080"/>
        </w:tabs>
        <w:jc w:val="both"/>
        <w:rPr>
          <w:i/>
          <w:iCs/>
          <w:sz w:val="22"/>
          <w:szCs w:val="22"/>
          <w:lang w:val="ru-RU" w:eastAsia="en-US"/>
        </w:rPr>
      </w:pPr>
    </w:p>
    <w:p w:rsidR="00FB789A" w:rsidRDefault="00FB789A" w:rsidP="00FB789A">
      <w:pPr>
        <w:jc w:val="both"/>
        <w:rPr>
          <w:sz w:val="18"/>
          <w:szCs w:val="18"/>
          <w:lang w:eastAsia="en-US"/>
        </w:rPr>
      </w:pPr>
      <w:r>
        <w:rPr>
          <w:sz w:val="22"/>
          <w:szCs w:val="22"/>
          <w:lang w:val="ru-RU" w:eastAsia="en-US"/>
        </w:rPr>
        <w:t>Понуда и сви обрасци који се достављају уз понуду морају бити потписани од стране лица овлашћеног за заступање (сходно обрасцу ОП).</w:t>
      </w: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tbl>
      <w:tblPr>
        <w:tblW w:w="0" w:type="auto"/>
        <w:tblLayout w:type="fixed"/>
        <w:tblLook w:val="0000"/>
      </w:tblPr>
      <w:tblGrid>
        <w:gridCol w:w="2890"/>
        <w:gridCol w:w="4394"/>
      </w:tblGrid>
      <w:tr w:rsidR="00FB789A" w:rsidTr="006A2F06">
        <w:tc>
          <w:tcPr>
            <w:tcW w:w="2890" w:type="dxa"/>
            <w:shd w:val="clear" w:color="auto" w:fill="auto"/>
          </w:tcPr>
          <w:p w:rsidR="00FB789A" w:rsidRDefault="00FB789A" w:rsidP="006A2F06">
            <w:pPr>
              <w:snapToGrid w:val="0"/>
              <w:rPr>
                <w:sz w:val="18"/>
                <w:szCs w:val="18"/>
                <w:lang w:val="ru-RU" w:eastAsia="en-US"/>
              </w:rPr>
            </w:pPr>
          </w:p>
        </w:tc>
        <w:tc>
          <w:tcPr>
            <w:tcW w:w="4394" w:type="dxa"/>
            <w:shd w:val="clear" w:color="auto" w:fill="auto"/>
          </w:tcPr>
          <w:p w:rsidR="00FB789A" w:rsidRDefault="00FB789A" w:rsidP="006A2F06">
            <w:pPr>
              <w:snapToGrid w:val="0"/>
              <w:rPr>
                <w:b/>
                <w:sz w:val="18"/>
                <w:szCs w:val="18"/>
                <w:lang w:val="ru-RU" w:eastAsia="en-US"/>
              </w:rPr>
            </w:pPr>
          </w:p>
          <w:p w:rsidR="00FB789A" w:rsidRDefault="00FB789A" w:rsidP="006A2F06">
            <w:pPr>
              <w:jc w:val="center"/>
              <w:rPr>
                <w:sz w:val="18"/>
                <w:szCs w:val="18"/>
                <w:lang w:val="ru-RU" w:eastAsia="en-US"/>
              </w:rPr>
            </w:pPr>
            <w:r>
              <w:rPr>
                <w:b/>
                <w:sz w:val="18"/>
                <w:szCs w:val="18"/>
                <w:lang w:val="ru-RU" w:eastAsia="en-US"/>
              </w:rPr>
              <w:t>ПОНУЂАЧ</w:t>
            </w:r>
          </w:p>
        </w:tc>
      </w:tr>
      <w:tr w:rsidR="00FB789A" w:rsidTr="006A2F06">
        <w:tc>
          <w:tcPr>
            <w:tcW w:w="2890" w:type="dxa"/>
            <w:shd w:val="clear" w:color="auto" w:fill="auto"/>
          </w:tcPr>
          <w:p w:rsidR="00FB789A" w:rsidRDefault="00FB789A" w:rsidP="006A2F06">
            <w:pPr>
              <w:snapToGrid w:val="0"/>
              <w:jc w:val="center"/>
              <w:rPr>
                <w:sz w:val="18"/>
                <w:szCs w:val="18"/>
                <w:lang w:val="ru-RU" w:eastAsia="en-US"/>
              </w:rPr>
            </w:pPr>
          </w:p>
        </w:tc>
        <w:tc>
          <w:tcPr>
            <w:tcW w:w="4394" w:type="dxa"/>
            <w:tcBorders>
              <w:bottom w:val="single" w:sz="4" w:space="0" w:color="000000"/>
            </w:tcBorders>
            <w:shd w:val="clear" w:color="auto" w:fill="auto"/>
          </w:tcPr>
          <w:p w:rsidR="00FB789A" w:rsidRDefault="00FB789A" w:rsidP="006A2F06">
            <w:pPr>
              <w:snapToGrid w:val="0"/>
              <w:rPr>
                <w:sz w:val="18"/>
                <w:szCs w:val="18"/>
                <w:lang w:eastAsia="en-US"/>
              </w:rPr>
            </w:pPr>
          </w:p>
        </w:tc>
      </w:tr>
      <w:tr w:rsidR="00FB789A" w:rsidTr="006A2F06">
        <w:tc>
          <w:tcPr>
            <w:tcW w:w="2890" w:type="dxa"/>
            <w:shd w:val="clear" w:color="auto" w:fill="auto"/>
          </w:tcPr>
          <w:p w:rsidR="00FB789A" w:rsidRDefault="00FB789A" w:rsidP="006A2F06">
            <w:pPr>
              <w:jc w:val="center"/>
              <w:rPr>
                <w:sz w:val="18"/>
                <w:szCs w:val="18"/>
                <w:lang w:val="ru-RU" w:eastAsia="en-US"/>
              </w:rPr>
            </w:pPr>
            <w:r>
              <w:rPr>
                <w:sz w:val="18"/>
                <w:szCs w:val="18"/>
                <w:lang w:val="sr-Cyrl-CS" w:eastAsia="en-US"/>
              </w:rPr>
              <w:t>м.п.</w:t>
            </w:r>
          </w:p>
          <w:p w:rsidR="00FB789A" w:rsidRDefault="00FB789A" w:rsidP="006A2F06">
            <w:pPr>
              <w:jc w:val="center"/>
              <w:rPr>
                <w:sz w:val="18"/>
                <w:szCs w:val="18"/>
                <w:lang w:val="ru-RU" w:eastAsia="en-US"/>
              </w:rPr>
            </w:pPr>
          </w:p>
        </w:tc>
        <w:tc>
          <w:tcPr>
            <w:tcW w:w="4394" w:type="dxa"/>
            <w:tcBorders>
              <w:top w:val="single" w:sz="4" w:space="0" w:color="000000"/>
            </w:tcBorders>
            <w:shd w:val="clear" w:color="auto" w:fill="auto"/>
          </w:tcPr>
          <w:p w:rsidR="00FB789A" w:rsidRDefault="00FB789A" w:rsidP="006A2F06">
            <w:pPr>
              <w:jc w:val="center"/>
            </w:pPr>
            <w:r>
              <w:rPr>
                <w:sz w:val="18"/>
                <w:szCs w:val="18"/>
                <w:lang w:val="sr-Cyrl-CS" w:eastAsia="en-US"/>
              </w:rPr>
              <w:t>(потпис овлашћеног лица)</w:t>
            </w:r>
          </w:p>
        </w:tc>
      </w:tr>
    </w:tbl>
    <w:p w:rsidR="00FB789A" w:rsidRDefault="00FB789A" w:rsidP="00FB789A"/>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jc w:val="center"/>
        <w:rPr>
          <w:b/>
          <w:bCs/>
          <w:sz w:val="18"/>
          <w:szCs w:val="18"/>
          <w:lang w:val="ru-RU" w:eastAsia="en-US"/>
        </w:rPr>
      </w:pPr>
    </w:p>
    <w:p w:rsidR="00FB789A" w:rsidRDefault="00FB789A" w:rsidP="00FB789A">
      <w:pPr>
        <w:jc w:val="center"/>
        <w:rPr>
          <w:b/>
          <w:sz w:val="18"/>
          <w:szCs w:val="18"/>
          <w:lang w:val="ru-RU" w:eastAsia="en-US"/>
        </w:rPr>
      </w:pPr>
      <w:r>
        <w:rPr>
          <w:b/>
          <w:bCs/>
          <w:sz w:val="18"/>
          <w:szCs w:val="18"/>
          <w:lang w:val="ru-RU" w:eastAsia="en-US"/>
        </w:rPr>
        <w:t>7) МОДЕЛ УГОВОРА</w:t>
      </w: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autoSpaceDE w:val="0"/>
        <w:jc w:val="center"/>
        <w:rPr>
          <w:rFonts w:cs="Calibri"/>
          <w:b/>
          <w:bCs/>
          <w:i/>
          <w:iCs/>
          <w:sz w:val="18"/>
          <w:szCs w:val="18"/>
        </w:rPr>
      </w:pPr>
      <w:r>
        <w:rPr>
          <w:rFonts w:cs="Calibri"/>
          <w:b/>
          <w:bCs/>
          <w:i/>
          <w:iCs/>
          <w:sz w:val="18"/>
          <w:szCs w:val="18"/>
          <w:lang w:val="ru-RU"/>
        </w:rPr>
        <w:t>МОДЕЛ УГОВОР</w:t>
      </w:r>
    </w:p>
    <w:p w:rsidR="00FB789A" w:rsidRDefault="00FB789A" w:rsidP="00FB789A">
      <w:pPr>
        <w:autoSpaceDE w:val="0"/>
        <w:jc w:val="center"/>
        <w:rPr>
          <w:rFonts w:cs="Calibri"/>
          <w:b/>
          <w:bCs/>
          <w:i/>
          <w:iCs/>
          <w:sz w:val="18"/>
          <w:szCs w:val="18"/>
        </w:rPr>
      </w:pPr>
      <w:r>
        <w:rPr>
          <w:rFonts w:cs="Calibri"/>
          <w:b/>
          <w:bCs/>
          <w:i/>
          <w:iCs/>
          <w:sz w:val="18"/>
          <w:szCs w:val="18"/>
        </w:rPr>
        <w:t>(Понуђач да попуни , овери печатом и потпи</w:t>
      </w:r>
      <w:r>
        <w:rPr>
          <w:rFonts w:cs="Calibri"/>
          <w:b/>
          <w:bCs/>
          <w:i/>
          <w:iCs/>
          <w:sz w:val="18"/>
          <w:szCs w:val="18"/>
          <w:lang w:val="ru-RU"/>
        </w:rPr>
        <w:t xml:space="preserve">ше </w:t>
      </w:r>
      <w:r>
        <w:rPr>
          <w:rFonts w:cs="Calibri"/>
          <w:b/>
          <w:bCs/>
          <w:i/>
          <w:iCs/>
          <w:sz w:val="18"/>
          <w:szCs w:val="18"/>
        </w:rPr>
        <w:t>чиме потврђује да је сагласан са садржином модела уговора)</w:t>
      </w:r>
    </w:p>
    <w:p w:rsidR="00FB789A" w:rsidRDefault="00FB789A" w:rsidP="00FB789A">
      <w:pPr>
        <w:autoSpaceDE w:val="0"/>
        <w:ind w:left="3600" w:right="560" w:firstLine="720"/>
        <w:jc w:val="center"/>
        <w:rPr>
          <w:rFonts w:cs="Calibri"/>
          <w:b/>
          <w:bCs/>
          <w:i/>
          <w:iCs/>
          <w:sz w:val="18"/>
          <w:szCs w:val="18"/>
        </w:rPr>
      </w:pPr>
    </w:p>
    <w:p w:rsidR="00FB789A" w:rsidRDefault="00FB789A" w:rsidP="00FB789A">
      <w:pPr>
        <w:autoSpaceDE w:val="0"/>
        <w:ind w:left="3600" w:right="560" w:firstLine="720"/>
        <w:rPr>
          <w:rFonts w:cs="Calibri"/>
          <w:b/>
          <w:bCs/>
          <w:i/>
          <w:iCs/>
          <w:sz w:val="18"/>
          <w:szCs w:val="18"/>
        </w:rPr>
      </w:pPr>
      <w:r>
        <w:rPr>
          <w:rFonts w:eastAsia="Times New Roman"/>
          <w:b/>
          <w:bCs/>
          <w:i/>
          <w:iCs/>
          <w:sz w:val="18"/>
          <w:szCs w:val="18"/>
          <w:lang w:val="ru-RU"/>
        </w:rPr>
        <w:t xml:space="preserve">              </w:t>
      </w:r>
      <w:r>
        <w:rPr>
          <w:rFonts w:cs="Calibri"/>
          <w:b/>
          <w:bCs/>
          <w:i/>
          <w:iCs/>
          <w:sz w:val="18"/>
          <w:szCs w:val="18"/>
          <w:lang w:val="ru-RU"/>
        </w:rPr>
        <w:t>У Г О В О Р</w:t>
      </w:r>
    </w:p>
    <w:p w:rsidR="00FB789A" w:rsidRDefault="00FB789A" w:rsidP="00FB789A">
      <w:pPr>
        <w:autoSpaceDE w:val="0"/>
        <w:ind w:left="3600" w:right="560" w:firstLine="720"/>
        <w:jc w:val="both"/>
        <w:rPr>
          <w:rFonts w:cs="Calibri"/>
          <w:b/>
          <w:bCs/>
          <w:i/>
          <w:iCs/>
          <w:sz w:val="18"/>
          <w:szCs w:val="18"/>
        </w:rPr>
      </w:pPr>
    </w:p>
    <w:p w:rsidR="00FB789A" w:rsidRDefault="00FB789A" w:rsidP="00FB789A">
      <w:pPr>
        <w:ind w:firstLine="26"/>
        <w:jc w:val="center"/>
        <w:rPr>
          <w:rFonts w:cs="Calibri"/>
          <w:b/>
          <w:bCs/>
          <w:i/>
          <w:iCs/>
          <w:sz w:val="18"/>
          <w:szCs w:val="18"/>
        </w:rPr>
      </w:pPr>
      <w:r>
        <w:rPr>
          <w:b/>
          <w:sz w:val="18"/>
          <w:szCs w:val="18"/>
          <w:lang w:val="sr-Cyrl-CS"/>
        </w:rPr>
        <w:t>ЈАВНОЈ НАБАВЦИ МАЛЕ ВРЕДНОСТИ УСЛУГА –ОСИГУРАЊЕ УЧЕНИКА ОД НЕЗГОДЕ</w:t>
      </w:r>
      <w:r>
        <w:rPr>
          <w:rFonts w:eastAsia="Verdana"/>
          <w:b/>
          <w:sz w:val="18"/>
        </w:rPr>
        <w:t xml:space="preserve"> </w:t>
      </w:r>
      <w:r>
        <w:rPr>
          <w:rFonts w:eastAsia="Calibri"/>
          <w:b/>
          <w:sz w:val="18"/>
          <w:lang w:val="sr-Cyrl-CS"/>
        </w:rPr>
        <w:t>ОШ</w:t>
      </w:r>
      <w:r>
        <w:rPr>
          <w:rFonts w:eastAsia="Verdana"/>
          <w:b/>
          <w:sz w:val="18"/>
        </w:rPr>
        <w:t xml:space="preserve"> „ЈОВАН ДУЧИЋ“  </w:t>
      </w:r>
      <w:r>
        <w:rPr>
          <w:rFonts w:eastAsia="Calibri"/>
          <w:b/>
          <w:sz w:val="18"/>
        </w:rPr>
        <w:t>ПЕТРОВАРАДИН, Прерадовићева 6</w:t>
      </w:r>
      <w:r>
        <w:rPr>
          <w:rFonts w:eastAsia="Verdana"/>
          <w:b/>
          <w:sz w:val="18"/>
          <w:lang w:val="sr-Cyrl-CS"/>
        </w:rPr>
        <w:t xml:space="preserve">, </w:t>
      </w:r>
      <w:r>
        <w:rPr>
          <w:b/>
          <w:sz w:val="18"/>
          <w:szCs w:val="18"/>
        </w:rPr>
        <w:t xml:space="preserve"> </w:t>
      </w:r>
      <w:r>
        <w:rPr>
          <w:b/>
          <w:sz w:val="18"/>
          <w:szCs w:val="18"/>
          <w:lang w:val="ru-RU"/>
        </w:rPr>
        <w:t>ЈНМВ</w:t>
      </w:r>
      <w:r>
        <w:rPr>
          <w:b/>
          <w:sz w:val="18"/>
          <w:szCs w:val="18"/>
        </w:rPr>
        <w:t xml:space="preserve"> – </w:t>
      </w:r>
      <w:r w:rsidR="00A17EF4">
        <w:rPr>
          <w:b/>
          <w:sz w:val="18"/>
          <w:szCs w:val="18"/>
          <w:lang w:val="sr-Cyrl-CS"/>
        </w:rPr>
        <w:t xml:space="preserve">06 /2014  </w:t>
      </w:r>
      <w:r>
        <w:rPr>
          <w:sz w:val="18"/>
          <w:szCs w:val="18"/>
        </w:rPr>
        <w:t xml:space="preserve"> </w:t>
      </w:r>
    </w:p>
    <w:p w:rsidR="00FB789A" w:rsidRDefault="00FB789A" w:rsidP="00FB789A">
      <w:pPr>
        <w:autoSpaceDE w:val="0"/>
        <w:jc w:val="both"/>
        <w:rPr>
          <w:rFonts w:cs="Calibri"/>
          <w:b/>
          <w:bCs/>
          <w:i/>
          <w:iCs/>
          <w:sz w:val="18"/>
          <w:szCs w:val="18"/>
        </w:rPr>
      </w:pPr>
    </w:p>
    <w:p w:rsidR="00FB789A" w:rsidRDefault="00FB789A" w:rsidP="00FB789A">
      <w:pPr>
        <w:autoSpaceDE w:val="0"/>
        <w:jc w:val="both"/>
        <w:rPr>
          <w:rFonts w:eastAsia="Times New Roman"/>
          <w:b/>
          <w:bCs/>
          <w:sz w:val="18"/>
          <w:szCs w:val="18"/>
          <w:lang w:val="ru-RU"/>
        </w:rPr>
      </w:pPr>
      <w:r>
        <w:rPr>
          <w:rFonts w:cs="Arial CYR"/>
          <w:sz w:val="18"/>
          <w:szCs w:val="18"/>
        </w:rPr>
        <w:t xml:space="preserve">Закључен дана __________________  у </w:t>
      </w:r>
      <w:r>
        <w:rPr>
          <w:rFonts w:cs="Arial CYR"/>
          <w:sz w:val="18"/>
          <w:szCs w:val="18"/>
          <w:lang w:val="sr-Cyrl-CS"/>
        </w:rPr>
        <w:t xml:space="preserve">Петроварадину </w:t>
      </w:r>
      <w:r>
        <w:rPr>
          <w:rFonts w:cs="Arial CYR"/>
          <w:sz w:val="18"/>
          <w:szCs w:val="18"/>
        </w:rPr>
        <w:t xml:space="preserve"> између:</w:t>
      </w:r>
    </w:p>
    <w:p w:rsidR="00FB789A" w:rsidRDefault="00FB789A" w:rsidP="00FB789A">
      <w:pPr>
        <w:numPr>
          <w:ilvl w:val="0"/>
          <w:numId w:val="15"/>
        </w:numPr>
        <w:autoSpaceDE w:val="0"/>
        <w:jc w:val="both"/>
        <w:rPr>
          <w:rFonts w:cs="Calibri"/>
          <w:sz w:val="18"/>
          <w:szCs w:val="18"/>
        </w:rPr>
      </w:pPr>
      <w:r>
        <w:rPr>
          <w:rFonts w:eastAsia="Times New Roman"/>
          <w:b/>
          <w:bCs/>
          <w:sz w:val="18"/>
          <w:szCs w:val="18"/>
          <w:lang w:val="ru-RU"/>
        </w:rPr>
        <w:t xml:space="preserve"> </w:t>
      </w:r>
      <w:r>
        <w:rPr>
          <w:rFonts w:eastAsia="Calibri"/>
          <w:b/>
          <w:sz w:val="18"/>
          <w:lang w:val="sr-Cyrl-CS"/>
        </w:rPr>
        <w:t>ОШ</w:t>
      </w:r>
      <w:r>
        <w:rPr>
          <w:rFonts w:eastAsia="Verdana"/>
          <w:b/>
          <w:sz w:val="18"/>
        </w:rPr>
        <w:t xml:space="preserve"> „ЈОВАН ДУЧИЋ“  </w:t>
      </w:r>
      <w:r>
        <w:rPr>
          <w:rFonts w:eastAsia="Calibri"/>
          <w:b/>
          <w:sz w:val="18"/>
        </w:rPr>
        <w:t>ПЕТРОВАРАДИН, Прерадовићева 6</w:t>
      </w:r>
      <w:r>
        <w:rPr>
          <w:rFonts w:cs="Arial CYR"/>
          <w:b/>
          <w:bCs/>
          <w:sz w:val="18"/>
          <w:szCs w:val="18"/>
        </w:rPr>
        <w:t xml:space="preserve"> ( </w:t>
      </w:r>
      <w:r>
        <w:rPr>
          <w:rFonts w:cs="Arial CYR"/>
          <w:sz w:val="18"/>
          <w:szCs w:val="18"/>
          <w:lang w:val="ru-RU"/>
        </w:rPr>
        <w:t>у даљем тексту наручиоца)</w:t>
      </w:r>
      <w:r>
        <w:rPr>
          <w:rFonts w:cs="Arial CYR"/>
          <w:sz w:val="18"/>
          <w:szCs w:val="18"/>
        </w:rPr>
        <w:t xml:space="preserve">, коју заступа </w:t>
      </w:r>
      <w:r>
        <w:rPr>
          <w:rFonts w:cs="Arial CYR"/>
          <w:sz w:val="18"/>
          <w:szCs w:val="18"/>
          <w:lang w:val="sr-Cyrl-CS"/>
        </w:rPr>
        <w:t xml:space="preserve"> вд </w:t>
      </w:r>
      <w:r>
        <w:rPr>
          <w:rFonts w:cs="Arial CYR"/>
          <w:sz w:val="18"/>
          <w:szCs w:val="18"/>
        </w:rPr>
        <w:t xml:space="preserve">директор </w:t>
      </w:r>
      <w:r>
        <w:rPr>
          <w:rFonts w:cs="Arial CYR"/>
          <w:sz w:val="18"/>
          <w:szCs w:val="18"/>
          <w:lang w:val="ru-RU"/>
        </w:rPr>
        <w:t>Ружица Павловић.</w:t>
      </w:r>
    </w:p>
    <w:p w:rsidR="00FB789A" w:rsidRDefault="00FB789A" w:rsidP="00FB789A">
      <w:pPr>
        <w:numPr>
          <w:ilvl w:val="0"/>
          <w:numId w:val="15"/>
        </w:numPr>
        <w:autoSpaceDE w:val="0"/>
        <w:jc w:val="both"/>
        <w:rPr>
          <w:rFonts w:cs="Arial CYR"/>
          <w:sz w:val="18"/>
          <w:szCs w:val="18"/>
        </w:rPr>
      </w:pPr>
      <w:r>
        <w:rPr>
          <w:rFonts w:cs="Calibri"/>
          <w:sz w:val="18"/>
          <w:szCs w:val="18"/>
        </w:rPr>
        <w:t>_______________________________ из _____________________</w:t>
      </w:r>
      <w:r>
        <w:rPr>
          <w:rFonts w:cs="Calibri"/>
          <w:sz w:val="18"/>
          <w:szCs w:val="18"/>
          <w:lang w:val="ru-RU"/>
        </w:rPr>
        <w:t xml:space="preserve">, улица </w:t>
      </w:r>
      <w:r>
        <w:rPr>
          <w:rFonts w:cs="Calibri"/>
          <w:sz w:val="18"/>
          <w:szCs w:val="18"/>
        </w:rPr>
        <w:t>_______________________________ бр. ________ , матични број : ____________________ пиб: ________________________</w:t>
      </w:r>
      <w:r>
        <w:rPr>
          <w:rFonts w:cs="Calibri"/>
          <w:b/>
          <w:bCs/>
          <w:sz w:val="18"/>
          <w:szCs w:val="18"/>
          <w:lang w:val="ru-RU"/>
        </w:rPr>
        <w:t xml:space="preserve"> </w:t>
      </w:r>
      <w:r>
        <w:rPr>
          <w:rFonts w:cs="Calibri"/>
          <w:sz w:val="18"/>
          <w:szCs w:val="18"/>
        </w:rPr>
        <w:t xml:space="preserve">(у даљем тексту : </w:t>
      </w:r>
      <w:r>
        <w:rPr>
          <w:sz w:val="18"/>
          <w:szCs w:val="18"/>
          <w:lang w:val="ru-RU"/>
        </w:rPr>
        <w:t>Пружалац услуге</w:t>
      </w:r>
      <w:r>
        <w:rPr>
          <w:rFonts w:cs="Calibri"/>
          <w:sz w:val="18"/>
          <w:szCs w:val="18"/>
        </w:rPr>
        <w:t xml:space="preserve"> ), кога заступа __________________________</w:t>
      </w:r>
      <w:r>
        <w:rPr>
          <w:rFonts w:cs="Arial CYR"/>
          <w:sz w:val="18"/>
          <w:szCs w:val="18"/>
        </w:rPr>
        <w:t>.</w:t>
      </w:r>
    </w:p>
    <w:p w:rsidR="00FB789A" w:rsidRDefault="00FB789A" w:rsidP="00FB789A">
      <w:pPr>
        <w:autoSpaceDE w:val="0"/>
        <w:ind w:left="420"/>
        <w:jc w:val="both"/>
        <w:rPr>
          <w:rFonts w:cs="Arial CYR"/>
          <w:sz w:val="18"/>
          <w:szCs w:val="18"/>
        </w:rPr>
      </w:pPr>
    </w:p>
    <w:p w:rsidR="00FB789A" w:rsidRDefault="00FB789A" w:rsidP="00FB789A">
      <w:pPr>
        <w:autoSpaceDE w:val="0"/>
        <w:ind w:left="420"/>
        <w:jc w:val="both"/>
        <w:rPr>
          <w:rFonts w:cs="Arial CYR"/>
          <w:b/>
          <w:bCs/>
          <w:sz w:val="18"/>
          <w:szCs w:val="18"/>
          <w:u w:val="single"/>
        </w:rPr>
      </w:pPr>
      <w:r>
        <w:rPr>
          <w:rFonts w:eastAsia="Times New Roman"/>
          <w:sz w:val="18"/>
          <w:szCs w:val="18"/>
        </w:rPr>
        <w:t xml:space="preserve"> </w:t>
      </w:r>
      <w:r>
        <w:rPr>
          <w:rFonts w:cs="Calibri"/>
          <w:b/>
          <w:bCs/>
          <w:sz w:val="18"/>
          <w:szCs w:val="18"/>
          <w:u w:val="single"/>
          <w:lang w:val="ru-RU"/>
        </w:rPr>
        <w:t xml:space="preserve">АКО ЈЕ ДАТА ЗАЈЕДНИЧКА ПОНУДА </w:t>
      </w:r>
    </w:p>
    <w:p w:rsidR="00FB789A" w:rsidRDefault="00FB789A" w:rsidP="00FB789A">
      <w:pPr>
        <w:autoSpaceDE w:val="0"/>
        <w:ind w:left="420"/>
        <w:jc w:val="both"/>
        <w:rPr>
          <w:rFonts w:cs="Arial CYR"/>
          <w:b/>
          <w:bCs/>
          <w:sz w:val="18"/>
          <w:szCs w:val="18"/>
          <w:u w:val="single"/>
        </w:rPr>
      </w:pPr>
    </w:p>
    <w:p w:rsidR="00FB789A" w:rsidRDefault="00FB789A" w:rsidP="00FB789A">
      <w:pPr>
        <w:tabs>
          <w:tab w:val="left" w:pos="579"/>
        </w:tabs>
        <w:jc w:val="both"/>
        <w:rPr>
          <w:sz w:val="18"/>
          <w:szCs w:val="18"/>
        </w:rPr>
      </w:pPr>
      <w:r>
        <w:rPr>
          <w:rFonts w:eastAsia="Times New Roman"/>
          <w:b/>
          <w:bCs/>
          <w:sz w:val="18"/>
          <w:szCs w:val="18"/>
        </w:rPr>
        <w:t xml:space="preserve">       </w:t>
      </w:r>
      <w:r>
        <w:rPr>
          <w:rFonts w:cs="Calibri"/>
          <w:sz w:val="18"/>
          <w:szCs w:val="18"/>
        </w:rPr>
        <w:t>2.</w:t>
      </w:r>
      <w:r>
        <w:rPr>
          <w:rFonts w:cs="Calibri"/>
          <w:b/>
          <w:bCs/>
          <w:sz w:val="18"/>
          <w:szCs w:val="18"/>
        </w:rPr>
        <w:t xml:space="preserve">  ______________________________ </w:t>
      </w:r>
      <w:r>
        <w:rPr>
          <w:rFonts w:cs="Calibri"/>
          <w:bCs/>
          <w:sz w:val="18"/>
          <w:szCs w:val="18"/>
          <w:lang w:val="ru-RU"/>
        </w:rPr>
        <w:t>из</w:t>
      </w:r>
      <w:r>
        <w:rPr>
          <w:rFonts w:cs="Calibri"/>
          <w:b/>
          <w:bCs/>
          <w:sz w:val="18"/>
          <w:szCs w:val="18"/>
          <w:lang w:val="ru-RU"/>
        </w:rPr>
        <w:t xml:space="preserve"> _________________________</w:t>
      </w:r>
      <w:r>
        <w:rPr>
          <w:b/>
          <w:bCs/>
          <w:sz w:val="18"/>
          <w:szCs w:val="18"/>
        </w:rPr>
        <w:t xml:space="preserve">, </w:t>
      </w:r>
      <w:r>
        <w:rPr>
          <w:bCs/>
          <w:sz w:val="18"/>
          <w:szCs w:val="18"/>
        </w:rPr>
        <w:t>улица</w:t>
      </w:r>
      <w:r>
        <w:rPr>
          <w:b/>
          <w:bCs/>
          <w:sz w:val="18"/>
          <w:szCs w:val="18"/>
        </w:rPr>
        <w:t xml:space="preserve"> _______________________________</w:t>
      </w:r>
      <w:r>
        <w:rPr>
          <w:sz w:val="18"/>
          <w:szCs w:val="18"/>
          <w:lang w:val="sr-Cyrl-CS"/>
        </w:rPr>
        <w:t>,мат.бр._</w:t>
      </w:r>
      <w:r>
        <w:rPr>
          <w:sz w:val="18"/>
          <w:szCs w:val="18"/>
        </w:rPr>
        <w:t xml:space="preserve">___________________ </w:t>
      </w:r>
      <w:r>
        <w:rPr>
          <w:sz w:val="18"/>
          <w:szCs w:val="18"/>
          <w:lang w:val="sr-Cyrl-CS"/>
        </w:rPr>
        <w:t>пиб: __________________ који заједнички наступа са _________________</w:t>
      </w:r>
      <w:r>
        <w:rPr>
          <w:sz w:val="18"/>
          <w:szCs w:val="18"/>
        </w:rPr>
        <w:t>_</w:t>
      </w:r>
    </w:p>
    <w:p w:rsidR="00FB789A" w:rsidRDefault="00FB789A" w:rsidP="00FB789A">
      <w:pPr>
        <w:tabs>
          <w:tab w:val="left" w:pos="579"/>
        </w:tabs>
        <w:jc w:val="both"/>
        <w:rPr>
          <w:rFonts w:eastAsia="Times New Roman"/>
          <w:b/>
          <w:bCs/>
          <w:sz w:val="18"/>
          <w:szCs w:val="18"/>
        </w:rPr>
      </w:pPr>
      <w:r>
        <w:rPr>
          <w:sz w:val="18"/>
          <w:szCs w:val="18"/>
        </w:rPr>
        <w:t>__________ из _____________________ ул. __________________________ бр.________</w:t>
      </w:r>
      <w:r>
        <w:rPr>
          <w:sz w:val="18"/>
          <w:szCs w:val="18"/>
          <w:lang w:val="sr-Cyrl-CS"/>
        </w:rPr>
        <w:t xml:space="preserve"> </w:t>
      </w:r>
      <w:r>
        <w:rPr>
          <w:sz w:val="18"/>
          <w:szCs w:val="18"/>
        </w:rPr>
        <w:t xml:space="preserve"> </w:t>
      </w:r>
      <w:r>
        <w:rPr>
          <w:sz w:val="18"/>
          <w:szCs w:val="18"/>
          <w:lang w:val="ru-RU"/>
        </w:rPr>
        <w:t>матични број ____________</w:t>
      </w:r>
      <w:r>
        <w:rPr>
          <w:sz w:val="18"/>
          <w:szCs w:val="18"/>
        </w:rPr>
        <w:t>__________ пиб: _______________ (у даљем тексту :</w:t>
      </w:r>
      <w:r>
        <w:rPr>
          <w:color w:val="FF0000"/>
          <w:sz w:val="18"/>
          <w:szCs w:val="18"/>
          <w:lang w:val="ru-RU"/>
        </w:rPr>
        <w:t xml:space="preserve"> </w:t>
      </w:r>
      <w:r>
        <w:rPr>
          <w:sz w:val="18"/>
          <w:szCs w:val="18"/>
          <w:lang w:val="ru-RU"/>
        </w:rPr>
        <w:t>Пружалац услуге</w:t>
      </w:r>
      <w:r>
        <w:rPr>
          <w:sz w:val="18"/>
          <w:szCs w:val="18"/>
        </w:rPr>
        <w:t>), кога заступа _______________________________.</w:t>
      </w:r>
    </w:p>
    <w:p w:rsidR="00FB789A" w:rsidRDefault="00FB789A" w:rsidP="00FB789A">
      <w:pPr>
        <w:tabs>
          <w:tab w:val="left" w:pos="579"/>
        </w:tabs>
        <w:jc w:val="both"/>
        <w:rPr>
          <w:sz w:val="18"/>
          <w:szCs w:val="18"/>
        </w:rPr>
      </w:pPr>
      <w:r>
        <w:rPr>
          <w:rFonts w:eastAsia="Times New Roman"/>
          <w:b/>
          <w:bCs/>
          <w:sz w:val="18"/>
          <w:szCs w:val="18"/>
        </w:rPr>
        <w:t xml:space="preserve">       </w:t>
      </w:r>
      <w:r>
        <w:rPr>
          <w:rFonts w:cs="Calibri"/>
          <w:sz w:val="18"/>
          <w:szCs w:val="18"/>
        </w:rPr>
        <w:t>2.</w:t>
      </w:r>
      <w:r>
        <w:rPr>
          <w:rFonts w:cs="Calibri"/>
          <w:sz w:val="18"/>
          <w:szCs w:val="18"/>
          <w:lang w:val="sr-Cyrl-CS"/>
        </w:rPr>
        <w:t>1</w:t>
      </w:r>
      <w:r>
        <w:rPr>
          <w:rFonts w:cs="Calibri"/>
          <w:b/>
          <w:bCs/>
          <w:sz w:val="18"/>
          <w:szCs w:val="18"/>
        </w:rPr>
        <w:t xml:space="preserve">  ______________________________ </w:t>
      </w:r>
      <w:r>
        <w:rPr>
          <w:rFonts w:cs="Calibri"/>
          <w:bCs/>
          <w:sz w:val="18"/>
          <w:szCs w:val="18"/>
          <w:lang w:val="ru-RU"/>
        </w:rPr>
        <w:t>и</w:t>
      </w:r>
      <w:r>
        <w:rPr>
          <w:rFonts w:cs="Calibri"/>
          <w:b/>
          <w:bCs/>
          <w:sz w:val="18"/>
          <w:szCs w:val="18"/>
          <w:lang w:val="ru-RU"/>
        </w:rPr>
        <w:t>з _________________________</w:t>
      </w:r>
      <w:r>
        <w:rPr>
          <w:b/>
          <w:bCs/>
          <w:sz w:val="18"/>
          <w:szCs w:val="18"/>
        </w:rPr>
        <w:t xml:space="preserve">, </w:t>
      </w:r>
      <w:r>
        <w:rPr>
          <w:bCs/>
          <w:sz w:val="18"/>
          <w:szCs w:val="18"/>
        </w:rPr>
        <w:t xml:space="preserve">улица </w:t>
      </w:r>
      <w:r>
        <w:rPr>
          <w:b/>
          <w:bCs/>
          <w:sz w:val="18"/>
          <w:szCs w:val="18"/>
        </w:rPr>
        <w:t>_______________________________</w:t>
      </w:r>
      <w:r>
        <w:rPr>
          <w:sz w:val="18"/>
          <w:szCs w:val="18"/>
          <w:lang w:val="sr-Cyrl-CS"/>
        </w:rPr>
        <w:t>,мат.бр._</w:t>
      </w:r>
      <w:r>
        <w:rPr>
          <w:sz w:val="18"/>
          <w:szCs w:val="18"/>
        </w:rPr>
        <w:t xml:space="preserve">___________________ </w:t>
      </w:r>
      <w:r>
        <w:rPr>
          <w:sz w:val="18"/>
          <w:szCs w:val="18"/>
          <w:lang w:val="sr-Cyrl-CS"/>
        </w:rPr>
        <w:t>пиб: __________________ који заједнички наступа са _________________</w:t>
      </w:r>
      <w:r>
        <w:rPr>
          <w:sz w:val="18"/>
          <w:szCs w:val="18"/>
        </w:rPr>
        <w:t>_</w:t>
      </w:r>
    </w:p>
    <w:p w:rsidR="00FB789A" w:rsidRDefault="00FB789A" w:rsidP="00FB789A">
      <w:pPr>
        <w:tabs>
          <w:tab w:val="left" w:pos="579"/>
        </w:tabs>
        <w:jc w:val="both"/>
        <w:rPr>
          <w:rFonts w:cs="Arial CYR"/>
          <w:sz w:val="18"/>
          <w:szCs w:val="18"/>
        </w:rPr>
      </w:pPr>
      <w:r>
        <w:rPr>
          <w:sz w:val="18"/>
          <w:szCs w:val="18"/>
        </w:rPr>
        <w:t>__________ из _____________________ ул. __________________________ бр.________</w:t>
      </w:r>
      <w:r>
        <w:rPr>
          <w:sz w:val="18"/>
          <w:szCs w:val="18"/>
          <w:lang w:val="sr-Cyrl-CS"/>
        </w:rPr>
        <w:t xml:space="preserve"> </w:t>
      </w:r>
      <w:r>
        <w:rPr>
          <w:sz w:val="18"/>
          <w:szCs w:val="18"/>
        </w:rPr>
        <w:t xml:space="preserve"> </w:t>
      </w:r>
      <w:r>
        <w:rPr>
          <w:sz w:val="18"/>
          <w:szCs w:val="18"/>
          <w:lang w:val="ru-RU"/>
        </w:rPr>
        <w:t>матични број ____________</w:t>
      </w:r>
      <w:r>
        <w:rPr>
          <w:sz w:val="18"/>
          <w:szCs w:val="18"/>
        </w:rPr>
        <w:t>__________ пиб: _______________ (у даљем тексту :</w:t>
      </w:r>
      <w:r>
        <w:rPr>
          <w:color w:val="FF0000"/>
          <w:sz w:val="18"/>
          <w:szCs w:val="18"/>
          <w:lang w:val="ru-RU"/>
        </w:rPr>
        <w:t xml:space="preserve"> </w:t>
      </w:r>
      <w:r>
        <w:rPr>
          <w:sz w:val="18"/>
          <w:szCs w:val="18"/>
          <w:lang w:val="ru-RU"/>
        </w:rPr>
        <w:t>Пружалац услуге</w:t>
      </w:r>
      <w:r>
        <w:rPr>
          <w:sz w:val="18"/>
          <w:szCs w:val="18"/>
        </w:rPr>
        <w:t>), кога заступа _______________________________.</w:t>
      </w:r>
    </w:p>
    <w:p w:rsidR="00FB789A" w:rsidRDefault="00FB789A" w:rsidP="00FB789A">
      <w:pPr>
        <w:autoSpaceDE w:val="0"/>
        <w:ind w:left="420"/>
        <w:jc w:val="both"/>
        <w:rPr>
          <w:rFonts w:cs="Arial CYR"/>
          <w:sz w:val="18"/>
          <w:szCs w:val="18"/>
        </w:rPr>
      </w:pPr>
    </w:p>
    <w:p w:rsidR="00FB789A" w:rsidRDefault="00FB789A" w:rsidP="00FB789A">
      <w:pPr>
        <w:autoSpaceDE w:val="0"/>
        <w:ind w:left="3600" w:firstLine="720"/>
        <w:rPr>
          <w:rFonts w:cs="Calibri"/>
          <w:bCs/>
          <w:iCs/>
          <w:sz w:val="18"/>
          <w:szCs w:val="18"/>
        </w:rPr>
      </w:pPr>
      <w:r>
        <w:rPr>
          <w:rFonts w:eastAsia="Times New Roman"/>
          <w:b/>
          <w:bCs/>
          <w:sz w:val="18"/>
          <w:szCs w:val="18"/>
        </w:rPr>
        <w:t xml:space="preserve">        </w:t>
      </w:r>
      <w:r>
        <w:rPr>
          <w:rFonts w:cs="Arial CYR"/>
          <w:b/>
          <w:bCs/>
          <w:sz w:val="18"/>
          <w:szCs w:val="18"/>
        </w:rPr>
        <w:t>Предмет уговора</w:t>
      </w:r>
    </w:p>
    <w:p w:rsidR="00FB789A" w:rsidRDefault="00FB789A" w:rsidP="00FB789A">
      <w:pPr>
        <w:autoSpaceDE w:val="0"/>
        <w:ind w:left="4320" w:firstLine="720"/>
        <w:rPr>
          <w:sz w:val="18"/>
          <w:szCs w:val="18"/>
        </w:rPr>
      </w:pPr>
      <w:r>
        <w:rPr>
          <w:rFonts w:cs="Calibri"/>
          <w:bCs/>
          <w:iCs/>
          <w:sz w:val="18"/>
          <w:szCs w:val="18"/>
        </w:rPr>
        <w:t>Члан 1</w:t>
      </w:r>
      <w:r>
        <w:rPr>
          <w:rFonts w:cs="Calibri"/>
          <w:sz w:val="18"/>
          <w:szCs w:val="18"/>
        </w:rPr>
        <w:t>.</w:t>
      </w:r>
    </w:p>
    <w:p w:rsidR="00FB789A" w:rsidRDefault="00FB789A" w:rsidP="00FB789A">
      <w:pPr>
        <w:spacing w:before="280" w:after="280"/>
        <w:jc w:val="both"/>
        <w:rPr>
          <w:sz w:val="18"/>
          <w:szCs w:val="18"/>
          <w:lang w:val="ru-RU"/>
        </w:rPr>
      </w:pPr>
      <w:r>
        <w:rPr>
          <w:sz w:val="18"/>
          <w:szCs w:val="18"/>
        </w:rPr>
        <w:t xml:space="preserve">Предмет уговора  је </w:t>
      </w:r>
      <w:r>
        <w:rPr>
          <w:sz w:val="18"/>
          <w:szCs w:val="18"/>
          <w:lang w:val="sr-Cyrl-CS"/>
        </w:rPr>
        <w:t>набавка</w:t>
      </w:r>
      <w:r>
        <w:rPr>
          <w:sz w:val="18"/>
          <w:szCs w:val="18"/>
        </w:rPr>
        <w:t xml:space="preserve"> </w:t>
      </w:r>
      <w:r>
        <w:rPr>
          <w:sz w:val="18"/>
          <w:szCs w:val="18"/>
          <w:lang w:val="sr-Cyrl-CS"/>
        </w:rPr>
        <w:t xml:space="preserve">мале вредности ЈНМВ </w:t>
      </w:r>
      <w:r w:rsidR="00A17EF4">
        <w:rPr>
          <w:sz w:val="18"/>
          <w:szCs w:val="18"/>
          <w:lang w:val="sr-Cyrl-CS"/>
        </w:rPr>
        <w:t xml:space="preserve">06 /2014  </w:t>
      </w:r>
      <w:r>
        <w:rPr>
          <w:sz w:val="18"/>
          <w:szCs w:val="18"/>
          <w:lang w:val="sr-Cyrl-CS"/>
        </w:rPr>
        <w:t xml:space="preserve">– </w:t>
      </w:r>
      <w:r w:rsidR="00A17EF4">
        <w:rPr>
          <w:rFonts w:eastAsia="Times New Roman"/>
          <w:sz w:val="18"/>
          <w:szCs w:val="18"/>
          <w:lang w:val="sr-Cyrl-CS"/>
        </w:rPr>
        <w:t>услуге осигурања</w:t>
      </w:r>
      <w:r>
        <w:rPr>
          <w:rFonts w:eastAsia="Times New Roman"/>
        </w:rPr>
        <w:t xml:space="preserve"> , </w:t>
      </w:r>
      <w:r>
        <w:rPr>
          <w:bCs/>
          <w:sz w:val="18"/>
          <w:szCs w:val="18"/>
          <w:lang w:val="ru-RU"/>
        </w:rPr>
        <w:t>ЈНМВ</w:t>
      </w:r>
      <w:r>
        <w:rPr>
          <w:bCs/>
          <w:sz w:val="18"/>
          <w:szCs w:val="18"/>
        </w:rPr>
        <w:t xml:space="preserve"> -</w:t>
      </w:r>
      <w:r w:rsidR="00A17EF4">
        <w:rPr>
          <w:bCs/>
          <w:sz w:val="18"/>
          <w:szCs w:val="18"/>
          <w:lang w:val="ru-RU"/>
        </w:rPr>
        <w:t xml:space="preserve">06 /2014  </w:t>
      </w:r>
      <w:r>
        <w:rPr>
          <w:sz w:val="18"/>
          <w:szCs w:val="18"/>
        </w:rPr>
        <w:t xml:space="preserve"> (у даљем тексту : </w:t>
      </w:r>
      <w:r>
        <w:rPr>
          <w:sz w:val="18"/>
          <w:szCs w:val="18"/>
          <w:lang w:val="sr-Cyrl-CS"/>
        </w:rPr>
        <w:t>услуга</w:t>
      </w:r>
      <w:r>
        <w:rPr>
          <w:sz w:val="18"/>
          <w:szCs w:val="18"/>
        </w:rPr>
        <w:t>), који су предмет јавне набавке наручиоца .</w:t>
      </w:r>
    </w:p>
    <w:p w:rsidR="00FB789A" w:rsidRDefault="00FB789A" w:rsidP="00FB789A">
      <w:pPr>
        <w:tabs>
          <w:tab w:val="left" w:pos="579"/>
        </w:tabs>
        <w:ind w:left="5"/>
        <w:jc w:val="both"/>
        <w:rPr>
          <w:bCs/>
          <w:iCs/>
          <w:sz w:val="18"/>
          <w:szCs w:val="18"/>
          <w:lang w:val="sr-Cyrl-CS"/>
        </w:rPr>
      </w:pPr>
      <w:r>
        <w:rPr>
          <w:sz w:val="18"/>
          <w:szCs w:val="18"/>
          <w:lang w:val="ru-RU"/>
        </w:rPr>
        <w:t xml:space="preserve">Врста, количина и цена услуга утврђене су према оглашеној потреби наручиоца по позиву  број : </w:t>
      </w:r>
      <w:r>
        <w:rPr>
          <w:sz w:val="18"/>
          <w:szCs w:val="18"/>
          <w:lang w:val="sr-Cyrl-CS"/>
        </w:rPr>
        <w:t>01-</w:t>
      </w:r>
      <w:r w:rsidR="00C7212E">
        <w:rPr>
          <w:sz w:val="18"/>
          <w:szCs w:val="18"/>
          <w:lang w:val="sr-Cyrl-CS"/>
        </w:rPr>
        <w:t>216</w:t>
      </w:r>
      <w:r>
        <w:rPr>
          <w:sz w:val="18"/>
          <w:szCs w:val="18"/>
        </w:rPr>
        <w:t xml:space="preserve"> </w:t>
      </w:r>
      <w:r>
        <w:rPr>
          <w:sz w:val="18"/>
          <w:szCs w:val="18"/>
          <w:lang w:val="ru-RU"/>
        </w:rPr>
        <w:t xml:space="preserve">од </w:t>
      </w:r>
      <w:r w:rsidR="00C7212E">
        <w:rPr>
          <w:sz w:val="18"/>
          <w:szCs w:val="18"/>
        </w:rPr>
        <w:t>20.02.2014</w:t>
      </w:r>
      <w:r>
        <w:rPr>
          <w:sz w:val="18"/>
          <w:szCs w:val="18"/>
          <w:lang w:val="ru-RU"/>
        </w:rPr>
        <w:t xml:space="preserve">.године  а у складу са конкурсном документацијом </w:t>
      </w:r>
      <w:r>
        <w:rPr>
          <w:sz w:val="18"/>
          <w:szCs w:val="18"/>
        </w:rPr>
        <w:t xml:space="preserve">број </w:t>
      </w:r>
      <w:r w:rsidR="00C7212E">
        <w:rPr>
          <w:sz w:val="18"/>
          <w:szCs w:val="18"/>
        </w:rPr>
        <w:t xml:space="preserve">01-217 </w:t>
      </w:r>
      <w:r>
        <w:rPr>
          <w:sz w:val="18"/>
          <w:szCs w:val="18"/>
        </w:rPr>
        <w:t xml:space="preserve"> од </w:t>
      </w:r>
      <w:r w:rsidR="00C7212E">
        <w:rPr>
          <w:sz w:val="18"/>
          <w:szCs w:val="18"/>
        </w:rPr>
        <w:t>20.02.2014</w:t>
      </w:r>
      <w:r>
        <w:rPr>
          <w:sz w:val="18"/>
          <w:szCs w:val="18"/>
          <w:lang w:val="sr-Cyrl-CS"/>
        </w:rPr>
        <w:t>.године</w:t>
      </w:r>
      <w:r>
        <w:rPr>
          <w:sz w:val="18"/>
          <w:szCs w:val="18"/>
        </w:rPr>
        <w:t xml:space="preserve"> </w:t>
      </w:r>
      <w:r>
        <w:rPr>
          <w:sz w:val="18"/>
          <w:szCs w:val="18"/>
          <w:lang w:val="ru-RU"/>
        </w:rPr>
        <w:t>и</w:t>
      </w:r>
      <w:r>
        <w:rPr>
          <w:sz w:val="18"/>
          <w:szCs w:val="18"/>
        </w:rPr>
        <w:t xml:space="preserve"> Понуди </w:t>
      </w:r>
      <w:r>
        <w:rPr>
          <w:sz w:val="18"/>
          <w:szCs w:val="18"/>
          <w:lang w:val="sr-Cyrl-CS"/>
        </w:rPr>
        <w:t>понуђача</w:t>
      </w:r>
      <w:r>
        <w:rPr>
          <w:sz w:val="18"/>
          <w:szCs w:val="18"/>
        </w:rPr>
        <w:t xml:space="preserve">  број :__________________ о</w:t>
      </w:r>
      <w:r>
        <w:rPr>
          <w:sz w:val="18"/>
          <w:szCs w:val="18"/>
          <w:lang w:val="ru-RU"/>
        </w:rPr>
        <w:t>д ___________________ која је саставни део овог уговора.</w:t>
      </w:r>
    </w:p>
    <w:p w:rsidR="00FB789A" w:rsidRDefault="00FB789A" w:rsidP="00FB789A">
      <w:pPr>
        <w:tabs>
          <w:tab w:val="left" w:pos="579"/>
        </w:tabs>
        <w:ind w:left="5"/>
        <w:jc w:val="center"/>
        <w:rPr>
          <w:bCs/>
          <w:iCs/>
          <w:sz w:val="18"/>
          <w:szCs w:val="18"/>
          <w:lang w:val="sr-Cyrl-CS"/>
        </w:rPr>
      </w:pPr>
      <w:r>
        <w:rPr>
          <w:bCs/>
          <w:iCs/>
          <w:sz w:val="18"/>
          <w:szCs w:val="18"/>
          <w:lang w:val="sr-Cyrl-CS"/>
        </w:rPr>
        <w:t>Члан 2.</w:t>
      </w:r>
    </w:p>
    <w:p w:rsidR="00FB789A" w:rsidRDefault="00FB789A" w:rsidP="00FB789A">
      <w:pPr>
        <w:tabs>
          <w:tab w:val="left" w:pos="579"/>
        </w:tabs>
        <w:ind w:left="5"/>
        <w:rPr>
          <w:sz w:val="18"/>
          <w:szCs w:val="18"/>
        </w:rPr>
      </w:pPr>
      <w:r>
        <w:rPr>
          <w:bCs/>
          <w:iCs/>
          <w:sz w:val="18"/>
          <w:szCs w:val="18"/>
          <w:lang w:val="sr-Cyrl-CS"/>
        </w:rPr>
        <w:t>Наручилац се обавезује да послове из члана 2. Овог уговора обави у складу са Законом о осигурању .</w:t>
      </w:r>
    </w:p>
    <w:p w:rsidR="00FB789A" w:rsidRDefault="00FB789A" w:rsidP="00FB789A">
      <w:pPr>
        <w:tabs>
          <w:tab w:val="left" w:pos="579"/>
        </w:tabs>
        <w:ind w:left="5"/>
        <w:jc w:val="both"/>
        <w:rPr>
          <w:sz w:val="18"/>
          <w:szCs w:val="18"/>
        </w:rPr>
      </w:pPr>
    </w:p>
    <w:p w:rsidR="00FB789A" w:rsidRDefault="00FB789A" w:rsidP="00FB789A">
      <w:pPr>
        <w:tabs>
          <w:tab w:val="left" w:pos="579"/>
        </w:tabs>
        <w:ind w:left="5"/>
        <w:jc w:val="both"/>
        <w:rPr>
          <w:sz w:val="18"/>
          <w:szCs w:val="18"/>
        </w:rPr>
      </w:pPr>
    </w:p>
    <w:p w:rsidR="00FB789A" w:rsidRDefault="00FB789A" w:rsidP="00FB789A">
      <w:pPr>
        <w:tabs>
          <w:tab w:val="left" w:pos="579"/>
        </w:tabs>
        <w:ind w:left="5"/>
        <w:jc w:val="center"/>
        <w:rPr>
          <w:sz w:val="18"/>
          <w:szCs w:val="18"/>
        </w:rPr>
      </w:pPr>
      <w:r>
        <w:rPr>
          <w:b/>
          <w:sz w:val="18"/>
          <w:szCs w:val="18"/>
        </w:rPr>
        <w:t>ВИСИНА ПРЕМИЈЕ</w:t>
      </w:r>
    </w:p>
    <w:p w:rsidR="00FB789A" w:rsidRDefault="00FB789A" w:rsidP="00FB789A">
      <w:pPr>
        <w:tabs>
          <w:tab w:val="left" w:pos="579"/>
        </w:tabs>
        <w:ind w:left="5"/>
        <w:jc w:val="center"/>
        <w:rPr>
          <w:sz w:val="18"/>
          <w:szCs w:val="18"/>
          <w:lang w:val="ru-RU"/>
        </w:rPr>
      </w:pPr>
      <w:r>
        <w:rPr>
          <w:sz w:val="18"/>
          <w:szCs w:val="18"/>
        </w:rPr>
        <w:t>Члан 3</w:t>
      </w:r>
    </w:p>
    <w:p w:rsidR="00FB789A" w:rsidRDefault="00FB789A" w:rsidP="00FB789A">
      <w:pPr>
        <w:pStyle w:val="NoSpacing"/>
        <w:rPr>
          <w:sz w:val="18"/>
          <w:szCs w:val="18"/>
          <w:lang w:val="ru-RU"/>
        </w:rPr>
      </w:pPr>
      <w:r>
        <w:rPr>
          <w:sz w:val="18"/>
          <w:szCs w:val="18"/>
          <w:lang w:val="ru-RU"/>
        </w:rPr>
        <w:t>Уговорне стране сагласно утврђују да износ годишње премије осигурања, без пореза износи –__________________________ динара.</w:t>
      </w:r>
    </w:p>
    <w:p w:rsidR="00FB789A" w:rsidRDefault="00FB789A" w:rsidP="00FB789A">
      <w:pPr>
        <w:pStyle w:val="NoSpacing"/>
        <w:rPr>
          <w:rFonts w:cs="Calibri"/>
          <w:sz w:val="18"/>
          <w:szCs w:val="18"/>
          <w:lang w:val="ru-RU"/>
        </w:rPr>
      </w:pPr>
      <w:r>
        <w:rPr>
          <w:sz w:val="18"/>
          <w:szCs w:val="18"/>
          <w:lang w:val="ru-RU"/>
        </w:rPr>
        <w:t>На сва осигурања закључена у смислу овог уговора Осигуравач ће примењивати тарифе премија у складу са понудом  бр. _________ од ________________ године, која чини саставни део овог уговора.</w:t>
      </w:r>
      <w:r>
        <w:rPr>
          <w:sz w:val="18"/>
          <w:szCs w:val="18"/>
          <w:lang w:val="sr-Cyrl-CS"/>
        </w:rPr>
        <w:t xml:space="preserve">     </w:t>
      </w:r>
      <w:r>
        <w:rPr>
          <w:sz w:val="18"/>
          <w:szCs w:val="18"/>
          <w:lang w:val="ru-RU"/>
        </w:rPr>
        <w:tab/>
      </w:r>
    </w:p>
    <w:p w:rsidR="00FB789A" w:rsidRDefault="00FB789A" w:rsidP="00FB789A">
      <w:pPr>
        <w:tabs>
          <w:tab w:val="left" w:pos="0"/>
        </w:tabs>
        <w:autoSpaceDE w:val="0"/>
        <w:jc w:val="both"/>
        <w:rPr>
          <w:rFonts w:cs="Calibri"/>
          <w:sz w:val="18"/>
          <w:szCs w:val="18"/>
          <w:lang w:val="ru-RU"/>
        </w:rPr>
      </w:pPr>
      <w:r>
        <w:rPr>
          <w:rFonts w:cs="Calibri"/>
          <w:sz w:val="18"/>
          <w:szCs w:val="18"/>
          <w:lang w:val="ru-RU"/>
        </w:rPr>
        <w:t xml:space="preserve">Уговорна појединачна цена је фиксна </w:t>
      </w:r>
      <w:r>
        <w:rPr>
          <w:rFonts w:cs="Calibri"/>
          <w:sz w:val="18"/>
          <w:szCs w:val="18"/>
        </w:rPr>
        <w:t xml:space="preserve"> и не може се м</w:t>
      </w:r>
      <w:r>
        <w:rPr>
          <w:rFonts w:cs="Calibri"/>
          <w:sz w:val="18"/>
          <w:szCs w:val="18"/>
          <w:lang w:val="ru-RU"/>
        </w:rPr>
        <w:t>ењати ни из каквих разлога.</w:t>
      </w:r>
    </w:p>
    <w:p w:rsidR="00FB789A" w:rsidRDefault="00FB789A" w:rsidP="00FB789A">
      <w:pPr>
        <w:tabs>
          <w:tab w:val="left" w:pos="0"/>
        </w:tabs>
        <w:autoSpaceDE w:val="0"/>
        <w:jc w:val="both"/>
        <w:rPr>
          <w:rFonts w:cs="Calibri"/>
          <w:sz w:val="18"/>
          <w:szCs w:val="18"/>
          <w:lang w:val="ru-RU"/>
        </w:rPr>
      </w:pPr>
    </w:p>
    <w:p w:rsidR="00FB789A" w:rsidRDefault="00FB789A" w:rsidP="00FB789A">
      <w:pPr>
        <w:tabs>
          <w:tab w:val="left" w:pos="579"/>
        </w:tabs>
        <w:ind w:left="5"/>
        <w:jc w:val="center"/>
        <w:rPr>
          <w:sz w:val="18"/>
          <w:szCs w:val="18"/>
          <w:lang w:val="sr-Cyrl-CS"/>
        </w:rPr>
      </w:pPr>
      <w:r>
        <w:rPr>
          <w:b/>
          <w:sz w:val="18"/>
          <w:szCs w:val="18"/>
          <w:lang w:val="sr-Cyrl-CS"/>
        </w:rPr>
        <w:t>ПЛАЋАЊЕ ПРЕМИЈЕ</w:t>
      </w:r>
    </w:p>
    <w:p w:rsidR="00FB789A" w:rsidRDefault="00FB789A" w:rsidP="00FB789A">
      <w:pPr>
        <w:tabs>
          <w:tab w:val="left" w:pos="579"/>
        </w:tabs>
        <w:ind w:left="5"/>
        <w:jc w:val="center"/>
        <w:rPr>
          <w:sz w:val="18"/>
          <w:szCs w:val="18"/>
          <w:lang w:val="sr-Cyrl-CS"/>
        </w:rPr>
      </w:pPr>
      <w:r>
        <w:rPr>
          <w:sz w:val="18"/>
          <w:szCs w:val="18"/>
          <w:lang w:val="sr-Cyrl-CS"/>
        </w:rPr>
        <w:t xml:space="preserve">Члан 4 </w:t>
      </w:r>
    </w:p>
    <w:p w:rsidR="00FB789A" w:rsidRPr="00804FA1" w:rsidRDefault="00FB789A" w:rsidP="00FB789A">
      <w:pPr>
        <w:jc w:val="both"/>
        <w:rPr>
          <w:sz w:val="18"/>
          <w:szCs w:val="18"/>
          <w:u w:val="single"/>
          <w:lang w:val="sr-Cyrl-CS"/>
        </w:rPr>
      </w:pPr>
      <w:r>
        <w:rPr>
          <w:sz w:val="18"/>
          <w:szCs w:val="18"/>
          <w:lang w:val="sr-Cyrl-CS"/>
        </w:rPr>
        <w:t xml:space="preserve">Плаћање премије се врши </w:t>
      </w:r>
      <w:r w:rsidRPr="00D7501A">
        <w:rPr>
          <w:sz w:val="20"/>
          <w:szCs w:val="20"/>
          <w:lang w:val="ru-RU"/>
        </w:rPr>
        <w:t xml:space="preserve">у </w:t>
      </w:r>
      <w:r w:rsidRPr="00804FA1">
        <w:rPr>
          <w:sz w:val="18"/>
          <w:szCs w:val="18"/>
          <w:lang w:val="ru-RU"/>
        </w:rPr>
        <w:t xml:space="preserve">12 једнаких месечних рата </w:t>
      </w:r>
      <w:r w:rsidRPr="00804FA1">
        <w:rPr>
          <w:sz w:val="18"/>
          <w:szCs w:val="18"/>
          <w:lang w:val="sr-Latn-CS"/>
        </w:rPr>
        <w:t xml:space="preserve">по испостављеној фактури </w:t>
      </w:r>
      <w:r w:rsidRPr="00804FA1">
        <w:rPr>
          <w:sz w:val="18"/>
          <w:szCs w:val="18"/>
        </w:rPr>
        <w:t xml:space="preserve">за сваки месец </w:t>
      </w:r>
      <w:r w:rsidRPr="00804FA1">
        <w:rPr>
          <w:sz w:val="18"/>
          <w:szCs w:val="18"/>
          <w:lang w:val="ru-RU"/>
        </w:rPr>
        <w:t>уплатом на рачун понуђача у року од 45 дана од испостављања фактуре</w:t>
      </w:r>
      <w:r w:rsidRPr="00804FA1">
        <w:rPr>
          <w:sz w:val="18"/>
          <w:szCs w:val="18"/>
        </w:rPr>
        <w:t xml:space="preserve"> , осим за сигурање ученика за које се плаћање врши плаћањем у целости у року од 45 дана по испостављеној </w:t>
      </w:r>
      <w:r w:rsidR="00A17EF4">
        <w:rPr>
          <w:sz w:val="18"/>
          <w:szCs w:val="18"/>
        </w:rPr>
        <w:t>полиси осигурања</w:t>
      </w:r>
      <w:r w:rsidRPr="00804FA1">
        <w:rPr>
          <w:sz w:val="18"/>
          <w:szCs w:val="18"/>
        </w:rPr>
        <w:t xml:space="preserve"> .</w:t>
      </w:r>
    </w:p>
    <w:p w:rsidR="00FB789A" w:rsidRPr="00804FA1" w:rsidRDefault="00FB789A" w:rsidP="00FB789A">
      <w:pPr>
        <w:tabs>
          <w:tab w:val="left" w:pos="579"/>
        </w:tabs>
        <w:ind w:left="5"/>
        <w:rPr>
          <w:sz w:val="18"/>
          <w:szCs w:val="18"/>
          <w:lang w:val="sr-Cyrl-CS"/>
        </w:rPr>
      </w:pPr>
      <w:r w:rsidRPr="00804FA1">
        <w:rPr>
          <w:sz w:val="18"/>
          <w:szCs w:val="18"/>
          <w:lang w:val="sr-Cyrl-CS"/>
        </w:rPr>
        <w:t>.</w:t>
      </w:r>
    </w:p>
    <w:p w:rsidR="00FB789A" w:rsidRDefault="00FB789A" w:rsidP="00FB789A">
      <w:pPr>
        <w:tabs>
          <w:tab w:val="left" w:pos="579"/>
        </w:tabs>
        <w:ind w:left="5"/>
        <w:rPr>
          <w:b/>
          <w:bCs/>
          <w:i/>
          <w:iCs/>
          <w:sz w:val="18"/>
          <w:szCs w:val="18"/>
          <w:lang w:val="ru-RU"/>
        </w:rPr>
      </w:pPr>
      <w:r>
        <w:rPr>
          <w:sz w:val="18"/>
          <w:szCs w:val="18"/>
          <w:lang w:val="sr-Cyrl-CS"/>
        </w:rPr>
        <w:t>Премија из става 1 овог члана уплачује се на рачун Пружаоца услуга  број:__________________ код ______________________ банке.</w:t>
      </w:r>
    </w:p>
    <w:p w:rsidR="00FB789A" w:rsidRDefault="00FB789A" w:rsidP="00FB789A">
      <w:pPr>
        <w:spacing w:line="360" w:lineRule="auto"/>
        <w:ind w:left="4320" w:firstLine="720"/>
        <w:jc w:val="both"/>
        <w:rPr>
          <w:b/>
          <w:bCs/>
          <w:i/>
          <w:iCs/>
          <w:sz w:val="18"/>
          <w:szCs w:val="18"/>
          <w:lang w:val="ru-RU"/>
        </w:rPr>
      </w:pPr>
    </w:p>
    <w:p w:rsidR="00FB789A" w:rsidRDefault="00FB789A" w:rsidP="00FB789A">
      <w:pPr>
        <w:spacing w:line="360" w:lineRule="auto"/>
        <w:ind w:left="4320" w:firstLine="720"/>
        <w:jc w:val="both"/>
        <w:rPr>
          <w:i/>
          <w:iCs/>
          <w:sz w:val="18"/>
          <w:szCs w:val="18"/>
        </w:rPr>
      </w:pPr>
      <w:r>
        <w:rPr>
          <w:bCs/>
          <w:iCs/>
          <w:sz w:val="18"/>
          <w:szCs w:val="18"/>
          <w:lang w:val="ru-RU"/>
        </w:rPr>
        <w:t xml:space="preserve">Члан </w:t>
      </w:r>
      <w:r>
        <w:rPr>
          <w:iCs/>
          <w:sz w:val="18"/>
          <w:szCs w:val="18"/>
          <w:lang w:val="ru-RU"/>
        </w:rPr>
        <w:t>3а</w:t>
      </w:r>
    </w:p>
    <w:p w:rsidR="00FB789A" w:rsidRDefault="00FB789A" w:rsidP="00FB789A">
      <w:pPr>
        <w:spacing w:line="360" w:lineRule="auto"/>
        <w:ind w:left="4320" w:firstLine="720"/>
        <w:jc w:val="both"/>
        <w:rPr>
          <w:i/>
          <w:iCs/>
          <w:sz w:val="18"/>
          <w:szCs w:val="18"/>
        </w:rPr>
      </w:pPr>
    </w:p>
    <w:p w:rsidR="00FB789A" w:rsidRDefault="00FB789A" w:rsidP="00FB789A">
      <w:pPr>
        <w:spacing w:line="360" w:lineRule="auto"/>
        <w:jc w:val="both"/>
        <w:rPr>
          <w:sz w:val="18"/>
          <w:szCs w:val="18"/>
          <w:lang w:val="ru-RU"/>
        </w:rPr>
      </w:pPr>
      <w:r>
        <w:rPr>
          <w:sz w:val="18"/>
          <w:szCs w:val="18"/>
          <w:lang w:val="ru-RU"/>
        </w:rPr>
        <w:t>1.Пружалац услуге је део набавке која је предмет овог уговора - ______________________________________</w:t>
      </w:r>
    </w:p>
    <w:p w:rsidR="00FB789A" w:rsidRDefault="00FB789A" w:rsidP="00FB789A">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FB789A" w:rsidRDefault="00FB789A" w:rsidP="00FB789A">
      <w:pPr>
        <w:spacing w:line="360" w:lineRule="auto"/>
        <w:jc w:val="both"/>
        <w:rPr>
          <w:sz w:val="18"/>
          <w:szCs w:val="18"/>
          <w:lang w:val="ru-RU"/>
        </w:rPr>
      </w:pPr>
      <w:r>
        <w:rPr>
          <w:sz w:val="18"/>
          <w:szCs w:val="18"/>
          <w:lang w:val="ru-RU"/>
        </w:rPr>
        <w:lastRenderedPageBreak/>
        <w:t xml:space="preserve">од </w:t>
      </w:r>
      <w:r>
        <w:rPr>
          <w:sz w:val="18"/>
          <w:szCs w:val="18"/>
        </w:rPr>
        <w:t>укупно уговорене вредности .</w:t>
      </w:r>
    </w:p>
    <w:p w:rsidR="00FB789A" w:rsidRDefault="00FB789A" w:rsidP="00FB789A">
      <w:pPr>
        <w:spacing w:line="360" w:lineRule="auto"/>
        <w:jc w:val="both"/>
        <w:rPr>
          <w:sz w:val="18"/>
          <w:szCs w:val="18"/>
          <w:lang w:val="ru-RU"/>
        </w:rPr>
      </w:pPr>
      <w:r>
        <w:rPr>
          <w:sz w:val="18"/>
          <w:szCs w:val="18"/>
          <w:lang w:val="ru-RU"/>
        </w:rPr>
        <w:t>Пружалац услуге  је део набавке која је предмет овог уговора - ______________________________________</w:t>
      </w:r>
    </w:p>
    <w:p w:rsidR="00FB789A" w:rsidRDefault="00FB789A" w:rsidP="00FB789A">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FB789A" w:rsidRDefault="00FB789A" w:rsidP="00FB789A">
      <w:pPr>
        <w:spacing w:line="360" w:lineRule="auto"/>
        <w:jc w:val="both"/>
        <w:rPr>
          <w:sz w:val="18"/>
          <w:szCs w:val="18"/>
          <w:lang w:val="ru-RU"/>
        </w:rPr>
      </w:pPr>
      <w:r>
        <w:rPr>
          <w:sz w:val="18"/>
          <w:szCs w:val="18"/>
          <w:lang w:val="ru-RU"/>
        </w:rPr>
        <w:t xml:space="preserve">од </w:t>
      </w:r>
      <w:r>
        <w:rPr>
          <w:sz w:val="18"/>
          <w:szCs w:val="18"/>
        </w:rPr>
        <w:t>укупно уговорене вредности .</w:t>
      </w:r>
    </w:p>
    <w:p w:rsidR="00FB789A" w:rsidRDefault="00FB789A" w:rsidP="00FB789A">
      <w:pPr>
        <w:spacing w:line="360" w:lineRule="auto"/>
        <w:jc w:val="both"/>
        <w:rPr>
          <w:b/>
          <w:sz w:val="18"/>
          <w:szCs w:val="18"/>
          <w:lang w:val="sr-Cyrl-CS"/>
        </w:rPr>
      </w:pPr>
      <w:r>
        <w:rPr>
          <w:sz w:val="18"/>
          <w:szCs w:val="18"/>
          <w:lang w:val="ru-RU"/>
        </w:rP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FB789A" w:rsidRDefault="00FB789A" w:rsidP="00FB789A">
      <w:pPr>
        <w:tabs>
          <w:tab w:val="left" w:pos="579"/>
        </w:tabs>
        <w:ind w:left="5"/>
        <w:jc w:val="center"/>
        <w:rPr>
          <w:sz w:val="18"/>
          <w:szCs w:val="18"/>
          <w:lang w:val="sr-Cyrl-CS"/>
        </w:rPr>
      </w:pPr>
      <w:r>
        <w:rPr>
          <w:b/>
          <w:sz w:val="18"/>
          <w:szCs w:val="18"/>
          <w:lang w:val="sr-Cyrl-CS"/>
        </w:rPr>
        <w:t>ОБАВЕЗЕ УГОВОРНИХ СТРАНА</w:t>
      </w:r>
    </w:p>
    <w:p w:rsidR="00FB789A" w:rsidRDefault="00FB789A" w:rsidP="00FB789A">
      <w:pPr>
        <w:tabs>
          <w:tab w:val="left" w:pos="579"/>
        </w:tabs>
        <w:ind w:left="5"/>
        <w:jc w:val="center"/>
        <w:rPr>
          <w:sz w:val="18"/>
          <w:szCs w:val="18"/>
          <w:lang w:val="sr-Cyrl-CS"/>
        </w:rPr>
      </w:pPr>
      <w:r>
        <w:rPr>
          <w:sz w:val="18"/>
          <w:szCs w:val="18"/>
          <w:lang w:val="sr-Cyrl-CS"/>
        </w:rPr>
        <w:t>Члан 5</w:t>
      </w:r>
    </w:p>
    <w:p w:rsidR="00FB789A" w:rsidRPr="00804FA1" w:rsidRDefault="00FB789A" w:rsidP="00FB789A">
      <w:pPr>
        <w:pStyle w:val="NoSpacing"/>
        <w:rPr>
          <w:sz w:val="18"/>
          <w:szCs w:val="18"/>
          <w:lang w:val="ru-RU"/>
        </w:rPr>
      </w:pPr>
      <w:r>
        <w:rPr>
          <w:sz w:val="18"/>
          <w:szCs w:val="18"/>
          <w:lang w:val="sr-Cyrl-CS"/>
        </w:rPr>
        <w:t xml:space="preserve">По потписивању овог уговора Пружалац услуге ће извршити обрачун премије и у року од </w:t>
      </w:r>
      <w:r>
        <w:rPr>
          <w:sz w:val="18"/>
          <w:szCs w:val="18"/>
        </w:rPr>
        <w:t xml:space="preserve"> 7 дана </w:t>
      </w:r>
      <w:r>
        <w:rPr>
          <w:sz w:val="18"/>
          <w:szCs w:val="18"/>
          <w:lang w:val="sr-Cyrl-CS"/>
        </w:rPr>
        <w:t>издати полисе  на основу података добијених од Наручиоца</w:t>
      </w:r>
      <w:r w:rsidRPr="00804FA1">
        <w:rPr>
          <w:sz w:val="20"/>
          <w:szCs w:val="20"/>
          <w:lang w:val="sr-Cyrl-CS"/>
        </w:rPr>
        <w:t xml:space="preserve"> </w:t>
      </w:r>
      <w:r w:rsidRPr="00804FA1">
        <w:rPr>
          <w:sz w:val="18"/>
          <w:szCs w:val="18"/>
          <w:lang w:val="sr-Cyrl-CS"/>
        </w:rPr>
        <w:t xml:space="preserve">осим за осигурање ученика за које ће полису испоставити </w:t>
      </w:r>
      <w:r w:rsidR="00A17EF4">
        <w:rPr>
          <w:sz w:val="18"/>
          <w:szCs w:val="18"/>
          <w:lang w:val="sr-Cyrl-CS"/>
        </w:rPr>
        <w:t xml:space="preserve"> у року од 7 дана од почетка осигурања а иста се испоставља са </w:t>
      </w:r>
      <w:r w:rsidR="00A72C6D">
        <w:rPr>
          <w:sz w:val="18"/>
          <w:szCs w:val="18"/>
          <w:lang w:val="sr-Cyrl-CS"/>
        </w:rPr>
        <w:t xml:space="preserve">датумом </w:t>
      </w:r>
      <w:r w:rsidR="00A17EF4">
        <w:rPr>
          <w:sz w:val="18"/>
          <w:szCs w:val="18"/>
          <w:lang w:val="sr-Cyrl-CS"/>
        </w:rPr>
        <w:t xml:space="preserve"> </w:t>
      </w:r>
      <w:r w:rsidRPr="00804FA1">
        <w:rPr>
          <w:sz w:val="18"/>
          <w:szCs w:val="18"/>
          <w:lang w:val="sr-Cyrl-CS"/>
        </w:rPr>
        <w:t>01.09.2014. године и која ће важити до 31.08.2014. ,а у складу са понудом,која  чини саставни део овог уговора.</w:t>
      </w:r>
    </w:p>
    <w:p w:rsidR="00FB789A" w:rsidRDefault="00FB789A" w:rsidP="00FB789A">
      <w:pPr>
        <w:tabs>
          <w:tab w:val="left" w:pos="579"/>
        </w:tabs>
        <w:ind w:left="5"/>
        <w:rPr>
          <w:sz w:val="18"/>
          <w:szCs w:val="18"/>
          <w:lang w:val="sr-Cyrl-CS"/>
        </w:rPr>
      </w:pPr>
      <w:r w:rsidRPr="00804FA1">
        <w:rPr>
          <w:sz w:val="18"/>
          <w:szCs w:val="18"/>
          <w:lang w:val="sr-Cyrl-CS"/>
        </w:rPr>
        <w:t>Пружалац услуге је дужан да уз полису осигурања достави и услове осигурања</w:t>
      </w:r>
      <w:r>
        <w:rPr>
          <w:sz w:val="18"/>
          <w:szCs w:val="18"/>
          <w:lang w:val="sr-Cyrl-CS"/>
        </w:rPr>
        <w:t>.</w:t>
      </w:r>
    </w:p>
    <w:p w:rsidR="00FB789A" w:rsidRDefault="00FB789A" w:rsidP="00FB789A">
      <w:pPr>
        <w:tabs>
          <w:tab w:val="left" w:pos="579"/>
        </w:tabs>
        <w:ind w:left="5"/>
        <w:jc w:val="center"/>
        <w:rPr>
          <w:sz w:val="18"/>
          <w:szCs w:val="18"/>
          <w:lang w:val="sr-Cyrl-CS"/>
        </w:rPr>
      </w:pPr>
      <w:r>
        <w:rPr>
          <w:sz w:val="18"/>
          <w:szCs w:val="18"/>
          <w:lang w:val="sr-Cyrl-CS"/>
        </w:rPr>
        <w:t xml:space="preserve">Члан 6 </w:t>
      </w:r>
    </w:p>
    <w:p w:rsidR="00FB789A" w:rsidRDefault="00FB789A" w:rsidP="00FB789A">
      <w:pPr>
        <w:tabs>
          <w:tab w:val="left" w:pos="579"/>
        </w:tabs>
        <w:ind w:left="5"/>
        <w:rPr>
          <w:sz w:val="18"/>
          <w:szCs w:val="18"/>
          <w:lang w:val="ru-RU"/>
        </w:rPr>
      </w:pPr>
      <w:r>
        <w:rPr>
          <w:sz w:val="18"/>
          <w:szCs w:val="18"/>
          <w:lang w:val="sr-Cyrl-CS"/>
        </w:rPr>
        <w:t>Пружалац услуге се обавезује да ће накнаде из осигурања исплаћивати ученицима  у року од 15 дана након датума обрачуна накнаде или датума ликвидационих штета.</w:t>
      </w:r>
    </w:p>
    <w:p w:rsidR="00FB789A" w:rsidRDefault="00FB789A" w:rsidP="00FB789A">
      <w:pPr>
        <w:pStyle w:val="NoSpacing"/>
        <w:rPr>
          <w:b/>
          <w:sz w:val="18"/>
          <w:szCs w:val="18"/>
          <w:lang w:val="sr-Cyrl-CS"/>
        </w:rPr>
      </w:pPr>
      <w:r>
        <w:rPr>
          <w:sz w:val="18"/>
          <w:szCs w:val="18"/>
          <w:lang w:val="ru-RU"/>
        </w:rPr>
        <w:t>Ако осигуравач не исплати накнаду у року из става 1. овог члана дужан је да, заједно са накнадом, плати затезну камату за све време доцње, обрачунату по стопи прописаној законом</w:t>
      </w:r>
    </w:p>
    <w:p w:rsidR="00FB789A" w:rsidRDefault="00FB789A" w:rsidP="00FB789A">
      <w:pPr>
        <w:tabs>
          <w:tab w:val="left" w:pos="579"/>
        </w:tabs>
        <w:ind w:left="5"/>
        <w:jc w:val="center"/>
        <w:rPr>
          <w:sz w:val="18"/>
          <w:szCs w:val="18"/>
          <w:lang w:val="sr-Cyrl-CS"/>
        </w:rPr>
      </w:pPr>
      <w:r>
        <w:rPr>
          <w:b/>
          <w:sz w:val="18"/>
          <w:szCs w:val="18"/>
          <w:lang w:val="sr-Cyrl-CS"/>
        </w:rPr>
        <w:t>ОСИГУРАЊЕ НОВУПИСАНИХ  УЧЕНИКА</w:t>
      </w:r>
    </w:p>
    <w:p w:rsidR="00FB789A" w:rsidRDefault="00FB789A" w:rsidP="00FB789A">
      <w:pPr>
        <w:tabs>
          <w:tab w:val="left" w:pos="579"/>
        </w:tabs>
        <w:ind w:left="5"/>
        <w:jc w:val="center"/>
        <w:rPr>
          <w:sz w:val="18"/>
          <w:szCs w:val="18"/>
          <w:lang w:val="sr-Cyrl-CS"/>
        </w:rPr>
      </w:pPr>
      <w:r>
        <w:rPr>
          <w:sz w:val="18"/>
          <w:szCs w:val="18"/>
          <w:lang w:val="sr-Cyrl-CS"/>
        </w:rPr>
        <w:t>Члан 7.</w:t>
      </w:r>
    </w:p>
    <w:p w:rsidR="00FB789A" w:rsidRDefault="00FB789A" w:rsidP="00FB789A">
      <w:pPr>
        <w:tabs>
          <w:tab w:val="left" w:pos="579"/>
        </w:tabs>
        <w:ind w:left="5"/>
        <w:rPr>
          <w:b/>
          <w:bCs/>
          <w:i/>
          <w:iCs/>
          <w:sz w:val="18"/>
          <w:szCs w:val="18"/>
          <w:lang w:val="ru-RU"/>
        </w:rPr>
      </w:pPr>
      <w:r>
        <w:rPr>
          <w:sz w:val="18"/>
          <w:szCs w:val="18"/>
          <w:lang w:val="sr-Cyrl-CS"/>
        </w:rPr>
        <w:t xml:space="preserve">Пружалац услуге је у обавези да под истим условима и на исти начин осигура и </w:t>
      </w:r>
      <w:r w:rsidR="00EE154C">
        <w:rPr>
          <w:sz w:val="18"/>
          <w:szCs w:val="18"/>
          <w:lang w:val="sr-Cyrl-CS"/>
        </w:rPr>
        <w:t xml:space="preserve">новоуписане </w:t>
      </w:r>
      <w:r>
        <w:rPr>
          <w:sz w:val="18"/>
          <w:szCs w:val="18"/>
          <w:lang w:val="sr-Cyrl-CS"/>
        </w:rPr>
        <w:t xml:space="preserve"> ученике</w:t>
      </w:r>
      <w:r w:rsidR="00EE154C">
        <w:rPr>
          <w:sz w:val="18"/>
          <w:szCs w:val="18"/>
          <w:lang w:val="sr-Cyrl-CS"/>
        </w:rPr>
        <w:t xml:space="preserve"> и ново  запослене током периода осигурања</w:t>
      </w:r>
      <w:r>
        <w:rPr>
          <w:sz w:val="18"/>
          <w:szCs w:val="18"/>
          <w:lang w:val="sr-Cyrl-CS"/>
        </w:rPr>
        <w:t xml:space="preserve"> код Наручиоца  у време трајања овог уговора .</w:t>
      </w:r>
    </w:p>
    <w:p w:rsidR="00FB789A" w:rsidRDefault="00FB789A" w:rsidP="00FB789A">
      <w:pPr>
        <w:spacing w:line="360" w:lineRule="auto"/>
        <w:jc w:val="both"/>
        <w:rPr>
          <w:b/>
          <w:bCs/>
          <w:i/>
          <w:iCs/>
          <w:sz w:val="18"/>
          <w:szCs w:val="18"/>
          <w:lang w:val="ru-RU"/>
        </w:rPr>
      </w:pPr>
    </w:p>
    <w:p w:rsidR="00FB789A" w:rsidRDefault="00FB789A" w:rsidP="00FB789A">
      <w:pPr>
        <w:tabs>
          <w:tab w:val="left" w:pos="0"/>
        </w:tabs>
        <w:autoSpaceDE w:val="0"/>
        <w:jc w:val="center"/>
        <w:rPr>
          <w:rFonts w:cs="Calibri"/>
          <w:bCs/>
          <w:iCs/>
          <w:sz w:val="18"/>
          <w:szCs w:val="18"/>
          <w:lang w:val="ru-RU"/>
        </w:rPr>
      </w:pPr>
      <w:r>
        <w:rPr>
          <w:rFonts w:cs="Calibri"/>
          <w:b/>
          <w:bCs/>
          <w:sz w:val="18"/>
          <w:szCs w:val="18"/>
          <w:lang w:val="ru-RU"/>
        </w:rPr>
        <w:t>РОК ИЗВРШЕЊА УСЛУГА</w:t>
      </w:r>
    </w:p>
    <w:p w:rsidR="00FB789A" w:rsidRDefault="00FB789A" w:rsidP="00FB789A">
      <w:pPr>
        <w:tabs>
          <w:tab w:val="left" w:pos="0"/>
        </w:tabs>
        <w:autoSpaceDE w:val="0"/>
        <w:jc w:val="center"/>
        <w:rPr>
          <w:rFonts w:eastAsia="Calibri"/>
          <w:sz w:val="18"/>
          <w:szCs w:val="18"/>
          <w:lang w:val="sr-Cyrl-CS"/>
        </w:rPr>
      </w:pPr>
      <w:r>
        <w:rPr>
          <w:rFonts w:cs="Calibri"/>
          <w:bCs/>
          <w:iCs/>
          <w:sz w:val="18"/>
          <w:szCs w:val="18"/>
          <w:lang w:val="ru-RU"/>
        </w:rPr>
        <w:t>Члан 8</w:t>
      </w:r>
    </w:p>
    <w:p w:rsidR="00FB789A" w:rsidRDefault="00FB789A" w:rsidP="00FB789A">
      <w:pPr>
        <w:jc w:val="both"/>
        <w:rPr>
          <w:rFonts w:ascii="Calibri" w:eastAsia="Calibri" w:hAnsi="Calibri" w:cs="Calibri"/>
          <w:lang w:val="sr-Cyrl-CS"/>
        </w:rPr>
      </w:pPr>
      <w:r>
        <w:rPr>
          <w:rFonts w:eastAsia="Calibri"/>
          <w:sz w:val="18"/>
          <w:szCs w:val="18"/>
          <w:lang w:val="sr-Cyrl-CS"/>
        </w:rPr>
        <w:t xml:space="preserve">Уговор је закључен на годину дана са важношћу од </w:t>
      </w:r>
      <w:r w:rsidR="002477F5">
        <w:rPr>
          <w:rFonts w:eastAsia="Calibri"/>
          <w:sz w:val="18"/>
          <w:szCs w:val="18"/>
          <w:lang w:val="sr-Cyrl-CS"/>
        </w:rPr>
        <w:t>10</w:t>
      </w:r>
      <w:r>
        <w:rPr>
          <w:rFonts w:eastAsia="Calibri"/>
          <w:sz w:val="18"/>
          <w:szCs w:val="18"/>
          <w:lang w:val="sr-Cyrl-CS"/>
        </w:rPr>
        <w:t xml:space="preserve">.03.2014 до </w:t>
      </w:r>
      <w:r w:rsidR="002477F5">
        <w:rPr>
          <w:rFonts w:eastAsia="Calibri"/>
          <w:sz w:val="18"/>
          <w:szCs w:val="18"/>
          <w:lang w:val="sr-Cyrl-CS"/>
        </w:rPr>
        <w:t>09.03</w:t>
      </w:r>
      <w:r>
        <w:rPr>
          <w:rFonts w:eastAsia="Calibri"/>
          <w:sz w:val="18"/>
          <w:szCs w:val="18"/>
          <w:lang w:val="sr-Cyrl-CS"/>
        </w:rPr>
        <w:t>.2015 осим за осигурање ученике за к</w:t>
      </w:r>
      <w:r w:rsidR="00A72C6D">
        <w:rPr>
          <w:rFonts w:eastAsia="Calibri"/>
          <w:sz w:val="18"/>
          <w:szCs w:val="18"/>
          <w:lang w:val="sr-Cyrl-CS"/>
        </w:rPr>
        <w:t>о</w:t>
      </w:r>
      <w:r>
        <w:rPr>
          <w:rFonts w:eastAsia="Calibri"/>
          <w:sz w:val="18"/>
          <w:szCs w:val="18"/>
          <w:lang w:val="sr-Cyrl-CS"/>
        </w:rPr>
        <w:t>ј</w:t>
      </w:r>
      <w:r w:rsidR="00EE154C">
        <w:rPr>
          <w:rFonts w:eastAsia="Calibri"/>
          <w:sz w:val="18"/>
          <w:szCs w:val="18"/>
          <w:lang w:val="sr-Cyrl-CS"/>
        </w:rPr>
        <w:t>е</w:t>
      </w:r>
      <w:r>
        <w:rPr>
          <w:rFonts w:eastAsia="Calibri"/>
          <w:sz w:val="18"/>
          <w:szCs w:val="18"/>
          <w:lang w:val="sr-Cyrl-CS"/>
        </w:rPr>
        <w:t xml:space="preserve"> се уговор закључује са важношћу од 01.09.2014. године </w:t>
      </w:r>
      <w:r>
        <w:rPr>
          <w:sz w:val="18"/>
          <w:szCs w:val="18"/>
          <w:lang w:val="sr-Cyrl-CS"/>
        </w:rPr>
        <w:t>до 31.08.2015 године</w:t>
      </w:r>
      <w:r>
        <w:rPr>
          <w:rFonts w:eastAsia="Calibri"/>
          <w:sz w:val="18"/>
          <w:szCs w:val="18"/>
          <w:lang w:val="sr-Cyrl-CS"/>
        </w:rPr>
        <w:t xml:space="preserve"> и неће се примењивати начело каренце</w:t>
      </w:r>
      <w:r>
        <w:rPr>
          <w:rFonts w:ascii="Calibri" w:eastAsia="Calibri" w:hAnsi="Calibri" w:cs="Calibri"/>
          <w:lang w:val="sr-Cyrl-CS"/>
        </w:rPr>
        <w:t xml:space="preserve"> </w:t>
      </w:r>
      <w:r>
        <w:rPr>
          <w:sz w:val="18"/>
          <w:szCs w:val="18"/>
          <w:lang w:val="sr-Cyrl-CS"/>
        </w:rPr>
        <w:t>.</w:t>
      </w:r>
    </w:p>
    <w:p w:rsidR="00FB789A" w:rsidRDefault="00FB789A" w:rsidP="00FB789A">
      <w:pPr>
        <w:jc w:val="both"/>
        <w:rPr>
          <w:rFonts w:ascii="Calibri" w:eastAsia="Calibri" w:hAnsi="Calibri" w:cs="Calibri"/>
          <w:lang w:val="sr-Cyrl-CS"/>
        </w:rPr>
      </w:pPr>
    </w:p>
    <w:p w:rsidR="00FB789A" w:rsidRDefault="00FB789A" w:rsidP="00FB789A">
      <w:pPr>
        <w:tabs>
          <w:tab w:val="left" w:pos="0"/>
        </w:tabs>
        <w:autoSpaceDE w:val="0"/>
        <w:jc w:val="center"/>
        <w:rPr>
          <w:rFonts w:cs="Calibri"/>
          <w:bCs/>
          <w:iCs/>
          <w:sz w:val="18"/>
          <w:szCs w:val="18"/>
          <w:lang w:val="ru-RU"/>
        </w:rPr>
      </w:pPr>
      <w:r>
        <w:rPr>
          <w:rFonts w:cs="Calibri"/>
          <w:b/>
          <w:bCs/>
          <w:sz w:val="18"/>
          <w:szCs w:val="18"/>
          <w:lang w:val="ru-RU"/>
        </w:rPr>
        <w:t>ФИНАНСИЈСКО ОБЕЗБЕЂЕЊЕ</w:t>
      </w:r>
    </w:p>
    <w:p w:rsidR="00FB789A" w:rsidRDefault="00FB789A" w:rsidP="00FB789A">
      <w:pPr>
        <w:tabs>
          <w:tab w:val="left" w:pos="0"/>
        </w:tabs>
        <w:autoSpaceDE w:val="0"/>
        <w:jc w:val="center"/>
        <w:rPr>
          <w:sz w:val="18"/>
          <w:szCs w:val="18"/>
          <w:lang w:val="ru-RU"/>
        </w:rPr>
      </w:pPr>
      <w:r>
        <w:rPr>
          <w:rFonts w:cs="Calibri"/>
          <w:bCs/>
          <w:iCs/>
          <w:sz w:val="18"/>
          <w:szCs w:val="18"/>
          <w:lang w:val="ru-RU"/>
        </w:rPr>
        <w:t xml:space="preserve">Члан </w:t>
      </w:r>
      <w:r>
        <w:rPr>
          <w:rFonts w:cs="Calibri"/>
          <w:bCs/>
          <w:iCs/>
          <w:sz w:val="18"/>
          <w:szCs w:val="18"/>
          <w:lang w:val="sr-Cyrl-CS"/>
        </w:rPr>
        <w:t>9</w:t>
      </w:r>
      <w:r>
        <w:rPr>
          <w:rFonts w:cs="Calibri"/>
          <w:bCs/>
          <w:iCs/>
          <w:sz w:val="18"/>
          <w:szCs w:val="18"/>
          <w:lang w:val="ru-RU"/>
        </w:rPr>
        <w:t>.</w:t>
      </w:r>
    </w:p>
    <w:p w:rsidR="00FB789A" w:rsidRDefault="00FB789A" w:rsidP="00FB789A">
      <w:pPr>
        <w:jc w:val="both"/>
        <w:rPr>
          <w:sz w:val="18"/>
          <w:szCs w:val="18"/>
          <w:lang w:val="ru-RU"/>
        </w:rPr>
      </w:pPr>
      <w:r>
        <w:rPr>
          <w:sz w:val="18"/>
          <w:szCs w:val="18"/>
          <w:lang w:val="ru-RU"/>
        </w:rPr>
        <w:t>Пружалац услуге</w:t>
      </w:r>
      <w:r>
        <w:rPr>
          <w:sz w:val="18"/>
          <w:szCs w:val="18"/>
          <w:lang w:val="sr-Cyrl-CS"/>
        </w:rPr>
        <w:t xml:space="preserve"> је дужан да пре потписивања уговора 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гаранцију за добро извршење посла </w:t>
      </w:r>
      <w:r>
        <w:rPr>
          <w:sz w:val="18"/>
          <w:szCs w:val="18"/>
          <w:lang w:val="ru-RU"/>
        </w:rPr>
        <w:t>;</w:t>
      </w:r>
      <w:r>
        <w:rPr>
          <w:sz w:val="18"/>
          <w:szCs w:val="18"/>
        </w:rPr>
        <w:t xml:space="preserve">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Pr>
          <w:sz w:val="18"/>
          <w:szCs w:val="18"/>
        </w:rPr>
        <w:t xml:space="preserve"> </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уговора</w:t>
      </w:r>
      <w:r>
        <w:rPr>
          <w:sz w:val="18"/>
          <w:szCs w:val="18"/>
        </w:rPr>
        <w:t>).</w:t>
      </w:r>
    </w:p>
    <w:p w:rsidR="00FB789A" w:rsidRDefault="00FB789A" w:rsidP="00FB789A">
      <w:pPr>
        <w:jc w:val="both"/>
        <w:rPr>
          <w:sz w:val="18"/>
          <w:szCs w:val="18"/>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FB789A" w:rsidRDefault="00FB789A" w:rsidP="00FB789A">
      <w:pPr>
        <w:jc w:val="center"/>
        <w:rPr>
          <w:b/>
          <w:i/>
          <w:sz w:val="18"/>
          <w:szCs w:val="18"/>
          <w:lang w:val="ru-RU"/>
        </w:rPr>
      </w:pPr>
      <w:r>
        <w:rPr>
          <w:sz w:val="18"/>
          <w:szCs w:val="18"/>
          <w:lang w:val="ru-RU"/>
        </w:rPr>
        <w:t>Члан 9а</w:t>
      </w:r>
    </w:p>
    <w:p w:rsidR="00FB789A" w:rsidRDefault="00FB789A" w:rsidP="00FB789A">
      <w:pPr>
        <w:jc w:val="center"/>
        <w:rPr>
          <w:b/>
          <w:i/>
          <w:sz w:val="18"/>
          <w:szCs w:val="18"/>
          <w:lang w:val="ru-RU"/>
        </w:rPr>
      </w:pPr>
    </w:p>
    <w:p w:rsidR="00FB789A" w:rsidRDefault="00FB789A" w:rsidP="00FB789A">
      <w:pPr>
        <w:rPr>
          <w:rFonts w:eastAsia="Times New Roman"/>
          <w:bCs/>
          <w:iCs/>
          <w:sz w:val="18"/>
          <w:szCs w:val="18"/>
        </w:rPr>
      </w:pPr>
      <w:r>
        <w:rPr>
          <w:rFonts w:eastAsia="TimesNewRomanPSMT"/>
          <w:bCs/>
          <w:iCs/>
          <w:sz w:val="18"/>
          <w:szCs w:val="18"/>
          <w:lang w:val="sr-Cyrl-CS"/>
        </w:rPr>
        <w:t xml:space="preserve">Уколико се </w:t>
      </w:r>
      <w:r>
        <w:rPr>
          <w:rFonts w:eastAsia="TimesNewRomanPSMT"/>
          <w:bCs/>
          <w:iCs/>
          <w:sz w:val="18"/>
          <w:szCs w:val="18"/>
        </w:rPr>
        <w:t xml:space="preserve"> се </w:t>
      </w:r>
      <w:r>
        <w:rPr>
          <w:sz w:val="18"/>
          <w:szCs w:val="18"/>
          <w:lang w:val="ru-RU"/>
        </w:rPr>
        <w:t>Пружалац услуге</w:t>
      </w:r>
      <w:r>
        <w:rPr>
          <w:rFonts w:eastAsia="TimesNewRomanPSMT"/>
          <w:bCs/>
          <w:iCs/>
          <w:sz w:val="18"/>
          <w:szCs w:val="18"/>
          <w:lang w:val="sr-Cyrl-CS"/>
        </w:rPr>
        <w:t xml:space="preserve"> </w:t>
      </w:r>
      <w:r>
        <w:rPr>
          <w:rFonts w:eastAsia="TimesNewRomanPSMT"/>
          <w:bCs/>
          <w:iCs/>
          <w:sz w:val="18"/>
          <w:szCs w:val="18"/>
        </w:rPr>
        <w:t>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w:t>
      </w:r>
      <w:r>
        <w:rPr>
          <w:rFonts w:eastAsia="TimesNewRomanPSMT"/>
          <w:bCs/>
          <w:iCs/>
          <w:sz w:val="18"/>
          <w:szCs w:val="18"/>
          <w:lang w:val="sr-Cyrl-CS"/>
        </w:rPr>
        <w:t>;</w:t>
      </w:r>
    </w:p>
    <w:p w:rsidR="00FB789A" w:rsidRDefault="00FB789A" w:rsidP="00FB789A">
      <w:pPr>
        <w:pStyle w:val="ListParagraphChar"/>
        <w:autoSpaceDE w:val="0"/>
        <w:ind w:left="0"/>
        <w:jc w:val="both"/>
        <w:rPr>
          <w:rFonts w:eastAsia="TimesNewRomanPSMT"/>
          <w:bCs/>
          <w:iCs/>
          <w:sz w:val="18"/>
          <w:szCs w:val="18"/>
        </w:rPr>
      </w:pPr>
      <w:r>
        <w:rPr>
          <w:rFonts w:ascii="Times New Roman" w:hAnsi="Times New Roman" w:cs="Times New Roman"/>
          <w:bCs/>
          <w:iCs/>
          <w:sz w:val="18"/>
          <w:szCs w:val="18"/>
        </w:rPr>
        <w:t xml:space="preserve"> </w:t>
      </w:r>
      <w:r>
        <w:rPr>
          <w:rFonts w:ascii="Times New Roman" w:eastAsia="TimesNewRomanPSMT" w:hAnsi="Times New Roman" w:cs="Times New Roman"/>
          <w:bCs/>
          <w:iCs/>
          <w:sz w:val="18"/>
          <w:szCs w:val="18"/>
        </w:rPr>
        <w:t xml:space="preserve">да уместо средства обезбеђења које је тражено достави– </w:t>
      </w:r>
      <w:r>
        <w:rPr>
          <w:rFonts w:ascii="Times New Roman" w:eastAsia="TimesNewRomanPSMT" w:hAnsi="Times New Roman" w:cs="Times New Roman"/>
          <w:bCs/>
          <w:iCs/>
          <w:sz w:val="18"/>
          <w:szCs w:val="18"/>
          <w:lang w:val="sr-Cyrl-CS"/>
        </w:rPr>
        <w:t>бланко соло меницу са меничним писмом у од 10% уговорене вредности без пдв-а као гаранцију за добро извршење посла,</w:t>
      </w:r>
      <w:r>
        <w:rPr>
          <w:rFonts w:eastAsia="TimesNewRomanPSMT"/>
          <w:bCs/>
          <w:iCs/>
          <w:sz w:val="18"/>
          <w:szCs w:val="18"/>
        </w:rPr>
        <w:t xml:space="preserve"> </w:t>
      </w:r>
      <w:r>
        <w:rPr>
          <w:rFonts w:ascii="Times New Roman" w:eastAsia="TimesNewRomanPSMT" w:hAnsi="Times New Roman" w:cs="Times New Roman"/>
          <w:bCs/>
          <w:iCs/>
          <w:sz w:val="18"/>
          <w:szCs w:val="18"/>
        </w:rPr>
        <w:t>да пре закључења уговора</w:t>
      </w:r>
      <w:r>
        <w:rPr>
          <w:rFonts w:ascii="Times New Roman" w:eastAsia="TimesNewRomanPSMT" w:hAnsi="Times New Roman" w:cs="Times New Roman"/>
          <w:b/>
          <w:bCs/>
          <w:iCs/>
          <w:sz w:val="18"/>
          <w:szCs w:val="18"/>
        </w:rPr>
        <w:t xml:space="preserve"> </w:t>
      </w:r>
      <w:r>
        <w:rPr>
          <w:rFonts w:ascii="Times New Roman" w:eastAsia="TimesNewRomanPSMT" w:hAnsi="Times New Roman" w:cs="Times New Roman"/>
          <w:bCs/>
          <w:iCs/>
          <w:sz w:val="18"/>
          <w:szCs w:val="18"/>
        </w:rPr>
        <w:t xml:space="preserve">преда наручиоцу </w:t>
      </w:r>
      <w:r>
        <w:rPr>
          <w:rFonts w:ascii="Times New Roman" w:eastAsia="TimesNewRomanPSMT" w:hAnsi="Times New Roman" w:cs="Times New Roman"/>
          <w:bCs/>
          <w:iCs/>
          <w:sz w:val="18"/>
          <w:szCs w:val="18"/>
          <w:lang w:val="sr-Cyrl-CS"/>
        </w:rPr>
        <w:t>бланко соло меницу са меничним писмом у висини од 15% уговорене вредности без пдв-а</w:t>
      </w:r>
      <w:r>
        <w:rPr>
          <w:rFonts w:ascii="Times New Roman" w:eastAsia="TimesNewRomanPSMT" w:hAnsi="Times New Roman" w:cs="Times New Roman"/>
          <w:bCs/>
          <w:iCs/>
          <w:sz w:val="18"/>
          <w:szCs w:val="18"/>
        </w:rPr>
        <w:t>, која ће бити са клаузулама: неопозива, безусловна, наплатива на први позив и без права на приговор</w:t>
      </w:r>
      <w:r>
        <w:rPr>
          <w:rFonts w:ascii="Times New Roman" w:eastAsia="TimesNewRomanPSMT" w:hAnsi="Times New Roman" w:cs="Times New Roman"/>
          <w:bCs/>
          <w:iCs/>
          <w:sz w:val="18"/>
          <w:szCs w:val="18"/>
          <w:lang w:val="sr-Cyrl-CS"/>
        </w:rPr>
        <w:t xml:space="preserve">, </w:t>
      </w:r>
      <w:r>
        <w:rPr>
          <w:rFonts w:ascii="Times New Roman" w:eastAsia="TimesNewRomanPSMT" w:hAnsi="Times New Roman" w:cs="Times New Roman"/>
          <w:bCs/>
          <w:iCs/>
          <w:sz w:val="18"/>
          <w:szCs w:val="18"/>
        </w:rPr>
        <w:t xml:space="preserve">са роком важности који је </w:t>
      </w:r>
      <w:r>
        <w:rPr>
          <w:rFonts w:ascii="Times New Roman" w:eastAsia="TimesNewRomanPSMT" w:hAnsi="Times New Roman" w:cs="Times New Roman"/>
          <w:bCs/>
          <w:iCs/>
          <w:sz w:val="18"/>
          <w:szCs w:val="18"/>
          <w:lang w:val="sr-Cyrl-CS"/>
        </w:rPr>
        <w:t>3</w:t>
      </w:r>
      <w:r>
        <w:rPr>
          <w:rFonts w:ascii="Times New Roman" w:eastAsia="TimesNewRomanPSMT" w:hAnsi="Times New Roman" w:cs="Times New Roman"/>
          <w:bCs/>
          <w:iCs/>
          <w:sz w:val="18"/>
          <w:szCs w:val="18"/>
        </w:rPr>
        <w:t>0 дана дужи од истека рока з</w:t>
      </w:r>
      <w:r>
        <w:rPr>
          <w:rFonts w:ascii="Times New Roman" w:eastAsia="TimesNewRomanPSMT" w:hAnsi="Times New Roman" w:cs="Times New Roman"/>
          <w:bCs/>
          <w:iCs/>
          <w:sz w:val="18"/>
          <w:szCs w:val="18"/>
          <w:lang w:val="sr-Cyrl-CS"/>
        </w:rPr>
        <w:t>а реализацију уговора</w:t>
      </w:r>
      <w:r>
        <w:rPr>
          <w:rFonts w:ascii="Times New Roman" w:eastAsia="TimesNewRomanPSMT" w:hAnsi="Times New Roman" w:cs="Times New Roman"/>
          <w:bCs/>
          <w:iCs/>
          <w:sz w:val="18"/>
          <w:szCs w:val="18"/>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Cs/>
          <w:sz w:val="18"/>
          <w:szCs w:val="18"/>
          <w:lang w:val="sr-Cyrl-CS"/>
        </w:rPr>
        <w:t>бланко соло менице</w:t>
      </w:r>
      <w:r>
        <w:rPr>
          <w:rFonts w:ascii="Times New Roman" w:eastAsia="TimesNewRomanPSMT" w:hAnsi="Times New Roman" w:cs="Times New Roman"/>
          <w:bCs/>
          <w:iCs/>
          <w:sz w:val="18"/>
          <w:szCs w:val="18"/>
        </w:rPr>
        <w:t xml:space="preserve"> за добро извршење посла мора да се продуж</w:t>
      </w:r>
      <w:r>
        <w:rPr>
          <w:rFonts w:ascii="Times New Roman" w:eastAsia="TimesNewRomanPSMT" w:hAnsi="Times New Roman" w:cs="Times New Roman"/>
          <w:bCs/>
          <w:iCs/>
          <w:sz w:val="18"/>
          <w:szCs w:val="18"/>
          <w:lang w:val="sr-Cyrl-CS"/>
        </w:rPr>
        <w:t>и.</w:t>
      </w:r>
    </w:p>
    <w:p w:rsidR="00FB789A" w:rsidRDefault="00FB789A" w:rsidP="00FB789A">
      <w:pPr>
        <w:rPr>
          <w:rFonts w:cs="Calibri"/>
          <w:b/>
          <w:bCs/>
          <w:i/>
          <w:iCs/>
          <w:sz w:val="18"/>
          <w:szCs w:val="18"/>
          <w:lang w:val="ru-RU"/>
        </w:rPr>
      </w:pPr>
      <w:r>
        <w:rPr>
          <w:rFonts w:eastAsia="TimesNewRomanPSMT"/>
          <w:bCs/>
          <w:iCs/>
          <w:sz w:val="18"/>
          <w:szCs w:val="18"/>
        </w:rPr>
        <w:t>извршење посла мора да се продуж</w:t>
      </w:r>
      <w:r>
        <w:rPr>
          <w:rFonts w:eastAsia="TimesNewRomanPSMT"/>
          <w:bCs/>
          <w:iCs/>
          <w:sz w:val="18"/>
          <w:szCs w:val="18"/>
          <w:lang w:val="sr-Cyrl-CS"/>
        </w:rPr>
        <w:t>и.</w:t>
      </w:r>
    </w:p>
    <w:p w:rsidR="00FB789A" w:rsidRDefault="00FB789A" w:rsidP="00FB789A">
      <w:pPr>
        <w:tabs>
          <w:tab w:val="left" w:pos="0"/>
        </w:tabs>
        <w:autoSpaceDE w:val="0"/>
        <w:jc w:val="both"/>
        <w:rPr>
          <w:b/>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FB789A" w:rsidRDefault="00FB789A" w:rsidP="00FB789A">
      <w:pPr>
        <w:tabs>
          <w:tab w:val="left" w:pos="3360"/>
        </w:tabs>
        <w:jc w:val="center"/>
        <w:rPr>
          <w:b/>
          <w:sz w:val="18"/>
          <w:szCs w:val="18"/>
          <w:lang w:val="ru-RU"/>
        </w:rPr>
      </w:pPr>
    </w:p>
    <w:p w:rsidR="00FB789A" w:rsidRDefault="00FB789A" w:rsidP="00FB789A">
      <w:pPr>
        <w:tabs>
          <w:tab w:val="left" w:pos="3360"/>
        </w:tabs>
        <w:jc w:val="center"/>
        <w:rPr>
          <w:sz w:val="18"/>
          <w:szCs w:val="18"/>
          <w:lang w:val="ru-RU"/>
        </w:rPr>
      </w:pPr>
      <w:r>
        <w:rPr>
          <w:b/>
          <w:sz w:val="18"/>
          <w:szCs w:val="18"/>
          <w:lang w:val="ru-RU"/>
        </w:rPr>
        <w:t>АКО ЈЕ ДАТА ЗАЈЕДНИЧКА ПОНУДА / ПОНУДА ГРУПЕ ПОНУЂАЧА</w:t>
      </w:r>
    </w:p>
    <w:p w:rsidR="00FB789A" w:rsidRDefault="00FB789A" w:rsidP="00FB789A">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t xml:space="preserve">              Члан 10</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sz w:val="18"/>
          <w:szCs w:val="18"/>
          <w:lang w:val="ru-RU"/>
        </w:rPr>
      </w:pPr>
      <w:r>
        <w:rPr>
          <w:sz w:val="18"/>
          <w:szCs w:val="18"/>
          <w:lang w:val="ru-RU"/>
        </w:rPr>
        <w:t>Пружалац услуге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FB789A" w:rsidRDefault="00FB789A" w:rsidP="00FB789A">
      <w:pPr>
        <w:spacing w:before="280" w:after="280"/>
        <w:jc w:val="both"/>
        <w:rPr>
          <w:sz w:val="18"/>
          <w:szCs w:val="18"/>
          <w:lang w:val="ru-RU"/>
        </w:rPr>
      </w:pPr>
      <w:r>
        <w:rPr>
          <w:sz w:val="18"/>
          <w:szCs w:val="18"/>
          <w:lang w:val="ru-RU"/>
        </w:rPr>
        <w:t xml:space="preserve">1. На основу закљученог Споразума______________________од _____________.године, ради учешћа у поступку Јавне набавке </w:t>
      </w:r>
      <w:r>
        <w:rPr>
          <w:sz w:val="18"/>
          <w:szCs w:val="18"/>
          <w:lang w:val="sr-Cyrl-CS"/>
        </w:rPr>
        <w:t xml:space="preserve">мале вредности ЈНМВ – </w:t>
      </w:r>
      <w:r w:rsidR="00A17EF4">
        <w:rPr>
          <w:sz w:val="18"/>
          <w:szCs w:val="18"/>
          <w:lang w:val="sr-Cyrl-CS"/>
        </w:rPr>
        <w:t xml:space="preserve">06 /2014  </w:t>
      </w:r>
      <w:r>
        <w:rPr>
          <w:sz w:val="18"/>
          <w:szCs w:val="18"/>
          <w:lang w:val="sr-Cyrl-CS"/>
        </w:rPr>
        <w:t xml:space="preserve">– </w:t>
      </w:r>
      <w:r>
        <w:rPr>
          <w:rFonts w:eastAsia="Times New Roman"/>
          <w:sz w:val="18"/>
          <w:szCs w:val="18"/>
          <w:lang w:val="sr-Cyrl-CS"/>
        </w:rPr>
        <w:t xml:space="preserve">осигурање ученика </w:t>
      </w:r>
      <w:r>
        <w:rPr>
          <w:rFonts w:eastAsia="Times New Roman"/>
          <w:sz w:val="18"/>
          <w:szCs w:val="18"/>
        </w:rPr>
        <w:t xml:space="preserve">од незгоде у  </w:t>
      </w:r>
      <w:r>
        <w:rPr>
          <w:rFonts w:eastAsia="Verdana"/>
          <w:sz w:val="18"/>
          <w:szCs w:val="18"/>
          <w:lang w:val="ru-RU"/>
        </w:rPr>
        <w:t>ОШ"Јован Дучић"Петроварадин</w:t>
      </w:r>
      <w:r>
        <w:rPr>
          <w:rFonts w:eastAsia="Verdana"/>
          <w:sz w:val="18"/>
          <w:szCs w:val="18"/>
          <w:lang w:val="sr-Latn-CS"/>
        </w:rPr>
        <w:t xml:space="preserve">, </w:t>
      </w:r>
      <w:r>
        <w:rPr>
          <w:rFonts w:eastAsia="Verdana"/>
          <w:sz w:val="18"/>
          <w:szCs w:val="18"/>
          <w:lang w:val="sr-Cyrl-CS"/>
        </w:rPr>
        <w:t>Прерадовићева 6</w:t>
      </w:r>
      <w:r>
        <w:rPr>
          <w:rFonts w:eastAsia="Verdana"/>
          <w:sz w:val="18"/>
          <w:lang w:val="sr-Cyrl-CS"/>
        </w:rPr>
        <w:t xml:space="preserve">, </w:t>
      </w:r>
      <w:r>
        <w:rPr>
          <w:sz w:val="18"/>
          <w:szCs w:val="18"/>
          <w:lang w:val="ru-RU"/>
        </w:rPr>
        <w:t>између ____________</w:t>
      </w:r>
      <w:r>
        <w:rPr>
          <w:sz w:val="18"/>
          <w:szCs w:val="18"/>
        </w:rPr>
        <w:t>_________________</w:t>
      </w:r>
      <w:r>
        <w:rPr>
          <w:sz w:val="18"/>
          <w:szCs w:val="18"/>
          <w:lang w:val="ru-RU"/>
        </w:rPr>
        <w:t>из_____________</w:t>
      </w:r>
      <w:r>
        <w:rPr>
          <w:sz w:val="18"/>
          <w:szCs w:val="18"/>
        </w:rPr>
        <w:t>_____</w:t>
      </w:r>
      <w:r>
        <w:rPr>
          <w:sz w:val="18"/>
          <w:szCs w:val="18"/>
          <w:lang w:val="ru-RU"/>
        </w:rPr>
        <w:t>, ул ______________</w:t>
      </w:r>
      <w:r>
        <w:rPr>
          <w:sz w:val="18"/>
          <w:szCs w:val="18"/>
        </w:rPr>
        <w:t>____________</w:t>
      </w:r>
      <w:r>
        <w:rPr>
          <w:sz w:val="18"/>
          <w:szCs w:val="18"/>
          <w:lang w:val="ru-RU"/>
        </w:rPr>
        <w:t>, бр.___, ____________</w:t>
      </w:r>
      <w:r>
        <w:rPr>
          <w:sz w:val="18"/>
          <w:szCs w:val="18"/>
        </w:rPr>
        <w:t>_____________</w:t>
      </w:r>
      <w:r>
        <w:rPr>
          <w:sz w:val="18"/>
          <w:szCs w:val="18"/>
          <w:lang w:val="ru-RU"/>
        </w:rPr>
        <w:t>из_____________</w:t>
      </w:r>
      <w:r>
        <w:rPr>
          <w:sz w:val="18"/>
          <w:szCs w:val="18"/>
        </w:rPr>
        <w:t>______</w:t>
      </w:r>
      <w:r>
        <w:rPr>
          <w:sz w:val="18"/>
          <w:szCs w:val="18"/>
          <w:lang w:val="ru-RU"/>
        </w:rPr>
        <w:t>, ул ______________</w:t>
      </w:r>
      <w:r>
        <w:rPr>
          <w:sz w:val="18"/>
          <w:szCs w:val="18"/>
        </w:rPr>
        <w:t>_________</w:t>
      </w:r>
      <w:r>
        <w:rPr>
          <w:sz w:val="18"/>
          <w:szCs w:val="18"/>
          <w:lang w:val="ru-RU"/>
        </w:rPr>
        <w:t xml:space="preserve">, бр.___, </w:t>
      </w:r>
      <w:r>
        <w:rPr>
          <w:sz w:val="18"/>
          <w:szCs w:val="18"/>
          <w:lang w:val="ru-RU"/>
        </w:rPr>
        <w:lastRenderedPageBreak/>
        <w:t>____________</w:t>
      </w:r>
      <w:r>
        <w:rPr>
          <w:sz w:val="18"/>
          <w:szCs w:val="18"/>
        </w:rPr>
        <w:t>_____________</w:t>
      </w:r>
      <w:r>
        <w:rPr>
          <w:sz w:val="18"/>
          <w:szCs w:val="18"/>
          <w:lang w:val="ru-RU"/>
        </w:rPr>
        <w:t>из_____________</w:t>
      </w:r>
      <w:r>
        <w:rPr>
          <w:sz w:val="18"/>
          <w:szCs w:val="18"/>
        </w:rPr>
        <w:t>________</w:t>
      </w:r>
      <w:r>
        <w:rPr>
          <w:sz w:val="18"/>
          <w:szCs w:val="18"/>
          <w:lang w:val="ru-RU"/>
        </w:rPr>
        <w:t>, ул ______________</w:t>
      </w:r>
      <w:r>
        <w:rPr>
          <w:sz w:val="18"/>
          <w:szCs w:val="18"/>
        </w:rPr>
        <w:t>________</w:t>
      </w:r>
      <w:r>
        <w:rPr>
          <w:sz w:val="18"/>
          <w:szCs w:val="18"/>
          <w:lang w:val="ru-RU"/>
        </w:rPr>
        <w:t xml:space="preserve">, бр.___, Споразумне стране су се сагласиле да у предметној јавној набавци наступа фирма __________________________________________из ____________________, ул_____________________, бр. _____; </w:t>
      </w:r>
      <w:r>
        <w:rPr>
          <w:sz w:val="18"/>
          <w:szCs w:val="18"/>
        </w:rPr>
        <w:t>и</w:t>
      </w:r>
      <w:r>
        <w:rPr>
          <w:sz w:val="18"/>
          <w:szCs w:val="18"/>
          <w:lang w:val="ru-RU"/>
        </w:rPr>
        <w:t xml:space="preserve"> буде носилац и гарант извршења посла.</w:t>
      </w:r>
    </w:p>
    <w:p w:rsidR="00FB789A" w:rsidRDefault="00FB789A" w:rsidP="00FB789A">
      <w:pPr>
        <w:tabs>
          <w:tab w:val="left" w:pos="3360"/>
        </w:tabs>
        <w:jc w:val="both"/>
        <w:rPr>
          <w:sz w:val="18"/>
          <w:szCs w:val="18"/>
          <w:lang w:val="ru-RU"/>
        </w:rPr>
      </w:pPr>
      <w:r>
        <w:rPr>
          <w:sz w:val="18"/>
          <w:szCs w:val="18"/>
          <w:lang w:val="ru-RU"/>
        </w:rPr>
        <w:t>Спуразумне стране су се сагласиле да заједнички пуномоћник групе понуђача буде директор _____________</w:t>
      </w:r>
      <w:r>
        <w:rPr>
          <w:sz w:val="18"/>
          <w:szCs w:val="18"/>
        </w:rPr>
        <w:t>___________</w:t>
      </w:r>
      <w:r>
        <w:rPr>
          <w:sz w:val="18"/>
          <w:szCs w:val="18"/>
          <w:lang w:val="ru-RU"/>
        </w:rPr>
        <w:t>из _______________</w:t>
      </w:r>
      <w:r>
        <w:rPr>
          <w:sz w:val="18"/>
          <w:szCs w:val="18"/>
        </w:rPr>
        <w:t>____</w:t>
      </w:r>
      <w:r>
        <w:rPr>
          <w:sz w:val="18"/>
          <w:szCs w:val="18"/>
          <w:lang w:val="ru-RU"/>
        </w:rPr>
        <w:t>,ул________________</w:t>
      </w:r>
      <w:r>
        <w:rPr>
          <w:sz w:val="18"/>
          <w:szCs w:val="18"/>
        </w:rPr>
        <w:t>_____</w:t>
      </w:r>
      <w:r>
        <w:rPr>
          <w:sz w:val="18"/>
          <w:szCs w:val="18"/>
          <w:lang w:val="ru-RU"/>
        </w:rPr>
        <w:t>бр.____-________ који је овлашћен да предузима све потребне правне радње у поступку предметне јавне набавке.</w:t>
      </w:r>
    </w:p>
    <w:p w:rsidR="00FB789A" w:rsidRDefault="00FB789A" w:rsidP="00FB789A">
      <w:pPr>
        <w:tabs>
          <w:tab w:val="left" w:pos="3360"/>
        </w:tabs>
        <w:jc w:val="both"/>
        <w:rPr>
          <w:sz w:val="18"/>
          <w:szCs w:val="18"/>
          <w:lang w:val="ru-RU"/>
        </w:rPr>
      </w:pPr>
      <w:r>
        <w:rPr>
          <w:sz w:val="18"/>
          <w:szCs w:val="18"/>
          <w:lang w:val="ru-RU"/>
        </w:rPr>
        <w:t>Споразумне стране одговарају неограничено солидарно наручиоцу, за извршење преузет</w:t>
      </w:r>
      <w:r>
        <w:rPr>
          <w:sz w:val="18"/>
          <w:szCs w:val="18"/>
        </w:rPr>
        <w:t>ог</w:t>
      </w:r>
      <w:r>
        <w:rPr>
          <w:sz w:val="18"/>
          <w:szCs w:val="18"/>
          <w:lang w:val="ru-RU"/>
        </w:rPr>
        <w:t xml:space="preserve"> посла.</w:t>
      </w:r>
    </w:p>
    <w:p w:rsidR="00FB789A" w:rsidRDefault="00FB789A" w:rsidP="00FB789A">
      <w:pPr>
        <w:tabs>
          <w:tab w:val="left" w:pos="3360"/>
        </w:tabs>
        <w:jc w:val="both"/>
        <w:rPr>
          <w:bCs/>
          <w:iCs/>
          <w:sz w:val="18"/>
          <w:szCs w:val="18"/>
          <w:lang w:val="ru-RU"/>
        </w:rPr>
      </w:pPr>
      <w:r>
        <w:rPr>
          <w:sz w:val="18"/>
          <w:szCs w:val="18"/>
          <w:lang w:val="ru-RU"/>
        </w:rPr>
        <w:t>Споразум</w:t>
      </w:r>
      <w:r>
        <w:rPr>
          <w:sz w:val="18"/>
          <w:szCs w:val="18"/>
        </w:rPr>
        <w:t xml:space="preserve"> о заједничкој сарадњи бр.</w:t>
      </w:r>
      <w:r>
        <w:rPr>
          <w:sz w:val="18"/>
          <w:szCs w:val="18"/>
          <w:lang w:val="ru-RU"/>
        </w:rPr>
        <w:t>______________________је саставни део овог уговора.</w:t>
      </w:r>
    </w:p>
    <w:p w:rsidR="00FB789A" w:rsidRDefault="00FB789A" w:rsidP="00FB789A">
      <w:pPr>
        <w:spacing w:line="360" w:lineRule="auto"/>
        <w:ind w:left="4320" w:firstLine="720"/>
        <w:jc w:val="both"/>
        <w:rPr>
          <w:i/>
          <w:iCs/>
          <w:sz w:val="18"/>
          <w:szCs w:val="18"/>
        </w:rPr>
      </w:pPr>
      <w:r>
        <w:rPr>
          <w:bCs/>
          <w:iCs/>
          <w:sz w:val="18"/>
          <w:szCs w:val="18"/>
          <w:lang w:val="ru-RU"/>
        </w:rPr>
        <w:t xml:space="preserve">Члан </w:t>
      </w:r>
      <w:r>
        <w:rPr>
          <w:iCs/>
          <w:sz w:val="18"/>
          <w:szCs w:val="18"/>
          <w:lang w:val="ru-RU"/>
        </w:rPr>
        <w:t>10а</w:t>
      </w:r>
    </w:p>
    <w:p w:rsidR="00FB789A" w:rsidRDefault="00FB789A" w:rsidP="00FB789A">
      <w:pPr>
        <w:spacing w:line="360" w:lineRule="auto"/>
        <w:ind w:left="4320" w:firstLine="720"/>
        <w:jc w:val="both"/>
        <w:rPr>
          <w:i/>
          <w:iCs/>
          <w:sz w:val="18"/>
          <w:szCs w:val="18"/>
        </w:rPr>
      </w:pPr>
    </w:p>
    <w:p w:rsidR="00FB789A" w:rsidRDefault="00FB789A" w:rsidP="00FB789A">
      <w:pPr>
        <w:spacing w:line="360" w:lineRule="auto"/>
        <w:jc w:val="both"/>
        <w:rPr>
          <w:sz w:val="18"/>
          <w:szCs w:val="18"/>
          <w:lang w:val="ru-RU"/>
        </w:rPr>
      </w:pPr>
      <w:r>
        <w:rPr>
          <w:sz w:val="18"/>
          <w:szCs w:val="18"/>
          <w:lang w:val="ru-RU"/>
        </w:rPr>
        <w:t>1.Пружалац услуге је део набавке која је предмет овог уговора - ______________________________________</w:t>
      </w:r>
    </w:p>
    <w:p w:rsidR="00FB789A" w:rsidRDefault="00FB789A" w:rsidP="00FB789A">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FB789A" w:rsidRDefault="00FB789A" w:rsidP="00FB789A">
      <w:pPr>
        <w:spacing w:line="360" w:lineRule="auto"/>
        <w:jc w:val="both"/>
        <w:rPr>
          <w:sz w:val="18"/>
          <w:szCs w:val="18"/>
          <w:lang w:val="ru-RU"/>
        </w:rPr>
      </w:pPr>
      <w:r>
        <w:rPr>
          <w:sz w:val="18"/>
          <w:szCs w:val="18"/>
          <w:lang w:val="ru-RU"/>
        </w:rPr>
        <w:t xml:space="preserve">од </w:t>
      </w:r>
      <w:r>
        <w:rPr>
          <w:sz w:val="18"/>
          <w:szCs w:val="18"/>
        </w:rPr>
        <w:t>укупно уговорене вредности .</w:t>
      </w:r>
    </w:p>
    <w:p w:rsidR="00FB789A" w:rsidRDefault="00FB789A" w:rsidP="00FB789A">
      <w:pPr>
        <w:spacing w:line="360" w:lineRule="auto"/>
        <w:jc w:val="both"/>
        <w:rPr>
          <w:sz w:val="18"/>
          <w:szCs w:val="18"/>
          <w:lang w:val="ru-RU"/>
        </w:rPr>
      </w:pPr>
      <w:r>
        <w:rPr>
          <w:sz w:val="18"/>
          <w:szCs w:val="18"/>
          <w:lang w:val="ru-RU"/>
        </w:rPr>
        <w:t>Пружалац услуге  је део набавке која је предмет овог уговора - ______________________________________</w:t>
      </w:r>
    </w:p>
    <w:p w:rsidR="00FB789A" w:rsidRDefault="00FB789A" w:rsidP="00FB789A">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FB789A" w:rsidRDefault="00FB789A" w:rsidP="00FB789A">
      <w:pPr>
        <w:spacing w:line="360" w:lineRule="auto"/>
        <w:jc w:val="both"/>
        <w:rPr>
          <w:sz w:val="18"/>
          <w:szCs w:val="18"/>
          <w:lang w:val="ru-RU"/>
        </w:rPr>
      </w:pPr>
      <w:r>
        <w:rPr>
          <w:sz w:val="18"/>
          <w:szCs w:val="18"/>
          <w:lang w:val="ru-RU"/>
        </w:rPr>
        <w:t xml:space="preserve">од </w:t>
      </w:r>
      <w:r>
        <w:rPr>
          <w:sz w:val="18"/>
          <w:szCs w:val="18"/>
        </w:rPr>
        <w:t>укупно уговорене вредности .</w:t>
      </w:r>
    </w:p>
    <w:p w:rsidR="00FB789A" w:rsidRDefault="00FB789A" w:rsidP="00FB789A">
      <w:pPr>
        <w:spacing w:line="360" w:lineRule="auto"/>
        <w:jc w:val="both"/>
        <w:rPr>
          <w:b/>
          <w:sz w:val="18"/>
          <w:szCs w:val="18"/>
          <w:lang w:val="ru-RU"/>
        </w:rPr>
      </w:pPr>
      <w:r>
        <w:rPr>
          <w:sz w:val="18"/>
          <w:szCs w:val="18"/>
          <w:lang w:val="ru-RU"/>
        </w:rP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FB789A" w:rsidRDefault="00FB789A" w:rsidP="00FB789A">
      <w:pPr>
        <w:tabs>
          <w:tab w:val="left" w:pos="3360"/>
        </w:tabs>
        <w:jc w:val="both"/>
        <w:rPr>
          <w:b/>
          <w:sz w:val="18"/>
          <w:szCs w:val="18"/>
          <w:lang w:val="ru-RU"/>
        </w:rPr>
      </w:pPr>
    </w:p>
    <w:p w:rsidR="00FB789A" w:rsidRDefault="00FB789A" w:rsidP="00FB789A">
      <w:pPr>
        <w:pStyle w:val="Style12"/>
        <w:widowControl/>
        <w:spacing w:line="240" w:lineRule="auto"/>
        <w:ind w:firstLine="0"/>
        <w:jc w:val="center"/>
      </w:pPr>
      <w:r>
        <w:rPr>
          <w:rStyle w:val="FontStyle70"/>
          <w:rFonts w:ascii="Times New Roman" w:hAnsi="Times New Roman" w:cs="Times New Roman"/>
          <w:b/>
          <w:lang w:eastAsia="sr-Cyrl-CS"/>
        </w:rPr>
        <w:t>ОСТАЛЕ ОДРЕДБЕ</w:t>
      </w:r>
    </w:p>
    <w:p w:rsidR="00FB789A" w:rsidRDefault="00FB789A" w:rsidP="00FB789A">
      <w:pPr>
        <w:pStyle w:val="Style12"/>
        <w:widowControl/>
        <w:spacing w:line="240" w:lineRule="auto"/>
        <w:ind w:firstLine="0"/>
        <w:jc w:val="center"/>
      </w:pPr>
    </w:p>
    <w:p w:rsidR="00FB789A" w:rsidRDefault="00FB789A" w:rsidP="00FB789A">
      <w:pPr>
        <w:pStyle w:val="Style12"/>
        <w:widowControl/>
        <w:spacing w:line="240" w:lineRule="auto"/>
        <w:ind w:firstLine="0"/>
        <w:jc w:val="center"/>
        <w:rPr>
          <w:rFonts w:ascii="Times New Roman" w:hAnsi="Times New Roman" w:cs="Times New Roman"/>
          <w:lang w:eastAsia="sr-Cyrl-CS"/>
        </w:rPr>
      </w:pPr>
      <w:r>
        <w:rPr>
          <w:rStyle w:val="FontStyle70"/>
          <w:rFonts w:ascii="Times New Roman" w:hAnsi="Times New Roman" w:cs="Times New Roman"/>
          <w:lang w:eastAsia="sr-Cyrl-CS"/>
        </w:rPr>
        <w:t>Члан 11</w:t>
      </w:r>
      <w:r>
        <w:rPr>
          <w:rStyle w:val="FontStyle70"/>
          <w:lang w:eastAsia="sr-Cyrl-CS"/>
        </w:rPr>
        <w:t>.</w:t>
      </w:r>
    </w:p>
    <w:p w:rsidR="00FB789A" w:rsidRDefault="00FB789A" w:rsidP="00FB789A">
      <w:pPr>
        <w:pStyle w:val="Style12"/>
        <w:widowControl/>
        <w:spacing w:line="240" w:lineRule="auto"/>
        <w:ind w:firstLine="0"/>
        <w:jc w:val="center"/>
        <w:rPr>
          <w:rFonts w:ascii="Times New Roman" w:hAnsi="Times New Roman" w:cs="Times New Roman"/>
          <w:lang w:eastAsia="sr-Cyrl-CS"/>
        </w:rPr>
      </w:pPr>
    </w:p>
    <w:p w:rsidR="00FB789A" w:rsidRDefault="00FB789A" w:rsidP="00FB789A">
      <w:pPr>
        <w:pStyle w:val="Style12"/>
        <w:widowControl/>
        <w:spacing w:line="240" w:lineRule="auto"/>
        <w:ind w:firstLine="0"/>
        <w:jc w:val="left"/>
        <w:rPr>
          <w:rStyle w:val="FontStyle70"/>
          <w:rFonts w:cs="Times New Roman"/>
          <w:b/>
          <w:lang w:val="sr-Cyrl-CS" w:eastAsia="sr-Cyrl-CS"/>
        </w:rPr>
      </w:pPr>
      <w:r>
        <w:rPr>
          <w:rStyle w:val="FontStyle70"/>
          <w:rFonts w:ascii="Times New Roman" w:hAnsi="Times New Roman" w:cs="Times New Roman"/>
          <w:lang w:eastAsia="sr-Cyrl-CS"/>
        </w:rPr>
        <w:t xml:space="preserve">Уговорне стране су сагласне да Осигуравач </w:t>
      </w:r>
      <w:r>
        <w:rPr>
          <w:rFonts w:ascii="Times New Roman" w:hAnsi="Times New Roman" w:cs="Times New Roman"/>
          <w:sz w:val="18"/>
          <w:szCs w:val="18"/>
          <w:lang w:val="sr-Cyrl-CS" w:eastAsia="en-US"/>
        </w:rPr>
        <w:t>уложи средства код наручиоца ради побољшања услова боравка деце и спречавања незгоде у износу од 20% од премије по полиси  осигурања ученика</w:t>
      </w:r>
      <w:r>
        <w:rPr>
          <w:rStyle w:val="FontStyle70"/>
          <w:sz w:val="22"/>
          <w:szCs w:val="22"/>
          <w:lang w:eastAsia="sr-Cyrl-CS"/>
        </w:rPr>
        <w:t>.</w:t>
      </w:r>
    </w:p>
    <w:p w:rsidR="00FB789A" w:rsidRDefault="00FB789A" w:rsidP="00FB789A">
      <w:pPr>
        <w:tabs>
          <w:tab w:val="left" w:pos="3360"/>
        </w:tabs>
        <w:jc w:val="center"/>
        <w:rPr>
          <w:sz w:val="18"/>
          <w:szCs w:val="18"/>
          <w:lang w:val="ru-RU"/>
        </w:rPr>
      </w:pPr>
      <w:r>
        <w:rPr>
          <w:rStyle w:val="FontStyle70"/>
          <w:b/>
          <w:lang w:val="sr-Cyrl-CS" w:eastAsia="sr-Cyrl-CS"/>
        </w:rPr>
        <w:t>ЗАВРШНЕ ОДРЕДБЕ</w:t>
      </w:r>
    </w:p>
    <w:p w:rsidR="00FB789A" w:rsidRDefault="00FB789A" w:rsidP="00FB789A">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r>
    </w:p>
    <w:p w:rsidR="00FB789A" w:rsidRDefault="00FB789A" w:rsidP="00FB789A">
      <w:pPr>
        <w:tabs>
          <w:tab w:val="left" w:pos="3360"/>
        </w:tabs>
        <w:jc w:val="center"/>
        <w:rPr>
          <w:sz w:val="18"/>
          <w:szCs w:val="18"/>
          <w:lang w:val="ru-RU"/>
        </w:rPr>
      </w:pPr>
      <w:r>
        <w:rPr>
          <w:sz w:val="18"/>
          <w:szCs w:val="18"/>
          <w:lang w:val="ru-RU"/>
        </w:rPr>
        <w:t>Члан 12.</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sz w:val="18"/>
          <w:szCs w:val="18"/>
          <w:lang w:val="ru-RU"/>
        </w:rPr>
      </w:pPr>
      <w:r>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осигурању.</w:t>
      </w:r>
    </w:p>
    <w:p w:rsidR="00FB789A" w:rsidRDefault="00FB789A" w:rsidP="00FB789A">
      <w:pPr>
        <w:tabs>
          <w:tab w:val="left" w:pos="3360"/>
        </w:tabs>
        <w:jc w:val="center"/>
        <w:rPr>
          <w:sz w:val="18"/>
          <w:szCs w:val="18"/>
          <w:lang w:val="ru-RU"/>
        </w:rPr>
      </w:pPr>
      <w:r>
        <w:rPr>
          <w:sz w:val="18"/>
          <w:szCs w:val="18"/>
          <w:lang w:val="ru-RU"/>
        </w:rPr>
        <w:t>Члан 13.</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sz w:val="18"/>
          <w:szCs w:val="18"/>
          <w:lang w:val="ru-RU"/>
        </w:rPr>
      </w:pPr>
      <w:r>
        <w:rPr>
          <w:sz w:val="18"/>
          <w:szCs w:val="18"/>
          <w:lang w:val="ru-RU"/>
        </w:rPr>
        <w:t>У случају спора надлежан је суд у Новом Саду.</w:t>
      </w:r>
    </w:p>
    <w:p w:rsidR="00FB789A" w:rsidRDefault="00FB789A" w:rsidP="00FB789A">
      <w:pPr>
        <w:tabs>
          <w:tab w:val="left" w:pos="3360"/>
        </w:tabs>
        <w:jc w:val="both"/>
        <w:rPr>
          <w:sz w:val="18"/>
          <w:szCs w:val="18"/>
          <w:lang w:val="ru-RU"/>
        </w:rPr>
      </w:pPr>
    </w:p>
    <w:p w:rsidR="00FB789A" w:rsidRDefault="00FB789A" w:rsidP="00FB789A">
      <w:pPr>
        <w:tabs>
          <w:tab w:val="left" w:pos="3360"/>
        </w:tabs>
        <w:jc w:val="center"/>
        <w:rPr>
          <w:sz w:val="18"/>
          <w:szCs w:val="18"/>
          <w:lang w:val="ru-RU"/>
        </w:rPr>
      </w:pPr>
      <w:r>
        <w:rPr>
          <w:sz w:val="18"/>
          <w:szCs w:val="18"/>
          <w:lang w:val="ru-RU"/>
        </w:rPr>
        <w:t>Члан 14.</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b/>
          <w:sz w:val="18"/>
          <w:szCs w:val="18"/>
          <w:lang w:val="sr-Cyrl-CS"/>
        </w:rPr>
      </w:pPr>
      <w:r>
        <w:rPr>
          <w:sz w:val="18"/>
          <w:szCs w:val="18"/>
          <w:lang w:val="ru-RU"/>
        </w:rPr>
        <w:t xml:space="preserve">Уговор је сачињен у </w:t>
      </w:r>
      <w:r>
        <w:rPr>
          <w:sz w:val="18"/>
          <w:szCs w:val="18"/>
        </w:rPr>
        <w:t>4</w:t>
      </w:r>
      <w:r>
        <w:rPr>
          <w:sz w:val="18"/>
          <w:szCs w:val="18"/>
          <w:lang w:val="ru-RU"/>
        </w:rPr>
        <w:t xml:space="preserve"> (</w:t>
      </w:r>
      <w:r>
        <w:rPr>
          <w:sz w:val="18"/>
          <w:szCs w:val="18"/>
        </w:rPr>
        <w:t>четири</w:t>
      </w:r>
      <w:r>
        <w:rPr>
          <w:sz w:val="18"/>
          <w:szCs w:val="18"/>
          <w:lang w:val="ru-RU"/>
        </w:rPr>
        <w:t xml:space="preserve">) истоветних примерака од којих Наручилац задржава </w:t>
      </w:r>
      <w:r>
        <w:rPr>
          <w:sz w:val="18"/>
          <w:szCs w:val="18"/>
        </w:rPr>
        <w:t>2</w:t>
      </w:r>
      <w:r>
        <w:rPr>
          <w:sz w:val="18"/>
          <w:szCs w:val="18"/>
          <w:lang w:val="ru-RU"/>
        </w:rPr>
        <w:t xml:space="preserve"> (</w:t>
      </w:r>
      <w:r>
        <w:rPr>
          <w:sz w:val="18"/>
          <w:szCs w:val="18"/>
        </w:rPr>
        <w:t>два</w:t>
      </w:r>
      <w:r>
        <w:rPr>
          <w:sz w:val="18"/>
          <w:szCs w:val="18"/>
          <w:lang w:val="ru-RU"/>
        </w:rPr>
        <w:t>) примерака, а  Извођач 2 ( два) примерка.</w:t>
      </w:r>
    </w:p>
    <w:p w:rsidR="00FB789A" w:rsidRDefault="00FB789A" w:rsidP="00FB789A">
      <w:pPr>
        <w:pStyle w:val="Header"/>
        <w:jc w:val="both"/>
        <w:rPr>
          <w:b/>
          <w:sz w:val="18"/>
          <w:szCs w:val="18"/>
          <w:lang w:val="sr-Cyrl-CS"/>
        </w:rPr>
      </w:pPr>
    </w:p>
    <w:p w:rsidR="00FB789A" w:rsidRDefault="00FB789A" w:rsidP="00FB789A">
      <w:pPr>
        <w:pStyle w:val="Header"/>
        <w:jc w:val="both"/>
        <w:rPr>
          <w:b/>
          <w:sz w:val="18"/>
          <w:szCs w:val="18"/>
        </w:rPr>
      </w:pPr>
    </w:p>
    <w:p w:rsidR="00FB789A" w:rsidRDefault="00FB789A" w:rsidP="00FB789A">
      <w:pPr>
        <w:pStyle w:val="Header"/>
        <w:jc w:val="both"/>
        <w:rPr>
          <w:sz w:val="18"/>
          <w:szCs w:val="18"/>
          <w:lang w:val="ru-RU"/>
        </w:rPr>
      </w:pPr>
      <w:r>
        <w:rPr>
          <w:b/>
          <w:sz w:val="18"/>
          <w:szCs w:val="18"/>
          <w:lang w:val="ru-RU"/>
        </w:rPr>
        <w:t xml:space="preserve">ЗА НАРУЧИОЦА </w:t>
      </w:r>
      <w:r>
        <w:rPr>
          <w:b/>
          <w:sz w:val="18"/>
          <w:szCs w:val="18"/>
          <w:lang w:val="ru-RU"/>
        </w:rPr>
        <w:tab/>
      </w:r>
      <w:r>
        <w:rPr>
          <w:b/>
          <w:sz w:val="18"/>
          <w:szCs w:val="18"/>
          <w:lang w:val="ru-RU"/>
        </w:rPr>
        <w:tab/>
        <w:t>ЗА ПРУЖАОЦА УСЛУГЕ</w:t>
      </w:r>
    </w:p>
    <w:p w:rsidR="00FB789A" w:rsidRDefault="00FB789A" w:rsidP="00FB789A">
      <w:pPr>
        <w:pStyle w:val="Header"/>
        <w:jc w:val="both"/>
        <w:rPr>
          <w:b/>
          <w:sz w:val="18"/>
          <w:szCs w:val="18"/>
          <w:u w:val="single"/>
          <w:lang w:val="ru-RU"/>
        </w:rPr>
      </w:pPr>
      <w:r>
        <w:rPr>
          <w:sz w:val="18"/>
          <w:szCs w:val="18"/>
          <w:lang w:val="ru-RU"/>
        </w:rPr>
        <w:t>__________________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FB789A" w:rsidRDefault="00FB789A" w:rsidP="00FB789A">
      <w:pPr>
        <w:tabs>
          <w:tab w:val="left" w:pos="3360"/>
        </w:tabs>
        <w:jc w:val="both"/>
        <w:rPr>
          <w:b/>
          <w:sz w:val="18"/>
          <w:szCs w:val="18"/>
          <w:u w:val="single"/>
          <w:lang w:val="ru-RU"/>
        </w:rPr>
      </w:pPr>
    </w:p>
    <w:p w:rsidR="00FB789A" w:rsidRDefault="00FB789A" w:rsidP="00FB789A">
      <w:pPr>
        <w:tabs>
          <w:tab w:val="left" w:pos="3360"/>
        </w:tabs>
        <w:jc w:val="both"/>
        <w:rPr>
          <w:b/>
          <w:sz w:val="18"/>
          <w:szCs w:val="18"/>
          <w:u w:val="single"/>
          <w:lang w:val="ru-RU"/>
        </w:rPr>
      </w:pPr>
    </w:p>
    <w:p w:rsidR="00FB789A" w:rsidRDefault="00FB789A" w:rsidP="00FB789A">
      <w:pPr>
        <w:tabs>
          <w:tab w:val="left" w:pos="3360"/>
        </w:tabs>
        <w:jc w:val="both"/>
        <w:rPr>
          <w:rFonts w:cs="Calibri"/>
          <w:sz w:val="18"/>
          <w:szCs w:val="18"/>
          <w:lang w:val="ru-RU" w:eastAsia="en-US"/>
        </w:rPr>
      </w:pPr>
      <w:r>
        <w:rPr>
          <w:b/>
          <w:sz w:val="18"/>
          <w:szCs w:val="18"/>
          <w:u w:val="single"/>
          <w:lang w:val="ru-RU"/>
        </w:rPr>
        <w:t>*-попуњава понуђач</w:t>
      </w: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autoSpaceDE w:val="0"/>
        <w:jc w:val="both"/>
        <w:rPr>
          <w:rFonts w:cs="Calibri"/>
          <w:sz w:val="18"/>
          <w:szCs w:val="18"/>
          <w:lang w:val="ru-RU" w:eastAsia="en-US"/>
        </w:rPr>
      </w:pPr>
    </w:p>
    <w:p w:rsidR="00FB789A" w:rsidRDefault="00FB789A" w:rsidP="00FB789A">
      <w:pPr>
        <w:jc w:val="both"/>
        <w:rPr>
          <w:rFonts w:cs="Arial"/>
          <w:b/>
          <w:i/>
          <w:sz w:val="18"/>
          <w:szCs w:val="18"/>
          <w:lang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jc w:val="both"/>
        <w:rPr>
          <w:rFonts w:cs="Arial"/>
          <w:b/>
          <w:i/>
          <w:sz w:val="18"/>
          <w:szCs w:val="18"/>
          <w:lang w:val="ru-RU" w:eastAsia="en-US"/>
        </w:rPr>
      </w:pPr>
    </w:p>
    <w:p w:rsidR="00FB789A" w:rsidRDefault="00FB789A" w:rsidP="00FB789A">
      <w:pPr>
        <w:rPr>
          <w:b/>
          <w:bCs/>
          <w:sz w:val="18"/>
          <w:szCs w:val="18"/>
          <w:lang w:val="sr-Cyrl-CS" w:eastAsia="en-US"/>
        </w:rPr>
      </w:pPr>
    </w:p>
    <w:p w:rsidR="00FB789A" w:rsidRDefault="00FB789A" w:rsidP="00FB789A">
      <w:pPr>
        <w:jc w:val="center"/>
        <w:rPr>
          <w:b/>
          <w:bCs/>
          <w:sz w:val="18"/>
          <w:szCs w:val="18"/>
          <w:lang w:val="sr-Cyrl-CS" w:eastAsia="en-US"/>
        </w:rPr>
      </w:pPr>
    </w:p>
    <w:p w:rsidR="00FB789A" w:rsidRDefault="00FB789A" w:rsidP="00FB789A">
      <w:pPr>
        <w:jc w:val="center"/>
        <w:rPr>
          <w:b/>
          <w:bCs/>
          <w:sz w:val="18"/>
          <w:szCs w:val="18"/>
          <w:lang w:val="ru-RU" w:eastAsia="en-US"/>
        </w:rPr>
      </w:pPr>
      <w:r>
        <w:rPr>
          <w:b/>
          <w:bCs/>
          <w:sz w:val="18"/>
          <w:szCs w:val="18"/>
          <w:lang w:val="sr-Cyrl-CS" w:eastAsia="en-US"/>
        </w:rPr>
        <w:t>8</w:t>
      </w:r>
      <w:r>
        <w:rPr>
          <w:b/>
          <w:bCs/>
          <w:sz w:val="18"/>
          <w:szCs w:val="18"/>
          <w:lang w:val="ru-RU" w:eastAsia="en-US"/>
        </w:rPr>
        <w:t xml:space="preserve">) </w:t>
      </w:r>
      <w:r>
        <w:rPr>
          <w:b/>
          <w:bCs/>
          <w:sz w:val="18"/>
          <w:szCs w:val="18"/>
          <w:lang w:val="sr-Cyrl-CS" w:eastAsia="en-US"/>
        </w:rPr>
        <w:t>ДРУГИ ОБАВЕЗНИ ОБРАСЦИ</w:t>
      </w: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FB789A">
      <w:pPr>
        <w:rPr>
          <w:b/>
          <w:bCs/>
          <w:sz w:val="18"/>
          <w:szCs w:val="18"/>
          <w:lang w:val="ru-RU" w:eastAsia="en-US"/>
        </w:rPr>
      </w:pPr>
    </w:p>
    <w:p w:rsidR="00FB789A" w:rsidRDefault="00FB789A" w:rsidP="00D5008F">
      <w:pPr>
        <w:rPr>
          <w:b/>
          <w:sz w:val="18"/>
          <w:szCs w:val="18"/>
          <w:lang w:val="ru-RU" w:eastAsia="en-US"/>
        </w:rPr>
      </w:pPr>
    </w:p>
    <w:p w:rsidR="00FB789A" w:rsidRDefault="00FB789A" w:rsidP="00FB789A">
      <w:pPr>
        <w:jc w:val="center"/>
        <w:rPr>
          <w:b/>
          <w:sz w:val="18"/>
          <w:szCs w:val="18"/>
          <w:lang w:val="sr-Cyrl-CS"/>
        </w:rPr>
      </w:pPr>
      <w:r>
        <w:rPr>
          <w:b/>
          <w:sz w:val="18"/>
          <w:szCs w:val="18"/>
          <w:lang w:val="sr-Cyrl-CS"/>
        </w:rPr>
        <w:t>ОБРАЗАЦ</w:t>
      </w:r>
    </w:p>
    <w:p w:rsidR="00FB789A" w:rsidRDefault="00FB789A" w:rsidP="00FB789A">
      <w:pPr>
        <w:jc w:val="center"/>
        <w:rPr>
          <w:sz w:val="22"/>
          <w:szCs w:val="22"/>
          <w:lang w:val="sr-Cyrl-CS"/>
        </w:rPr>
      </w:pPr>
      <w:r>
        <w:rPr>
          <w:b/>
          <w:sz w:val="18"/>
          <w:szCs w:val="18"/>
          <w:lang w:val="sr-Cyrl-CS"/>
        </w:rPr>
        <w:t>ИЗЈАВЕ О ИСПУЊЕНОСТИ УСЛОВА</w:t>
      </w:r>
    </w:p>
    <w:p w:rsidR="00FB789A" w:rsidRDefault="00FB789A" w:rsidP="00FB789A">
      <w:pPr>
        <w:jc w:val="center"/>
        <w:rPr>
          <w:sz w:val="22"/>
          <w:szCs w:val="22"/>
          <w:lang w:val="sr-Cyrl-CS"/>
        </w:rPr>
      </w:pPr>
    </w:p>
    <w:p w:rsidR="00FB789A" w:rsidRDefault="00FB789A" w:rsidP="00FB789A">
      <w:pPr>
        <w:jc w:val="center"/>
        <w:rPr>
          <w:sz w:val="18"/>
          <w:szCs w:val="18"/>
          <w:lang w:val="sr-Cyrl-CS"/>
        </w:rPr>
      </w:pPr>
    </w:p>
    <w:p w:rsidR="00FB789A" w:rsidRDefault="00FB789A" w:rsidP="00FB789A">
      <w:pPr>
        <w:jc w:val="center"/>
        <w:rPr>
          <w:sz w:val="18"/>
          <w:szCs w:val="18"/>
          <w:lang w:val="sr-Cyrl-CS"/>
        </w:rPr>
      </w:pPr>
    </w:p>
    <w:p w:rsidR="00FB789A" w:rsidRDefault="00FB789A" w:rsidP="00FB789A">
      <w:pPr>
        <w:rPr>
          <w:sz w:val="18"/>
          <w:szCs w:val="18"/>
          <w:lang w:val="sr-Cyrl-CS"/>
        </w:rPr>
      </w:pPr>
    </w:p>
    <w:p w:rsidR="00FB789A" w:rsidRDefault="00FB789A" w:rsidP="00FB789A">
      <w:pPr>
        <w:rPr>
          <w:sz w:val="18"/>
          <w:szCs w:val="18"/>
          <w:lang w:val="sr-Cyrl-CS"/>
        </w:rPr>
      </w:pPr>
      <w:r>
        <w:rPr>
          <w:sz w:val="18"/>
          <w:szCs w:val="18"/>
          <w:lang w:val="sr-Cyrl-CS"/>
        </w:rPr>
        <w:tab/>
      </w:r>
    </w:p>
    <w:p w:rsidR="00FB789A" w:rsidRDefault="00FB789A" w:rsidP="00FB789A">
      <w:pPr>
        <w:rPr>
          <w:sz w:val="18"/>
          <w:szCs w:val="18"/>
          <w:lang w:val="sr-Cyrl-CS"/>
        </w:rPr>
      </w:pPr>
    </w:p>
    <w:p w:rsidR="00FB789A" w:rsidRDefault="00FB789A" w:rsidP="00FB789A">
      <w:pPr>
        <w:ind w:firstLine="720"/>
        <w:rPr>
          <w:sz w:val="22"/>
          <w:szCs w:val="22"/>
          <w:lang w:val="ru-RU"/>
        </w:rPr>
      </w:pPr>
      <w:r>
        <w:rPr>
          <w:sz w:val="22"/>
          <w:szCs w:val="22"/>
          <w:lang w:val="sr-Cyrl-CS"/>
        </w:rPr>
        <w:t xml:space="preserve">На основу </w:t>
      </w:r>
      <w:r>
        <w:rPr>
          <w:bCs/>
          <w:sz w:val="22"/>
          <w:szCs w:val="22"/>
        </w:rPr>
        <w:t xml:space="preserve">77 став 4 </w:t>
      </w:r>
      <w:r>
        <w:rPr>
          <w:bCs/>
          <w:sz w:val="22"/>
          <w:szCs w:val="22"/>
          <w:lang w:val="ru-RU"/>
        </w:rPr>
        <w:t>. Закона о јавним набавкама („Службени гласник РС“, бр.</w:t>
      </w:r>
      <w:r>
        <w:rPr>
          <w:bCs/>
          <w:sz w:val="22"/>
          <w:szCs w:val="22"/>
        </w:rPr>
        <w:t>124</w:t>
      </w:r>
      <w:r>
        <w:rPr>
          <w:bCs/>
          <w:sz w:val="22"/>
          <w:szCs w:val="22"/>
          <w:lang w:val="ru-RU"/>
        </w:rPr>
        <w:t>/20</w:t>
      </w:r>
      <w:r>
        <w:rPr>
          <w:bCs/>
          <w:sz w:val="22"/>
          <w:szCs w:val="22"/>
        </w:rPr>
        <w:t>12</w:t>
      </w:r>
      <w:r>
        <w:rPr>
          <w:bCs/>
          <w:sz w:val="22"/>
          <w:szCs w:val="22"/>
          <w:lang w:val="ru-RU"/>
        </w:rPr>
        <w:t>)</w:t>
      </w:r>
      <w:r>
        <w:rPr>
          <w:sz w:val="22"/>
          <w:szCs w:val="22"/>
          <w:lang w:val="sr-Cyrl-CS"/>
        </w:rPr>
        <w:t xml:space="preserve"> </w:t>
      </w:r>
      <w:r>
        <w:rPr>
          <w:sz w:val="22"/>
          <w:szCs w:val="22"/>
          <w:lang w:val="ru-RU"/>
        </w:rPr>
        <w:t>понуђач _____________________________________________________________ из _________________________</w:t>
      </w:r>
    </w:p>
    <w:p w:rsidR="00FB789A" w:rsidRDefault="00FB789A" w:rsidP="00FB789A">
      <w:pPr>
        <w:rPr>
          <w:sz w:val="22"/>
          <w:szCs w:val="22"/>
          <w:lang w:val="ru-RU"/>
        </w:rPr>
      </w:pPr>
      <w:r>
        <w:rPr>
          <w:sz w:val="22"/>
          <w:szCs w:val="22"/>
          <w:lang w:val="ru-RU"/>
        </w:rPr>
        <w:t>ул.___________________________________ бр.______</w:t>
      </w:r>
    </w:p>
    <w:p w:rsidR="00FB789A" w:rsidRDefault="00FB789A" w:rsidP="00FB789A">
      <w:pPr>
        <w:rPr>
          <w:sz w:val="22"/>
          <w:szCs w:val="22"/>
          <w:lang w:val="sr-Cyrl-CS"/>
        </w:rPr>
      </w:pPr>
      <w:r>
        <w:rPr>
          <w:sz w:val="22"/>
          <w:szCs w:val="22"/>
          <w:lang w:val="ru-RU"/>
        </w:rPr>
        <w:tab/>
      </w:r>
    </w:p>
    <w:p w:rsidR="00FB789A" w:rsidRDefault="00FB789A" w:rsidP="00FB789A">
      <w:pPr>
        <w:rPr>
          <w:sz w:val="18"/>
          <w:szCs w:val="18"/>
          <w:lang w:val="ru-RU"/>
        </w:rPr>
      </w:pPr>
      <w:r>
        <w:rPr>
          <w:sz w:val="22"/>
          <w:szCs w:val="22"/>
          <w:lang w:val="sr-Cyrl-CS"/>
        </w:rPr>
        <w:t>даје под пуном моралном, материјалном и кривичном одговорношћу</w:t>
      </w: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sr-Cyrl-CS"/>
        </w:rPr>
      </w:pPr>
    </w:p>
    <w:p w:rsidR="00FB789A" w:rsidRDefault="00FB789A" w:rsidP="00FB789A">
      <w:pPr>
        <w:jc w:val="center"/>
        <w:rPr>
          <w:b/>
          <w:sz w:val="18"/>
          <w:szCs w:val="18"/>
          <w:lang w:val="sr-Cyrl-CS"/>
        </w:rPr>
      </w:pPr>
    </w:p>
    <w:p w:rsidR="00FB789A" w:rsidRDefault="00FB789A" w:rsidP="00FB789A">
      <w:pPr>
        <w:jc w:val="center"/>
        <w:rPr>
          <w:b/>
          <w:sz w:val="22"/>
          <w:szCs w:val="22"/>
          <w:lang w:val="ru-RU"/>
        </w:rPr>
      </w:pPr>
      <w:r>
        <w:rPr>
          <w:b/>
          <w:sz w:val="22"/>
          <w:szCs w:val="22"/>
          <w:lang w:val="sr-Cyrl-CS"/>
        </w:rPr>
        <w:t>И З Ј А В У</w:t>
      </w:r>
    </w:p>
    <w:p w:rsidR="00FB789A" w:rsidRDefault="00FB789A" w:rsidP="00FB789A">
      <w:pPr>
        <w:jc w:val="center"/>
        <w:rPr>
          <w:b/>
          <w:sz w:val="22"/>
          <w:szCs w:val="22"/>
          <w:lang w:val="ru-RU"/>
        </w:rPr>
      </w:pPr>
    </w:p>
    <w:p w:rsidR="00FB789A" w:rsidRDefault="00FB789A" w:rsidP="00FB789A">
      <w:pPr>
        <w:jc w:val="center"/>
        <w:rPr>
          <w:b/>
          <w:sz w:val="22"/>
          <w:szCs w:val="22"/>
          <w:lang w:val="ru-RU"/>
        </w:rPr>
      </w:pPr>
    </w:p>
    <w:p w:rsidR="00FB789A" w:rsidRDefault="00FB789A" w:rsidP="00FB789A">
      <w:pPr>
        <w:rPr>
          <w:sz w:val="22"/>
          <w:szCs w:val="22"/>
          <w:lang w:val="sr-Cyrl-CS"/>
        </w:rPr>
      </w:pPr>
    </w:p>
    <w:p w:rsidR="00FB789A" w:rsidRDefault="00FB789A" w:rsidP="00FB789A">
      <w:pPr>
        <w:jc w:val="both"/>
        <w:rPr>
          <w:sz w:val="22"/>
          <w:szCs w:val="22"/>
          <w:lang w:val="ru-RU"/>
        </w:rPr>
      </w:pPr>
      <w:r>
        <w:rPr>
          <w:sz w:val="22"/>
          <w:szCs w:val="22"/>
          <w:lang w:val="sr-Cyrl-CS"/>
        </w:rPr>
        <w:tab/>
        <w:t xml:space="preserve">да испуњавам услове утврђене Конкурсном документацијом за јавну набавку мале вредности број </w:t>
      </w:r>
      <w:r>
        <w:rPr>
          <w:sz w:val="22"/>
          <w:szCs w:val="22"/>
          <w:lang w:eastAsia="en-US"/>
        </w:rPr>
        <w:t>ЈН</w:t>
      </w:r>
      <w:r>
        <w:rPr>
          <w:sz w:val="22"/>
          <w:szCs w:val="22"/>
          <w:lang w:val="sr-Cyrl-CS" w:eastAsia="en-US"/>
        </w:rPr>
        <w:t>МВ-</w:t>
      </w:r>
      <w:r w:rsidR="00EE154C">
        <w:rPr>
          <w:sz w:val="22"/>
          <w:szCs w:val="22"/>
          <w:lang w:val="sr-Cyrl-CS" w:eastAsia="en-US"/>
        </w:rPr>
        <w:t>06/2014</w:t>
      </w:r>
      <w:r>
        <w:rPr>
          <w:sz w:val="22"/>
          <w:szCs w:val="22"/>
          <w:lang w:val="sr-Cyrl-CS" w:eastAsia="en-US"/>
        </w:rPr>
        <w:t xml:space="preserve"> </w:t>
      </w:r>
      <w:r w:rsidR="00EE154C">
        <w:rPr>
          <w:sz w:val="22"/>
          <w:szCs w:val="22"/>
          <w:lang w:val="sr-Cyrl-CS"/>
        </w:rPr>
        <w:t>услуге осигурања</w:t>
      </w:r>
      <w:r>
        <w:rPr>
          <w:sz w:val="22"/>
          <w:szCs w:val="22"/>
        </w:rPr>
        <w:t>,</w:t>
      </w:r>
      <w:r>
        <w:rPr>
          <w:sz w:val="22"/>
          <w:szCs w:val="22"/>
          <w:lang w:val="sr-Cyrl-CS"/>
        </w:rPr>
        <w:t xml:space="preserve"> </w:t>
      </w:r>
      <w:r>
        <w:rPr>
          <w:sz w:val="22"/>
          <w:szCs w:val="22"/>
        </w:rPr>
        <w:t>,</w:t>
      </w:r>
      <w:r>
        <w:rPr>
          <w:sz w:val="22"/>
          <w:szCs w:val="22"/>
          <w:lang w:val="sr-Cyrl-CS"/>
        </w:rPr>
        <w:t xml:space="preserve">по позиву </w:t>
      </w:r>
      <w:r>
        <w:rPr>
          <w:sz w:val="22"/>
          <w:szCs w:val="22"/>
        </w:rPr>
        <w:t xml:space="preserve">од </w:t>
      </w:r>
      <w:r w:rsidR="00EE154C">
        <w:rPr>
          <w:sz w:val="22"/>
          <w:szCs w:val="22"/>
          <w:lang w:val="sr-Cyrl-CS"/>
        </w:rPr>
        <w:t>20.02.2014</w:t>
      </w:r>
      <w:r>
        <w:rPr>
          <w:sz w:val="22"/>
          <w:szCs w:val="22"/>
        </w:rPr>
        <w:t xml:space="preserve">. </w:t>
      </w:r>
      <w:r>
        <w:rPr>
          <w:sz w:val="22"/>
          <w:szCs w:val="22"/>
          <w:lang w:val="sr-Cyrl-CS"/>
        </w:rPr>
        <w:t>године, и то:</w:t>
      </w:r>
    </w:p>
    <w:p w:rsidR="00FB789A" w:rsidRDefault="00FB789A" w:rsidP="00FB789A">
      <w:pPr>
        <w:numPr>
          <w:ilvl w:val="0"/>
          <w:numId w:val="19"/>
        </w:numPr>
        <w:jc w:val="both"/>
        <w:rPr>
          <w:color w:val="000000"/>
          <w:sz w:val="22"/>
          <w:szCs w:val="22"/>
          <w:lang w:val="ru-RU" w:eastAsia="en-US"/>
        </w:rPr>
      </w:pPr>
      <w:r>
        <w:rPr>
          <w:sz w:val="22"/>
          <w:szCs w:val="22"/>
          <w:lang w:val="ru-RU"/>
        </w:rPr>
        <w:t>да је регистрован код надлежног органа, односно уписан у одговарајући регистар</w:t>
      </w:r>
    </w:p>
    <w:p w:rsidR="00FB789A" w:rsidRDefault="00FB789A" w:rsidP="00FB789A">
      <w:pPr>
        <w:numPr>
          <w:ilvl w:val="0"/>
          <w:numId w:val="19"/>
        </w:numPr>
        <w:jc w:val="both"/>
        <w:rPr>
          <w:color w:val="000000"/>
          <w:sz w:val="22"/>
          <w:szCs w:val="22"/>
          <w:lang w:val="ru-RU" w:eastAsia="en-US"/>
        </w:rPr>
      </w:pPr>
      <w:r>
        <w:rPr>
          <w:color w:val="000000"/>
          <w:sz w:val="22"/>
          <w:szCs w:val="22"/>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Cs/>
          <w:sz w:val="22"/>
          <w:szCs w:val="22"/>
          <w:lang w:val="ru-RU" w:eastAsia="en-US"/>
        </w:rPr>
        <w:t>;</w:t>
      </w:r>
    </w:p>
    <w:p w:rsidR="00FB789A" w:rsidRDefault="00FB789A" w:rsidP="00FB789A">
      <w:pPr>
        <w:numPr>
          <w:ilvl w:val="0"/>
          <w:numId w:val="19"/>
        </w:numPr>
        <w:jc w:val="both"/>
        <w:rPr>
          <w:color w:val="000000"/>
          <w:sz w:val="22"/>
          <w:szCs w:val="22"/>
          <w:lang w:val="ru-RU" w:eastAsia="en-US"/>
        </w:rPr>
      </w:pPr>
      <w:r>
        <w:rPr>
          <w:color w:val="000000"/>
          <w:sz w:val="22"/>
          <w:szCs w:val="22"/>
          <w:lang w:val="ru-RU" w:eastAsia="en-US"/>
        </w:rPr>
        <w:t>Да му није изречена мера забране обављања делатности, која је на снази у време објављивања позива за подношење понуда</w:t>
      </w:r>
      <w:r>
        <w:rPr>
          <w:bCs/>
          <w:sz w:val="22"/>
          <w:szCs w:val="22"/>
          <w:lang w:val="ru-RU" w:eastAsia="en-US"/>
        </w:rPr>
        <w:t>;</w:t>
      </w:r>
    </w:p>
    <w:p w:rsidR="00FB789A" w:rsidRDefault="00FB789A" w:rsidP="00FB789A">
      <w:pPr>
        <w:numPr>
          <w:ilvl w:val="0"/>
          <w:numId w:val="19"/>
        </w:numPr>
        <w:jc w:val="both"/>
        <w:rPr>
          <w:color w:val="000000"/>
          <w:sz w:val="22"/>
          <w:szCs w:val="22"/>
          <w:lang w:eastAsia="en-US"/>
        </w:rPr>
      </w:pPr>
      <w:r>
        <w:rPr>
          <w:color w:val="000000"/>
          <w:sz w:val="22"/>
          <w:szCs w:val="22"/>
          <w:lang w:val="ru-RU"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789A" w:rsidRDefault="00FB789A" w:rsidP="00FB789A">
      <w:pPr>
        <w:pStyle w:val="Listaszerbekezds"/>
        <w:numPr>
          <w:ilvl w:val="0"/>
          <w:numId w:val="19"/>
        </w:numPr>
        <w:rPr>
          <w:spacing w:val="0"/>
          <w:sz w:val="22"/>
          <w:szCs w:val="22"/>
          <w:lang w:eastAsia="en-US"/>
        </w:rPr>
      </w:pPr>
      <w:r>
        <w:rPr>
          <w:spacing w:val="0"/>
          <w:sz w:val="22"/>
          <w:szCs w:val="22"/>
          <w:lang w:eastAsia="en-US"/>
        </w:rPr>
        <w:t>Да поседује важећу дозволу надлежног органа за обављање делатности која је предмет јавне набавке;</w:t>
      </w:r>
    </w:p>
    <w:p w:rsidR="00FB789A" w:rsidRDefault="00FB789A" w:rsidP="00FB789A">
      <w:pPr>
        <w:pStyle w:val="Listaszerbekezds"/>
        <w:numPr>
          <w:ilvl w:val="0"/>
          <w:numId w:val="19"/>
        </w:numPr>
        <w:rPr>
          <w:color w:val="FF0000"/>
          <w:sz w:val="22"/>
          <w:szCs w:val="22"/>
        </w:rPr>
      </w:pPr>
      <w:r>
        <w:rPr>
          <w:spacing w:val="0"/>
          <w:sz w:val="22"/>
          <w:szCs w:val="22"/>
          <w:lang w:eastAsia="en-U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B789A" w:rsidRDefault="00FB789A" w:rsidP="00FB789A">
      <w:pPr>
        <w:numPr>
          <w:ilvl w:val="0"/>
          <w:numId w:val="19"/>
        </w:numPr>
        <w:jc w:val="both"/>
        <w:rPr>
          <w:color w:val="FF0000"/>
          <w:sz w:val="22"/>
          <w:szCs w:val="22"/>
        </w:rPr>
      </w:pPr>
      <w:r w:rsidRPr="001B1B38">
        <w:rPr>
          <w:sz w:val="22"/>
          <w:szCs w:val="22"/>
        </w:rPr>
        <w:t>Д</w:t>
      </w:r>
      <w:r w:rsidRPr="001B1B38">
        <w:rPr>
          <w:sz w:val="22"/>
          <w:szCs w:val="22"/>
          <w:lang w:val="ru-RU"/>
        </w:rPr>
        <w:t>а располаже неопходним пословним капацитетом</w:t>
      </w:r>
      <w:r>
        <w:rPr>
          <w:color w:val="FF0000"/>
          <w:sz w:val="22"/>
          <w:szCs w:val="22"/>
        </w:rPr>
        <w:t>:</w:t>
      </w:r>
    </w:p>
    <w:p w:rsidR="00FB789A" w:rsidRPr="001B1B38" w:rsidRDefault="00FB789A" w:rsidP="00FB789A">
      <w:pPr>
        <w:pStyle w:val="Listaszerbekezds"/>
        <w:rPr>
          <w:b/>
          <w:color w:val="auto"/>
          <w:spacing w:val="0"/>
          <w:sz w:val="22"/>
          <w:szCs w:val="22"/>
        </w:rPr>
      </w:pPr>
      <w:r w:rsidRPr="001B1B38">
        <w:rPr>
          <w:color w:val="auto"/>
          <w:spacing w:val="0"/>
          <w:sz w:val="22"/>
          <w:szCs w:val="22"/>
        </w:rPr>
        <w:t>- поседовање стандарда квалитета ИСО 9001:2008.</w:t>
      </w:r>
    </w:p>
    <w:p w:rsidR="00FB789A" w:rsidRPr="001B1B38" w:rsidRDefault="00FB789A" w:rsidP="00FB789A">
      <w:pPr>
        <w:ind w:left="720"/>
        <w:jc w:val="both"/>
        <w:rPr>
          <w:sz w:val="18"/>
          <w:szCs w:val="18"/>
          <w:lang w:val="ru-RU"/>
        </w:rPr>
      </w:pPr>
      <w:r w:rsidRPr="001B1B38">
        <w:rPr>
          <w:b/>
          <w:sz w:val="22"/>
          <w:szCs w:val="22"/>
        </w:rPr>
        <w:t xml:space="preserve">- </w:t>
      </w:r>
      <w:r w:rsidRPr="00EE154C">
        <w:rPr>
          <w:b/>
          <w:sz w:val="22"/>
          <w:szCs w:val="22"/>
        </w:rPr>
        <w:t>о</w:t>
      </w:r>
      <w:r w:rsidRPr="001B1B38">
        <w:rPr>
          <w:sz w:val="22"/>
          <w:szCs w:val="22"/>
        </w:rPr>
        <w:t xml:space="preserve">сигурање пожара и неких других опасности код најмање 5 осигураника у протеклих три године 2011,2012 </w:t>
      </w:r>
      <w:r w:rsidRPr="001B1B38">
        <w:rPr>
          <w:sz w:val="22"/>
          <w:szCs w:val="22"/>
        </w:rPr>
        <w:tab/>
        <w:t xml:space="preserve">и 2013 са трајањем полисе осигурања од најмање годину дана и са укупном сумом осигурања по полиси </w:t>
      </w:r>
      <w:r w:rsidRPr="001B1B38">
        <w:rPr>
          <w:sz w:val="22"/>
          <w:szCs w:val="22"/>
        </w:rPr>
        <w:tab/>
        <w:t>осигураника преко 100.000.000,00 рсд.</w:t>
      </w:r>
      <w:r w:rsidRPr="001B1B38">
        <w:rPr>
          <w:sz w:val="22"/>
          <w:szCs w:val="22"/>
          <w:lang w:val="ru-RU"/>
        </w:rPr>
        <w:t xml:space="preserve"> </w:t>
      </w:r>
    </w:p>
    <w:p w:rsidR="00FB789A" w:rsidRPr="001B1B38"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ind w:left="5760"/>
        <w:rPr>
          <w:sz w:val="18"/>
          <w:szCs w:val="18"/>
          <w:lang w:val="ru-RU"/>
        </w:rPr>
      </w:pPr>
      <w:r>
        <w:rPr>
          <w:rFonts w:eastAsia="Times New Roman"/>
          <w:b/>
          <w:sz w:val="18"/>
          <w:szCs w:val="18"/>
          <w:lang w:val="ru-RU"/>
        </w:rPr>
        <w:t xml:space="preserve">                                                                              </w:t>
      </w:r>
      <w:r>
        <w:rPr>
          <w:b/>
          <w:sz w:val="18"/>
          <w:szCs w:val="18"/>
          <w:lang w:val="ru-RU"/>
        </w:rPr>
        <w:t>ПОНУЂАЧ</w:t>
      </w:r>
    </w:p>
    <w:p w:rsidR="00FB789A" w:rsidRDefault="00FB789A" w:rsidP="00FB789A">
      <w:pPr>
        <w:rPr>
          <w:sz w:val="18"/>
          <w:szCs w:val="18"/>
          <w:lang w:val="ru-RU"/>
        </w:rPr>
      </w:pPr>
    </w:p>
    <w:p w:rsidR="00FB789A" w:rsidRDefault="00FB789A" w:rsidP="00FB789A">
      <w:pPr>
        <w:rPr>
          <w:sz w:val="18"/>
          <w:szCs w:val="18"/>
          <w:lang w:val="ru-RU"/>
        </w:rPr>
      </w:pPr>
    </w:p>
    <w:p w:rsidR="00FB789A" w:rsidRDefault="00FB789A" w:rsidP="00FB789A">
      <w:pPr>
        <w:jc w:val="right"/>
        <w:rPr>
          <w:rFonts w:eastAsia="Times New Roman"/>
          <w:sz w:val="18"/>
          <w:szCs w:val="18"/>
          <w:lang w:val="ru-RU"/>
        </w:rPr>
      </w:pP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______________________________</w:t>
      </w:r>
    </w:p>
    <w:p w:rsidR="00FB789A" w:rsidRDefault="00FB789A" w:rsidP="00FB789A">
      <w:pPr>
        <w:ind w:left="5040" w:firstLine="720"/>
        <w:rPr>
          <w:sz w:val="18"/>
          <w:szCs w:val="18"/>
          <w:lang w:val="ru-RU"/>
        </w:rPr>
      </w:pPr>
      <w:r>
        <w:rPr>
          <w:rFonts w:eastAsia="Times New Roman"/>
          <w:sz w:val="18"/>
          <w:szCs w:val="18"/>
          <w:lang w:val="ru-RU"/>
        </w:rPr>
        <w:t xml:space="preserve">     </w:t>
      </w:r>
      <w:r>
        <w:rPr>
          <w:sz w:val="18"/>
          <w:szCs w:val="18"/>
          <w:lang w:val="ru-RU"/>
        </w:rPr>
        <w:t>м.п.                                                    (потпис овлашћеног лица)</w:t>
      </w:r>
    </w:p>
    <w:p w:rsidR="00FB789A" w:rsidRDefault="00FB789A" w:rsidP="00FB789A">
      <w:pPr>
        <w:ind w:firstLine="720"/>
        <w:rPr>
          <w:sz w:val="18"/>
          <w:szCs w:val="18"/>
          <w:lang w:val="ru-RU"/>
        </w:rPr>
      </w:pPr>
    </w:p>
    <w:p w:rsidR="00FB789A" w:rsidRDefault="00FB789A" w:rsidP="00FB789A">
      <w:pPr>
        <w:ind w:firstLine="720"/>
        <w:rPr>
          <w:sz w:val="18"/>
          <w:szCs w:val="18"/>
          <w:lang w:val="ru-RU"/>
        </w:rPr>
      </w:pPr>
    </w:p>
    <w:p w:rsidR="00FB789A" w:rsidRDefault="00FB789A" w:rsidP="00FB789A">
      <w:pPr>
        <w:jc w:val="both"/>
        <w:rPr>
          <w:bCs/>
          <w:sz w:val="18"/>
          <w:szCs w:val="18"/>
        </w:rPr>
      </w:pPr>
    </w:p>
    <w:p w:rsidR="00FB789A" w:rsidRDefault="00FB789A" w:rsidP="00FB789A">
      <w:pPr>
        <w:jc w:val="center"/>
        <w:rPr>
          <w:b/>
          <w:sz w:val="18"/>
          <w:szCs w:val="18"/>
          <w:lang w:val="sr-Cyrl-CS" w:eastAsia="en-US"/>
        </w:rPr>
      </w:pPr>
    </w:p>
    <w:p w:rsidR="00FB789A" w:rsidRDefault="00FB789A" w:rsidP="00FB789A">
      <w:pPr>
        <w:jc w:val="center"/>
        <w:rPr>
          <w:b/>
          <w:sz w:val="18"/>
          <w:szCs w:val="18"/>
          <w:lang w:val="sr-Cyrl-CS" w:eastAsia="en-US"/>
        </w:rPr>
      </w:pPr>
    </w:p>
    <w:p w:rsidR="00FB789A" w:rsidRDefault="00FB789A" w:rsidP="00FB789A">
      <w:pPr>
        <w:rPr>
          <w:b/>
          <w:sz w:val="18"/>
          <w:szCs w:val="18"/>
          <w:lang w:val="sr-Cyrl-CS" w:eastAsia="en-US"/>
        </w:rPr>
      </w:pPr>
    </w:p>
    <w:p w:rsidR="00FB789A" w:rsidRDefault="00FB789A" w:rsidP="00FB789A">
      <w:pPr>
        <w:jc w:val="center"/>
        <w:rPr>
          <w:b/>
          <w:sz w:val="18"/>
          <w:szCs w:val="18"/>
          <w:lang w:eastAsia="en-US"/>
        </w:rPr>
      </w:pPr>
    </w:p>
    <w:p w:rsidR="00FB789A" w:rsidRDefault="00FB789A" w:rsidP="00FB789A">
      <w:pPr>
        <w:jc w:val="center"/>
        <w:rPr>
          <w:sz w:val="18"/>
          <w:szCs w:val="18"/>
          <w:lang w:val="ru-RU" w:eastAsia="en-US"/>
        </w:rPr>
      </w:pPr>
      <w:r>
        <w:rPr>
          <w:b/>
          <w:sz w:val="18"/>
          <w:szCs w:val="18"/>
          <w:lang w:val="ru-RU" w:eastAsia="en-US"/>
        </w:rPr>
        <w:lastRenderedPageBreak/>
        <w:t>ОБРАЗАЦ УЧЕШЋЕ ПОДИЗВОЂАЧА</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r>
        <w:rPr>
          <w:sz w:val="18"/>
          <w:szCs w:val="18"/>
          <w:lang w:val="ru-RU" w:eastAsia="en-US"/>
        </w:rPr>
        <w:t xml:space="preserve">У поступку доделу уговора за </w:t>
      </w:r>
      <w:r>
        <w:rPr>
          <w:sz w:val="18"/>
          <w:szCs w:val="18"/>
          <w:lang w:val="sr-Cyrl-CS"/>
        </w:rPr>
        <w:t>ЈНМВ -</w:t>
      </w:r>
      <w:r w:rsidR="00A17EF4">
        <w:rPr>
          <w:sz w:val="18"/>
          <w:szCs w:val="18"/>
          <w:lang w:val="sr-Cyrl-CS"/>
        </w:rPr>
        <w:t xml:space="preserve">06 /2014  </w:t>
      </w:r>
      <w:r>
        <w:rPr>
          <w:sz w:val="18"/>
          <w:szCs w:val="18"/>
          <w:lang w:val="sr-Cyrl-CS"/>
        </w:rPr>
        <w:t>,</w:t>
      </w:r>
      <w:r>
        <w:rPr>
          <w:bCs/>
          <w:sz w:val="18"/>
          <w:szCs w:val="18"/>
          <w:lang w:val="ru-RU" w:eastAsia="en-US"/>
        </w:rPr>
        <w:t xml:space="preserve">– набавке </w:t>
      </w:r>
      <w:r>
        <w:rPr>
          <w:sz w:val="18"/>
          <w:szCs w:val="18"/>
          <w:lang w:val="ru-RU"/>
        </w:rPr>
        <w:t xml:space="preserve">услуга </w:t>
      </w:r>
      <w:r>
        <w:rPr>
          <w:sz w:val="18"/>
          <w:szCs w:val="18"/>
          <w:lang w:val="sr-Cyrl-CS"/>
        </w:rPr>
        <w:t>осигурањ</w:t>
      </w:r>
      <w:r w:rsidR="00EE154C">
        <w:rPr>
          <w:sz w:val="18"/>
          <w:szCs w:val="18"/>
          <w:lang w:val="sr-Cyrl-CS"/>
        </w:rPr>
        <w:t>а</w:t>
      </w:r>
      <w:r>
        <w:rPr>
          <w:rFonts w:eastAsia="Verdana"/>
          <w:sz w:val="18"/>
          <w:lang w:val="sr-Cyrl-CS"/>
        </w:rPr>
        <w:t xml:space="preserve"> </w:t>
      </w:r>
      <w:r>
        <w:rPr>
          <w:sz w:val="18"/>
          <w:szCs w:val="18"/>
          <w:lang w:val="sr-Cyrl-CS" w:eastAsia="en-US"/>
        </w:rPr>
        <w:t xml:space="preserve"> ,</w:t>
      </w:r>
      <w:r>
        <w:rPr>
          <w:bCs/>
          <w:sz w:val="18"/>
          <w:szCs w:val="18"/>
          <w:lang w:val="ru-RU" w:eastAsia="en-US"/>
        </w:rPr>
        <w:t>а на основу Јавног  позива објављеног на Порталу јавних набавки</w:t>
      </w:r>
      <w:r>
        <w:rPr>
          <w:bCs/>
          <w:sz w:val="18"/>
          <w:szCs w:val="18"/>
          <w:lang w:eastAsia="en-US"/>
        </w:rPr>
        <w:t xml:space="preserve"> </w:t>
      </w:r>
      <w:r>
        <w:rPr>
          <w:bCs/>
          <w:sz w:val="18"/>
          <w:szCs w:val="18"/>
          <w:lang w:val="ru-RU" w:eastAsia="en-US"/>
        </w:rPr>
        <w:t xml:space="preserve">дана </w:t>
      </w:r>
      <w:r>
        <w:rPr>
          <w:sz w:val="18"/>
          <w:szCs w:val="18"/>
          <w:lang w:val="ru-RU" w:eastAsia="en-US"/>
        </w:rPr>
        <w:t xml:space="preserve"> </w:t>
      </w:r>
      <w:r w:rsidR="00EE154C">
        <w:rPr>
          <w:sz w:val="18"/>
          <w:szCs w:val="18"/>
          <w:lang w:val="sr-Cyrl-CS" w:eastAsia="en-US"/>
        </w:rPr>
        <w:t xml:space="preserve">20.02.2014 </w:t>
      </w:r>
      <w:r>
        <w:rPr>
          <w:sz w:val="18"/>
          <w:szCs w:val="18"/>
          <w:lang w:val="ru-RU" w:eastAsia="en-US"/>
        </w:rPr>
        <w:t>.године, изјављујемо да наступамо са подизвођачем и то:</w:t>
      </w:r>
    </w:p>
    <w:p w:rsidR="00FB789A" w:rsidRDefault="00FB789A" w:rsidP="00FB789A">
      <w:pPr>
        <w:ind w:firstLine="720"/>
        <w:jc w:val="both"/>
        <w:rPr>
          <w:sz w:val="18"/>
          <w:szCs w:val="18"/>
          <w:lang w:val="ru-RU" w:eastAsia="en-US"/>
        </w:rPr>
      </w:pPr>
    </w:p>
    <w:p w:rsidR="00FB789A" w:rsidRDefault="00FB789A" w:rsidP="00FB789A">
      <w:pPr>
        <w:jc w:val="both"/>
        <w:rPr>
          <w:bCs/>
          <w:sz w:val="18"/>
          <w:szCs w:val="18"/>
          <w:lang w:val="ru-RU" w:eastAsia="en-US"/>
        </w:rPr>
      </w:pPr>
    </w:p>
    <w:tbl>
      <w:tblPr>
        <w:tblW w:w="0" w:type="auto"/>
        <w:tblInd w:w="-55" w:type="dxa"/>
        <w:tblLayout w:type="fixed"/>
        <w:tblLook w:val="0000"/>
      </w:tblPr>
      <w:tblGrid>
        <w:gridCol w:w="4629"/>
        <w:gridCol w:w="5189"/>
      </w:tblGrid>
      <w:tr w:rsidR="00FB789A" w:rsidTr="006A2F06">
        <w:trPr>
          <w:trHeight w:val="543"/>
        </w:trPr>
        <w:tc>
          <w:tcPr>
            <w:tcW w:w="4629" w:type="dxa"/>
            <w:shd w:val="clear" w:color="auto" w:fill="auto"/>
          </w:tcPr>
          <w:p w:rsidR="00FB789A" w:rsidRDefault="00FB789A" w:rsidP="006A2F06">
            <w:pPr>
              <w:jc w:val="both"/>
              <w:rPr>
                <w:sz w:val="18"/>
                <w:szCs w:val="18"/>
                <w:lang w:val="ru-RU" w:eastAsia="en-US"/>
              </w:rPr>
            </w:pPr>
            <w:r>
              <w:rPr>
                <w:sz w:val="18"/>
                <w:szCs w:val="18"/>
                <w:lang w:val="ru-RU" w:eastAsia="en-US"/>
              </w:rPr>
              <w:t>Назив понуђача – скраћено пословно име:</w:t>
            </w: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Правни облик:</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Седиште понуђача: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Адреса седишта:</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Пуно пословно име понуђача: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Матични број: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Шифра делатности: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Назив  делатности: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ПИБ: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300"/>
        </w:trPr>
        <w:tc>
          <w:tcPr>
            <w:tcW w:w="4629" w:type="dxa"/>
            <w:vMerge w:val="restart"/>
            <w:shd w:val="clear" w:color="auto" w:fill="auto"/>
          </w:tcPr>
          <w:p w:rsidR="00FB789A" w:rsidRDefault="00FB789A" w:rsidP="006A2F06">
            <w:pPr>
              <w:jc w:val="both"/>
              <w:rPr>
                <w:sz w:val="18"/>
                <w:szCs w:val="18"/>
                <w:lang w:val="ru-RU" w:eastAsia="en-US"/>
              </w:rPr>
            </w:pPr>
            <w:r>
              <w:rPr>
                <w:sz w:val="18"/>
                <w:szCs w:val="18"/>
                <w:lang w:val="ru-RU" w:eastAsia="en-US"/>
              </w:rPr>
              <w:t xml:space="preserve">Назив банке и број рачуна: </w:t>
            </w: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300"/>
        </w:trPr>
        <w:tc>
          <w:tcPr>
            <w:tcW w:w="4629" w:type="dxa"/>
            <w:vMerge/>
            <w:shd w:val="clear" w:color="auto" w:fill="auto"/>
          </w:tcPr>
          <w:p w:rsidR="00FB789A" w:rsidRDefault="00FB789A" w:rsidP="006A2F06">
            <w:pPr>
              <w:snapToGrid w:val="0"/>
              <w:ind w:left="1540"/>
              <w:jc w:val="both"/>
              <w:rPr>
                <w:sz w:val="18"/>
                <w:szCs w:val="18"/>
                <w:lang w:val="ru-RU" w:eastAsia="en-US"/>
              </w:rPr>
            </w:pP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Телефон: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Е – маил адреса: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Овлашћено лице :</w:t>
            </w:r>
          </w:p>
        </w:tc>
        <w:tc>
          <w:tcPr>
            <w:tcW w:w="5189" w:type="dxa"/>
            <w:shd w:val="clear" w:color="auto" w:fill="auto"/>
          </w:tcPr>
          <w:p w:rsidR="00FB789A" w:rsidRDefault="00FB789A" w:rsidP="006A2F06">
            <w:pPr>
              <w:snapToGrid w:val="0"/>
              <w:ind w:left="1540"/>
              <w:jc w:val="both"/>
              <w:rPr>
                <w:sz w:val="18"/>
                <w:szCs w:val="18"/>
                <w:lang w:eastAsia="en-US"/>
              </w:rPr>
            </w:pPr>
          </w:p>
        </w:tc>
      </w:tr>
    </w:tbl>
    <w:p w:rsidR="00FB789A" w:rsidRDefault="00FB789A" w:rsidP="00FB789A">
      <w:pPr>
        <w:tabs>
          <w:tab w:val="left" w:pos="0"/>
        </w:tabs>
        <w:jc w:val="both"/>
      </w:pPr>
    </w:p>
    <w:p w:rsidR="00FB789A" w:rsidRDefault="00FB789A" w:rsidP="00FB789A">
      <w:pPr>
        <w:tabs>
          <w:tab w:val="left" w:pos="0"/>
        </w:tabs>
        <w:jc w:val="both"/>
        <w:rPr>
          <w:sz w:val="18"/>
          <w:szCs w:val="18"/>
          <w:lang w:val="sr-Cyrl-CS" w:eastAsia="en-US"/>
        </w:rPr>
      </w:pPr>
    </w:p>
    <w:p w:rsidR="00FB789A" w:rsidRDefault="00FB789A" w:rsidP="00FB789A">
      <w:pPr>
        <w:tabs>
          <w:tab w:val="left" w:pos="0"/>
        </w:tabs>
        <w:jc w:val="both"/>
        <w:rPr>
          <w:sz w:val="18"/>
          <w:szCs w:val="18"/>
          <w:lang w:val="ru-RU" w:eastAsia="en-US"/>
        </w:rPr>
      </w:pPr>
      <w:r>
        <w:rPr>
          <w:sz w:val="18"/>
          <w:szCs w:val="18"/>
          <w:lang w:val="ru-RU" w:eastAsia="en-US"/>
        </w:rPr>
        <w:t>У укупној вредности понуде подизвођач __________________________________________________        .                                                                                  (пословно име подизвођача)</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r>
        <w:rPr>
          <w:sz w:val="18"/>
          <w:szCs w:val="18"/>
          <w:lang w:val="ru-RU" w:eastAsia="en-US"/>
        </w:rPr>
        <w:t xml:space="preserve">Учествује у ______________________________________________________________________ што                      </w:t>
      </w:r>
    </w:p>
    <w:p w:rsidR="00FB789A" w:rsidRDefault="00FB789A" w:rsidP="00FB789A">
      <w:pPr>
        <w:tabs>
          <w:tab w:val="left" w:pos="0"/>
        </w:tabs>
        <w:jc w:val="both"/>
        <w:rPr>
          <w:sz w:val="18"/>
          <w:szCs w:val="18"/>
          <w:lang w:val="ru-RU" w:eastAsia="en-US"/>
        </w:rPr>
      </w:pPr>
      <w:r>
        <w:rPr>
          <w:sz w:val="18"/>
          <w:szCs w:val="18"/>
          <w:lang w:val="ru-RU" w:eastAsia="en-US"/>
        </w:rPr>
        <w:tab/>
      </w:r>
      <w:r>
        <w:rPr>
          <w:sz w:val="18"/>
          <w:szCs w:val="18"/>
          <w:lang w:val="ru-RU" w:eastAsia="en-US"/>
        </w:rPr>
        <w:tab/>
      </w:r>
      <w:r>
        <w:rPr>
          <w:sz w:val="18"/>
          <w:szCs w:val="18"/>
          <w:lang w:val="ru-RU" w:eastAsia="en-US"/>
        </w:rPr>
        <w:tab/>
        <w:t xml:space="preserve">(навести у чему се састоји учествовање подизвођача ) </w:t>
      </w:r>
    </w:p>
    <w:p w:rsidR="00FB789A" w:rsidRDefault="00FB789A" w:rsidP="00FB789A">
      <w:pPr>
        <w:tabs>
          <w:tab w:val="left" w:pos="0"/>
        </w:tabs>
        <w:jc w:val="both"/>
        <w:rPr>
          <w:sz w:val="18"/>
          <w:szCs w:val="18"/>
          <w:lang w:val="ru-RU" w:eastAsia="en-US"/>
        </w:rPr>
      </w:pPr>
      <w:r>
        <w:rPr>
          <w:sz w:val="18"/>
          <w:szCs w:val="18"/>
          <w:lang w:val="ru-RU" w:eastAsia="en-US"/>
        </w:rPr>
        <w:t>износи _____________________ % вредности понуде или ____________________________ дин. без пдв-а.</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sr-Cyrl-CS" w:eastAsia="en-US"/>
        </w:rPr>
      </w:pPr>
    </w:p>
    <w:p w:rsidR="00FB789A" w:rsidRDefault="00FB789A" w:rsidP="00FB789A">
      <w:pPr>
        <w:tabs>
          <w:tab w:val="left" w:pos="0"/>
        </w:tabs>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tabs>
          <w:tab w:val="left" w:pos="0"/>
        </w:tabs>
        <w:jc w:val="both"/>
        <w:rPr>
          <w:rFonts w:eastAsia="Times New Roman"/>
          <w:sz w:val="18"/>
          <w:szCs w:val="18"/>
          <w:lang w:val="ru-RU" w:eastAsia="en-US"/>
        </w:rPr>
      </w:pPr>
      <w:r>
        <w:rPr>
          <w:sz w:val="18"/>
          <w:szCs w:val="18"/>
          <w:lang w:val="ru-RU" w:eastAsia="en-US"/>
        </w:rPr>
        <w:t xml:space="preserve">У _______________ </w:t>
      </w:r>
    </w:p>
    <w:p w:rsidR="00FB789A" w:rsidRDefault="00FB789A" w:rsidP="00FB789A">
      <w:pPr>
        <w:tabs>
          <w:tab w:val="left" w:pos="0"/>
        </w:tabs>
        <w:jc w:val="both"/>
        <w:rPr>
          <w:sz w:val="18"/>
          <w:szCs w:val="18"/>
          <w:lang w:val="ru-RU" w:eastAsia="en-US"/>
        </w:rPr>
      </w:pPr>
      <w:r>
        <w:rPr>
          <w:rFonts w:eastAsia="Times New Roman"/>
          <w:sz w:val="18"/>
          <w:szCs w:val="18"/>
          <w:lang w:val="ru-RU" w:eastAsia="en-US"/>
        </w:rPr>
        <w:t xml:space="preserve">                                                                                                  </w:t>
      </w:r>
      <w:r>
        <w:rPr>
          <w:sz w:val="18"/>
          <w:szCs w:val="18"/>
          <w:lang w:val="ru-RU" w:eastAsia="en-US"/>
        </w:rPr>
        <w:t>ПОНУЂАЧ</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r>
        <w:rPr>
          <w:sz w:val="18"/>
          <w:szCs w:val="18"/>
          <w:lang w:val="ru-RU" w:eastAsia="en-US"/>
        </w:rPr>
        <w:t>Дана _________.године                                           м.п.   ____________________</w:t>
      </w:r>
    </w:p>
    <w:p w:rsidR="00FB789A" w:rsidRDefault="00FB789A" w:rsidP="00FB789A">
      <w:pPr>
        <w:jc w:val="both"/>
        <w:rPr>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rFonts w:eastAsia="Times New Roman"/>
          <w:sz w:val="18"/>
          <w:szCs w:val="18"/>
          <w:lang w:val="ru-RU" w:eastAsia="en-US"/>
        </w:rPr>
      </w:pPr>
      <w:r>
        <w:rPr>
          <w:sz w:val="18"/>
          <w:szCs w:val="18"/>
          <w:lang w:val="ru-RU" w:eastAsia="en-US"/>
        </w:rPr>
        <w:t>*ако понуђач има више подизвођача умножиће овај образац и попунити за сваког подизвођача посебно</w:t>
      </w:r>
    </w:p>
    <w:p w:rsidR="00FB789A" w:rsidRDefault="00FB789A" w:rsidP="00FB789A">
      <w:pPr>
        <w:autoSpaceDE w:val="0"/>
        <w:spacing w:after="200"/>
        <w:jc w:val="both"/>
        <w:rPr>
          <w:rFonts w:cs="Calibri"/>
          <w:b/>
          <w:bCs/>
          <w:sz w:val="18"/>
          <w:szCs w:val="18"/>
          <w:lang w:val="sr-Cyrl-CS" w:eastAsia="en-US"/>
        </w:rPr>
      </w:pPr>
      <w:r>
        <w:rPr>
          <w:rFonts w:eastAsia="Times New Roman"/>
          <w:sz w:val="18"/>
          <w:szCs w:val="18"/>
          <w:lang w:val="ru-RU" w:eastAsia="en-US"/>
        </w:rPr>
        <w:t xml:space="preserve"> </w:t>
      </w:r>
      <w:r>
        <w:rPr>
          <w:rFonts w:cs="Calibri"/>
          <w:sz w:val="18"/>
          <w:szCs w:val="18"/>
          <w:lang w:val="ru-RU" w:eastAsia="en-US"/>
        </w:rPr>
        <w:t>- ако понуђач не наступа са подизвођачем, образац се не попуњава.</w:t>
      </w:r>
    </w:p>
    <w:p w:rsidR="00FB789A" w:rsidRDefault="00FB789A" w:rsidP="00FB789A">
      <w:pPr>
        <w:autoSpaceDE w:val="0"/>
        <w:spacing w:before="240"/>
        <w:rPr>
          <w:rFonts w:cs="Calibri"/>
          <w:b/>
          <w:bCs/>
          <w:sz w:val="18"/>
          <w:szCs w:val="18"/>
          <w:lang w:val="sr-Cyrl-CS" w:eastAsia="en-US"/>
        </w:rPr>
      </w:pPr>
    </w:p>
    <w:p w:rsidR="00FB789A" w:rsidRDefault="00FB789A" w:rsidP="00FB789A">
      <w:pPr>
        <w:autoSpaceDE w:val="0"/>
        <w:spacing w:before="240"/>
        <w:rPr>
          <w:rFonts w:cs="Calibri"/>
          <w:b/>
          <w:bCs/>
          <w:sz w:val="18"/>
          <w:szCs w:val="18"/>
          <w:lang w:val="sr-Cyrl-CS" w:eastAsia="en-US"/>
        </w:rPr>
      </w:pPr>
    </w:p>
    <w:p w:rsidR="00FB789A" w:rsidRDefault="00FB789A" w:rsidP="00FB789A">
      <w:pPr>
        <w:autoSpaceDE w:val="0"/>
        <w:spacing w:before="240"/>
        <w:rPr>
          <w:rFonts w:cs="Calibri"/>
          <w:b/>
          <w:bCs/>
          <w:sz w:val="18"/>
          <w:szCs w:val="18"/>
          <w:lang w:val="sr-Cyrl-CS" w:eastAsia="en-US"/>
        </w:rPr>
      </w:pPr>
    </w:p>
    <w:p w:rsidR="00FB789A" w:rsidRDefault="00FB789A" w:rsidP="00FB789A">
      <w:pPr>
        <w:autoSpaceDE w:val="0"/>
        <w:spacing w:before="240"/>
        <w:rPr>
          <w:rFonts w:cs="Calibri"/>
          <w:b/>
          <w:bCs/>
          <w:sz w:val="18"/>
          <w:szCs w:val="18"/>
          <w:lang w:val="sr-Cyrl-CS" w:eastAsia="en-US"/>
        </w:rPr>
      </w:pPr>
    </w:p>
    <w:p w:rsidR="00FB789A" w:rsidRDefault="00FB789A" w:rsidP="00FB789A">
      <w:pPr>
        <w:autoSpaceDE w:val="0"/>
        <w:spacing w:before="240"/>
        <w:jc w:val="center"/>
        <w:rPr>
          <w:rFonts w:cs="Calibri"/>
          <w:b/>
          <w:bCs/>
          <w:sz w:val="18"/>
          <w:szCs w:val="18"/>
          <w:lang w:val="sr-Cyrl-CS" w:eastAsia="en-US"/>
        </w:rPr>
      </w:pPr>
      <w:r>
        <w:rPr>
          <w:rFonts w:cs="Calibri"/>
          <w:b/>
          <w:bCs/>
          <w:sz w:val="18"/>
          <w:szCs w:val="18"/>
          <w:lang w:val="ru-RU" w:eastAsia="en-US"/>
        </w:rPr>
        <w:lastRenderedPageBreak/>
        <w:t>ОБРАЗАЦ ПОДАЦИ О ПОНУЂАЧУ КОЈИ ЈЕ УЧЕСНИК У ЗАЈЕДНИЧКОЈ ПОНУДИ</w:t>
      </w:r>
    </w:p>
    <w:p w:rsidR="00FB789A" w:rsidRDefault="00FB789A" w:rsidP="00FB789A">
      <w:pPr>
        <w:autoSpaceDE w:val="0"/>
        <w:spacing w:before="240"/>
        <w:jc w:val="center"/>
        <w:rPr>
          <w:rFonts w:cs="Calibri"/>
          <w:b/>
          <w:bCs/>
          <w:sz w:val="18"/>
          <w:szCs w:val="18"/>
          <w:lang w:val="sr-Cyrl-CS" w:eastAsia="en-US"/>
        </w:rPr>
      </w:pPr>
    </w:p>
    <w:p w:rsidR="00FB789A" w:rsidRDefault="00FB789A" w:rsidP="00FB789A">
      <w:pPr>
        <w:jc w:val="both"/>
        <w:rPr>
          <w:rFonts w:cs="Calibri"/>
          <w:b/>
          <w:bCs/>
          <w:sz w:val="18"/>
          <w:szCs w:val="18"/>
          <w:lang w:val="ru-RU" w:eastAsia="en-US"/>
        </w:rPr>
      </w:pPr>
      <w:r>
        <w:rPr>
          <w:rFonts w:cs="Calibri"/>
          <w:sz w:val="18"/>
          <w:szCs w:val="18"/>
          <w:lang w:val="sr-Cyrl-CS" w:eastAsia="en-US"/>
        </w:rPr>
        <w:t>У поступку доделу уговора за јавну набавку</w:t>
      </w:r>
      <w:r>
        <w:rPr>
          <w:sz w:val="18"/>
          <w:szCs w:val="18"/>
          <w:lang w:val="sr-Cyrl-CS" w:eastAsia="en-US"/>
        </w:rPr>
        <w:t xml:space="preserve"> </w:t>
      </w:r>
      <w:r>
        <w:rPr>
          <w:sz w:val="18"/>
          <w:szCs w:val="18"/>
          <w:lang w:val="sr-Cyrl-CS"/>
        </w:rPr>
        <w:t xml:space="preserve">набавке услуга </w:t>
      </w:r>
      <w:r>
        <w:rPr>
          <w:bCs/>
          <w:sz w:val="18"/>
          <w:szCs w:val="18"/>
          <w:lang w:val="ru-RU" w:eastAsia="en-US"/>
        </w:rPr>
        <w:t xml:space="preserve">набавке </w:t>
      </w:r>
      <w:r w:rsidR="00EE154C">
        <w:rPr>
          <w:sz w:val="18"/>
          <w:szCs w:val="18"/>
          <w:lang w:val="ru-RU"/>
        </w:rPr>
        <w:t>услуга осигурања</w:t>
      </w:r>
      <w:r>
        <w:rPr>
          <w:rFonts w:eastAsia="Verdana"/>
          <w:sz w:val="18"/>
          <w:lang w:val="sr-Cyrl-CS"/>
        </w:rPr>
        <w:t xml:space="preserve">, </w:t>
      </w:r>
      <w:r>
        <w:rPr>
          <w:sz w:val="18"/>
          <w:szCs w:val="18"/>
          <w:lang w:val="sr-Cyrl-CS" w:eastAsia="en-US"/>
        </w:rPr>
        <w:t xml:space="preserve"> ,</w:t>
      </w:r>
      <w:r>
        <w:rPr>
          <w:bCs/>
          <w:sz w:val="18"/>
          <w:szCs w:val="18"/>
          <w:lang w:val="ru-RU" w:eastAsia="en-US"/>
        </w:rPr>
        <w:t>а на основу Јавног  позива објављеног на Порталу јавних набавки</w:t>
      </w:r>
      <w:r>
        <w:rPr>
          <w:bCs/>
          <w:sz w:val="18"/>
          <w:szCs w:val="18"/>
          <w:lang w:eastAsia="en-US"/>
        </w:rPr>
        <w:t xml:space="preserve"> </w:t>
      </w:r>
      <w:r>
        <w:rPr>
          <w:bCs/>
          <w:sz w:val="18"/>
          <w:szCs w:val="18"/>
          <w:lang w:val="ru-RU" w:eastAsia="en-US"/>
        </w:rPr>
        <w:t xml:space="preserve">дана </w:t>
      </w:r>
      <w:r>
        <w:rPr>
          <w:sz w:val="18"/>
          <w:szCs w:val="18"/>
          <w:lang w:val="ru-RU" w:eastAsia="en-US"/>
        </w:rPr>
        <w:t xml:space="preserve"> </w:t>
      </w:r>
      <w:r w:rsidR="00EE154C">
        <w:rPr>
          <w:sz w:val="18"/>
          <w:szCs w:val="18"/>
          <w:lang w:val="sr-Cyrl-CS" w:eastAsia="en-US"/>
        </w:rPr>
        <w:t xml:space="preserve">20.02.2014 </w:t>
      </w:r>
      <w:r>
        <w:rPr>
          <w:bCs/>
          <w:sz w:val="18"/>
          <w:szCs w:val="18"/>
          <w:lang w:val="sr-Cyrl-CS" w:eastAsia="en-US"/>
        </w:rPr>
        <w:t>а</w:t>
      </w:r>
      <w:r>
        <w:rPr>
          <w:sz w:val="18"/>
          <w:szCs w:val="18"/>
          <w:lang w:val="sr-Cyrl-CS" w:eastAsia="en-US"/>
        </w:rPr>
        <w:t>, изјављујем</w:t>
      </w:r>
      <w:r>
        <w:rPr>
          <w:rFonts w:cs="Calibri"/>
          <w:sz w:val="18"/>
          <w:szCs w:val="18"/>
          <w:lang w:val="sr-Cyrl-CS" w:eastAsia="en-US"/>
        </w:rPr>
        <w:t>о да понуду подносимо као група понуђача.</w:t>
      </w:r>
    </w:p>
    <w:p w:rsidR="00FB789A" w:rsidRDefault="00FB789A" w:rsidP="00FB789A">
      <w:pPr>
        <w:numPr>
          <w:ilvl w:val="0"/>
          <w:numId w:val="40"/>
        </w:numPr>
        <w:autoSpaceDE w:val="0"/>
        <w:spacing w:before="240"/>
        <w:ind w:left="720" w:hanging="360"/>
        <w:jc w:val="both"/>
        <w:rPr>
          <w:rFonts w:cs="Calibri"/>
          <w:b/>
          <w:bCs/>
          <w:sz w:val="18"/>
          <w:szCs w:val="18"/>
          <w:lang w:val="ru-RU" w:eastAsia="en-US"/>
        </w:rPr>
      </w:pPr>
      <w:r>
        <w:rPr>
          <w:rFonts w:cs="Calibri"/>
          <w:b/>
          <w:bCs/>
          <w:sz w:val="18"/>
          <w:szCs w:val="18"/>
          <w:lang w:val="ru-RU" w:eastAsia="en-US"/>
        </w:rPr>
        <w:t>ПОДАЦИ О ПОНУЂАЧУ КОЈИ ЈЕ УЧЕСНИК  У ЗАЈЕДНИЧКОЈ ПОНУДИ- НОСИЛАЦ ЗАЈЕДНИЧКЕ ПОНУДЕ- ВОДЕЋИ ИЗВРШИЛАЦ  УСЛУГА</w:t>
      </w:r>
    </w:p>
    <w:p w:rsidR="00FB789A" w:rsidRDefault="00FB789A" w:rsidP="00FB789A">
      <w:pPr>
        <w:autoSpaceDE w:val="0"/>
        <w:spacing w:before="240"/>
        <w:ind w:left="720"/>
        <w:jc w:val="both"/>
        <w:rPr>
          <w:rFonts w:cs="Calibri"/>
          <w:b/>
          <w:bCs/>
          <w:sz w:val="18"/>
          <w:szCs w:val="18"/>
          <w:lang w:val="ru-RU" w:eastAsia="en-US"/>
        </w:rPr>
      </w:pPr>
    </w:p>
    <w:tbl>
      <w:tblPr>
        <w:tblW w:w="0" w:type="auto"/>
        <w:tblInd w:w="10" w:type="dxa"/>
        <w:tblLayout w:type="fixed"/>
        <w:tblCellMar>
          <w:left w:w="10" w:type="dxa"/>
          <w:right w:w="10" w:type="dxa"/>
        </w:tblCellMar>
        <w:tblLook w:val="0000"/>
      </w:tblPr>
      <w:tblGrid>
        <w:gridCol w:w="4545"/>
        <w:gridCol w:w="5271"/>
      </w:tblGrid>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Назив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307"/>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Седиште :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Матични број: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08"/>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Шифра делатности: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ПИБ:</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Телефон: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Е – маил адреса: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Овлашћено лице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Име и професионалне квалификације лица која ће бити одговорна за потписивање и извршење уговора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 xml:space="preserve">Број рачуна: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spacing w:after="200" w:line="276" w:lineRule="auto"/>
              <w:jc w:val="both"/>
              <w:rPr>
                <w:rFonts w:cs="Calibri"/>
                <w:sz w:val="18"/>
                <w:szCs w:val="18"/>
                <w:lang w:val="ru-RU" w:eastAsia="en-US"/>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Део уговора који извршава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ind w:left="720"/>
        <w:jc w:val="both"/>
      </w:pPr>
    </w:p>
    <w:p w:rsidR="00FB789A" w:rsidRDefault="00FB789A" w:rsidP="00FB789A">
      <w:pPr>
        <w:autoSpaceDE w:val="0"/>
        <w:ind w:left="720"/>
        <w:jc w:val="both"/>
        <w:rPr>
          <w:rFonts w:cs="Calibri"/>
          <w:b/>
          <w:bCs/>
          <w:sz w:val="18"/>
          <w:szCs w:val="18"/>
          <w:lang w:eastAsia="en-US"/>
        </w:rPr>
      </w:pPr>
    </w:p>
    <w:p w:rsidR="00FB789A" w:rsidRDefault="00FB789A" w:rsidP="00FB789A">
      <w:pPr>
        <w:numPr>
          <w:ilvl w:val="0"/>
          <w:numId w:val="40"/>
        </w:numPr>
        <w:autoSpaceDE w:val="0"/>
        <w:ind w:left="720" w:hanging="360"/>
        <w:jc w:val="both"/>
        <w:rPr>
          <w:rFonts w:cs="Calibri"/>
          <w:b/>
          <w:bCs/>
          <w:sz w:val="18"/>
          <w:szCs w:val="18"/>
          <w:lang w:val="ru-RU" w:eastAsia="en-US"/>
        </w:rPr>
      </w:pPr>
      <w:r>
        <w:rPr>
          <w:rFonts w:cs="Calibri"/>
          <w:b/>
          <w:bCs/>
          <w:sz w:val="18"/>
          <w:szCs w:val="18"/>
          <w:lang w:val="ru-RU" w:eastAsia="en-US"/>
        </w:rPr>
        <w:t>ПОДАЦИ О ПОНУЂАЧУ КОЈИ ЈЕ УЧЕСНИК  У ЗАЈЕДНИЧКОЈ ПОНУДИ- ПРАТЕЋИ ИЗВРШИЛАЦ УСЛУГА</w:t>
      </w:r>
    </w:p>
    <w:p w:rsidR="00FB789A" w:rsidRDefault="00FB789A" w:rsidP="00FB789A">
      <w:pPr>
        <w:autoSpaceDE w:val="0"/>
        <w:ind w:left="720"/>
        <w:jc w:val="both"/>
        <w:rPr>
          <w:rFonts w:cs="Calibri"/>
          <w:b/>
          <w:bCs/>
          <w:sz w:val="18"/>
          <w:szCs w:val="18"/>
          <w:lang w:val="ru-RU" w:eastAsia="en-US"/>
        </w:rPr>
      </w:pPr>
    </w:p>
    <w:tbl>
      <w:tblPr>
        <w:tblW w:w="0" w:type="auto"/>
        <w:tblInd w:w="10" w:type="dxa"/>
        <w:tblLayout w:type="fixed"/>
        <w:tblCellMar>
          <w:left w:w="10" w:type="dxa"/>
          <w:right w:w="10" w:type="dxa"/>
        </w:tblCellMar>
        <w:tblLook w:val="0000"/>
      </w:tblPr>
      <w:tblGrid>
        <w:gridCol w:w="4545"/>
        <w:gridCol w:w="5271"/>
      </w:tblGrid>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Назив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Седиште :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Матични број: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08"/>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Шифра делатности: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ПИБ:</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Телефон: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Е – маил адреса: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Овлашћено лице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Име и професионалне квалификације лица која ће бити одговорна за потписивање и извршење уговора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 xml:space="preserve">Број рачуна: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spacing w:after="200" w:line="276" w:lineRule="auto"/>
              <w:jc w:val="both"/>
              <w:rPr>
                <w:rFonts w:cs="Calibri"/>
                <w:sz w:val="18"/>
                <w:szCs w:val="18"/>
                <w:lang w:val="ru-RU" w:eastAsia="en-US"/>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Део уговора који извршава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ind w:left="720"/>
        <w:jc w:val="both"/>
      </w:pPr>
    </w:p>
    <w:p w:rsidR="00FB789A" w:rsidRDefault="00FB789A" w:rsidP="00FB789A">
      <w:pPr>
        <w:autoSpaceDE w:val="0"/>
        <w:jc w:val="both"/>
        <w:rPr>
          <w:rFonts w:cs="Calibri"/>
          <w:b/>
          <w:bCs/>
          <w:sz w:val="18"/>
          <w:szCs w:val="18"/>
          <w:lang w:val="sr-Cyrl-CS" w:eastAsia="en-US"/>
        </w:rPr>
      </w:pPr>
    </w:p>
    <w:p w:rsidR="00FB789A" w:rsidRDefault="00FB789A" w:rsidP="00FB789A">
      <w:pPr>
        <w:autoSpaceDE w:val="0"/>
        <w:ind w:left="720"/>
        <w:jc w:val="both"/>
        <w:rPr>
          <w:rFonts w:cs="Calibri"/>
          <w:b/>
          <w:bCs/>
          <w:sz w:val="18"/>
          <w:szCs w:val="18"/>
          <w:lang w:eastAsia="en-US"/>
        </w:rPr>
      </w:pPr>
    </w:p>
    <w:p w:rsidR="00FB789A" w:rsidRDefault="00FB789A" w:rsidP="00FB789A">
      <w:pPr>
        <w:autoSpaceDE w:val="0"/>
        <w:ind w:left="720"/>
        <w:jc w:val="both"/>
        <w:rPr>
          <w:rFonts w:cs="Calibri"/>
          <w:b/>
          <w:bCs/>
          <w:sz w:val="18"/>
          <w:szCs w:val="18"/>
          <w:lang w:eastAsia="en-US"/>
        </w:rPr>
      </w:pPr>
    </w:p>
    <w:p w:rsidR="00FB789A" w:rsidRDefault="00FB789A" w:rsidP="00FB789A">
      <w:pPr>
        <w:autoSpaceDE w:val="0"/>
        <w:ind w:left="720"/>
        <w:jc w:val="both"/>
        <w:rPr>
          <w:rFonts w:cs="Calibri"/>
          <w:sz w:val="18"/>
          <w:szCs w:val="18"/>
          <w:lang w:eastAsia="en-US"/>
        </w:rPr>
      </w:pPr>
      <w:r>
        <w:rPr>
          <w:rFonts w:cs="Calibri"/>
          <w:sz w:val="18"/>
          <w:szCs w:val="18"/>
          <w:lang w:eastAsia="en-US"/>
        </w:rPr>
        <w:t>У __________________________</w:t>
      </w:r>
    </w:p>
    <w:p w:rsidR="00FB789A" w:rsidRDefault="00FB789A" w:rsidP="00FB789A">
      <w:pPr>
        <w:autoSpaceDE w:val="0"/>
        <w:ind w:left="720"/>
        <w:jc w:val="both"/>
        <w:rPr>
          <w:rFonts w:cs="Calibri"/>
          <w:sz w:val="18"/>
          <w:szCs w:val="18"/>
          <w:lang w:eastAsia="en-US"/>
        </w:rPr>
      </w:pPr>
      <w:r>
        <w:rPr>
          <w:rFonts w:cs="Calibri"/>
          <w:sz w:val="18"/>
          <w:szCs w:val="18"/>
          <w:lang w:eastAsia="en-US"/>
        </w:rPr>
        <w:t>Дана____________2013. године</w:t>
      </w:r>
    </w:p>
    <w:p w:rsidR="00FB789A" w:rsidRDefault="00FB789A" w:rsidP="00FB789A">
      <w:pPr>
        <w:autoSpaceDE w:val="0"/>
        <w:spacing w:after="200"/>
        <w:ind w:left="5760"/>
        <w:jc w:val="both"/>
        <w:rPr>
          <w:rFonts w:cs="Calibri"/>
          <w:sz w:val="18"/>
          <w:szCs w:val="18"/>
          <w:lang w:eastAsia="en-US"/>
        </w:rPr>
      </w:pPr>
      <w:r>
        <w:rPr>
          <w:rFonts w:cs="Calibri"/>
          <w:sz w:val="18"/>
          <w:szCs w:val="18"/>
          <w:lang w:eastAsia="en-US"/>
        </w:rPr>
        <w:tab/>
      </w:r>
      <w:r>
        <w:rPr>
          <w:rFonts w:cs="Calibri"/>
          <w:b/>
          <w:bCs/>
          <w:sz w:val="18"/>
          <w:szCs w:val="18"/>
          <w:lang w:eastAsia="en-US"/>
        </w:rPr>
        <w:t xml:space="preserve">                       ПОНУЂАЧ</w:t>
      </w:r>
    </w:p>
    <w:p w:rsidR="00FB789A" w:rsidRDefault="00FB789A" w:rsidP="00FB789A">
      <w:pPr>
        <w:autoSpaceDE w:val="0"/>
        <w:spacing w:after="200"/>
        <w:jc w:val="both"/>
        <w:rPr>
          <w:rFonts w:cs="Calibri"/>
          <w:sz w:val="18"/>
          <w:szCs w:val="18"/>
          <w:lang w:eastAsia="en-US"/>
        </w:rPr>
      </w:pPr>
    </w:p>
    <w:p w:rsidR="00FB789A" w:rsidRDefault="00FB789A" w:rsidP="00FB789A">
      <w:pPr>
        <w:autoSpaceDE w:val="0"/>
        <w:spacing w:after="200"/>
        <w:jc w:val="center"/>
        <w:rPr>
          <w:rFonts w:cs="Calibri"/>
          <w:sz w:val="18"/>
          <w:szCs w:val="18"/>
          <w:lang w:eastAsia="en-US"/>
        </w:rPr>
      </w:pPr>
      <w:r>
        <w:rPr>
          <w:rFonts w:cs="Calibri"/>
          <w:sz w:val="18"/>
          <w:szCs w:val="18"/>
          <w:lang w:eastAsia="en-US"/>
        </w:rPr>
        <w:t>М.П.</w:t>
      </w:r>
    </w:p>
    <w:p w:rsidR="00FB789A" w:rsidRDefault="00FB789A" w:rsidP="00FB789A">
      <w:pPr>
        <w:autoSpaceDE w:val="0"/>
        <w:spacing w:after="200"/>
        <w:jc w:val="right"/>
        <w:rPr>
          <w:rFonts w:eastAsia="Times New Roman"/>
          <w:sz w:val="18"/>
          <w:szCs w:val="18"/>
          <w:lang w:eastAsia="en-US"/>
        </w:rPr>
      </w:pPr>
      <w:r>
        <w:rPr>
          <w:rFonts w:cs="Calibri"/>
          <w:sz w:val="18"/>
          <w:szCs w:val="18"/>
          <w:lang w:eastAsia="en-US"/>
        </w:rPr>
        <w:t>______________________________</w:t>
      </w:r>
    </w:p>
    <w:p w:rsidR="00FB789A" w:rsidRDefault="00FB789A" w:rsidP="00FB789A">
      <w:pPr>
        <w:autoSpaceDE w:val="0"/>
        <w:spacing w:after="200"/>
        <w:ind w:left="5040"/>
        <w:jc w:val="both"/>
        <w:rPr>
          <w:rFonts w:cs="Calibri"/>
          <w:sz w:val="18"/>
          <w:szCs w:val="18"/>
          <w:lang w:eastAsia="en-US"/>
        </w:rPr>
      </w:pPr>
      <w:r>
        <w:rPr>
          <w:rFonts w:eastAsia="Times New Roman"/>
          <w:sz w:val="18"/>
          <w:szCs w:val="18"/>
          <w:lang w:eastAsia="en-US"/>
        </w:rPr>
        <w:t xml:space="preserve">                                                            </w:t>
      </w:r>
      <w:r>
        <w:rPr>
          <w:rFonts w:cs="Calibri"/>
          <w:sz w:val="18"/>
          <w:szCs w:val="18"/>
          <w:lang w:eastAsia="en-US"/>
        </w:rPr>
        <w:t>(потпис овлашћеног лица понуђача)</w:t>
      </w:r>
    </w:p>
    <w:p w:rsidR="00FB789A" w:rsidRDefault="00FB789A" w:rsidP="00FB789A">
      <w:pPr>
        <w:autoSpaceDE w:val="0"/>
        <w:spacing w:after="200"/>
        <w:ind w:firstLine="720"/>
        <w:jc w:val="both"/>
        <w:rPr>
          <w:rFonts w:cs="Calibri"/>
          <w:sz w:val="18"/>
          <w:szCs w:val="18"/>
          <w:lang w:eastAsia="en-US"/>
        </w:rPr>
      </w:pPr>
    </w:p>
    <w:p w:rsidR="00FB789A" w:rsidRDefault="00FB789A" w:rsidP="00FB789A">
      <w:pPr>
        <w:autoSpaceDE w:val="0"/>
        <w:spacing w:after="200"/>
        <w:ind w:firstLine="720"/>
        <w:jc w:val="both"/>
        <w:rPr>
          <w:rFonts w:eastAsia="Times New Roman"/>
          <w:sz w:val="18"/>
          <w:szCs w:val="18"/>
          <w:lang w:val="ru-RU" w:eastAsia="en-US"/>
        </w:rPr>
      </w:pPr>
      <w:r>
        <w:rPr>
          <w:rFonts w:cs="Calibri"/>
          <w:sz w:val="18"/>
          <w:szCs w:val="18"/>
          <w:lang w:val="ru-RU" w:eastAsia="en-US"/>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B789A" w:rsidRDefault="00FB789A" w:rsidP="00FB789A">
      <w:pPr>
        <w:autoSpaceDE w:val="0"/>
        <w:spacing w:after="200"/>
        <w:ind w:firstLine="720"/>
        <w:jc w:val="both"/>
        <w:rPr>
          <w:b/>
          <w:sz w:val="18"/>
          <w:szCs w:val="18"/>
          <w:lang w:val="sr-Cyrl-CS" w:eastAsia="en-US"/>
        </w:rPr>
      </w:pPr>
      <w:r>
        <w:rPr>
          <w:rFonts w:eastAsia="Times New Roman"/>
          <w:sz w:val="18"/>
          <w:szCs w:val="18"/>
          <w:lang w:val="ru-RU" w:eastAsia="en-US"/>
        </w:rPr>
        <w:t xml:space="preserve"> </w:t>
      </w:r>
      <w:r>
        <w:rPr>
          <w:rFonts w:cs="Calibri"/>
          <w:sz w:val="18"/>
          <w:szCs w:val="18"/>
          <w:lang w:val="ru-RU" w:eastAsia="en-US"/>
        </w:rPr>
        <w:t>Ако понуђач не наступа у зајеничкој понуди, образац се не попуњава.</w:t>
      </w:r>
    </w:p>
    <w:p w:rsidR="00EE154C" w:rsidRPr="00EE154C" w:rsidRDefault="00EE154C" w:rsidP="00EE154C">
      <w:pPr>
        <w:pStyle w:val="Tartalomjegyzkcmsora"/>
        <w:jc w:val="left"/>
        <w:rPr>
          <w:rFonts w:ascii="Times New Roman" w:hAnsi="Times New Roman"/>
          <w:sz w:val="20"/>
          <w:szCs w:val="20"/>
        </w:rPr>
      </w:pPr>
      <w:r w:rsidRPr="00EE154C">
        <w:rPr>
          <w:rFonts w:ascii="Times New Roman" w:eastAsia="Arial" w:hAnsi="Times New Roman"/>
          <w:sz w:val="20"/>
          <w:szCs w:val="20"/>
        </w:rPr>
        <w:lastRenderedPageBreak/>
        <w:t xml:space="preserve">ОБРАЗАЦ </w:t>
      </w:r>
      <w:r>
        <w:rPr>
          <w:rFonts w:ascii="Times New Roman" w:eastAsia="Arial" w:hAnsi="Times New Roman"/>
          <w:sz w:val="20"/>
          <w:szCs w:val="20"/>
        </w:rPr>
        <w:t xml:space="preserve"> </w:t>
      </w:r>
      <w:r w:rsidRPr="00EE154C">
        <w:rPr>
          <w:rFonts w:ascii="Times New Roman" w:hAnsi="Times New Roman"/>
          <w:sz w:val="20"/>
          <w:szCs w:val="20"/>
          <w:lang w:val="sr-Cyrl-CS"/>
        </w:rPr>
        <w:t>РЕФЕРЕНТНА</w:t>
      </w:r>
      <w:r>
        <w:rPr>
          <w:rFonts w:ascii="Times New Roman" w:hAnsi="Times New Roman"/>
          <w:sz w:val="20"/>
          <w:szCs w:val="20"/>
          <w:lang w:val="sr-Cyrl-CS"/>
        </w:rPr>
        <w:t xml:space="preserve"> </w:t>
      </w:r>
      <w:r w:rsidRPr="00EE154C">
        <w:rPr>
          <w:rFonts w:ascii="Times New Roman" w:hAnsi="Times New Roman"/>
          <w:sz w:val="20"/>
          <w:szCs w:val="20"/>
          <w:lang w:val="sr-Cyrl-CS"/>
        </w:rPr>
        <w:t xml:space="preserve">ЛИСТА  - </w:t>
      </w:r>
      <w:r w:rsidRPr="00EE154C">
        <w:rPr>
          <w:rFonts w:ascii="Times New Roman" w:hAnsi="Times New Roman"/>
          <w:sz w:val="20"/>
          <w:szCs w:val="20"/>
          <w:lang w:val="sr-Cyrl-BA"/>
        </w:rPr>
        <w:t xml:space="preserve">ЗАКЉУЧЕНИХ УГОВОРА, </w:t>
      </w:r>
      <w:r w:rsidRPr="00EE154C">
        <w:rPr>
          <w:rFonts w:ascii="Times New Roman" w:hAnsi="Times New Roman"/>
          <w:sz w:val="20"/>
          <w:szCs w:val="20"/>
          <w:lang w:val="sr-Cyrl-CS"/>
        </w:rPr>
        <w:t>ОДНОСНО ПОЛИСА ОСИГУРАЊА</w:t>
      </w:r>
    </w:p>
    <w:p w:rsidR="00EE154C" w:rsidRPr="00EE154C" w:rsidRDefault="00EE154C" w:rsidP="00EE154C">
      <w:pPr>
        <w:jc w:val="both"/>
        <w:rPr>
          <w:sz w:val="20"/>
          <w:szCs w:val="20"/>
        </w:rPr>
      </w:pPr>
    </w:p>
    <w:p w:rsidR="00EE154C" w:rsidRPr="00EE154C" w:rsidRDefault="00EE154C" w:rsidP="00EE154C">
      <w:pPr>
        <w:jc w:val="center"/>
        <w:rPr>
          <w:b/>
          <w:w w:val="90"/>
          <w:sz w:val="20"/>
          <w:szCs w:val="20"/>
          <w:lang w:val="sr-Cyrl-CS"/>
        </w:rPr>
      </w:pPr>
      <w:r w:rsidRPr="00EE154C">
        <w:rPr>
          <w:rFonts w:eastAsia="Times New Roman"/>
          <w:b/>
          <w:sz w:val="20"/>
          <w:szCs w:val="20"/>
          <w:lang w:val="sr-Cyrl-BA"/>
        </w:rPr>
        <w:t xml:space="preserve"> </w:t>
      </w:r>
      <w:r w:rsidRPr="00EE154C">
        <w:rPr>
          <w:b/>
          <w:sz w:val="20"/>
          <w:szCs w:val="20"/>
        </w:rPr>
        <w:t>(</w:t>
      </w:r>
      <w:r w:rsidRPr="00EE154C">
        <w:rPr>
          <w:b/>
          <w:sz w:val="20"/>
          <w:szCs w:val="20"/>
          <w:lang w:val="sr-Cyrl-CS"/>
        </w:rPr>
        <w:t xml:space="preserve">најмање </w:t>
      </w:r>
      <w:r w:rsidRPr="00EE154C">
        <w:rPr>
          <w:b/>
          <w:sz w:val="20"/>
          <w:szCs w:val="20"/>
        </w:rPr>
        <w:t>5</w:t>
      </w:r>
      <w:r w:rsidRPr="00EE154C">
        <w:rPr>
          <w:b/>
          <w:w w:val="90"/>
          <w:sz w:val="20"/>
          <w:szCs w:val="20"/>
          <w:lang w:val="sr-Cyrl-CS"/>
        </w:rPr>
        <w:t xml:space="preserve"> </w:t>
      </w:r>
      <w:r w:rsidRPr="00EE154C">
        <w:rPr>
          <w:b/>
          <w:w w:val="90"/>
          <w:sz w:val="20"/>
          <w:szCs w:val="20"/>
        </w:rPr>
        <w:t>по</w:t>
      </w:r>
      <w:r w:rsidRPr="00EE154C">
        <w:rPr>
          <w:b/>
          <w:w w:val="90"/>
          <w:sz w:val="20"/>
          <w:szCs w:val="20"/>
          <w:lang w:val="sr-Cyrl-CS"/>
        </w:rPr>
        <w:t>ж</w:t>
      </w:r>
      <w:r w:rsidRPr="00EE154C">
        <w:rPr>
          <w:b/>
          <w:w w:val="90"/>
          <w:sz w:val="20"/>
          <w:szCs w:val="20"/>
        </w:rPr>
        <w:t>арних осигура</w:t>
      </w:r>
      <w:r w:rsidRPr="00EE154C">
        <w:rPr>
          <w:b/>
          <w:w w:val="90"/>
          <w:sz w:val="20"/>
          <w:szCs w:val="20"/>
          <w:lang w:val="sr-Cyrl-CS"/>
        </w:rPr>
        <w:t>њ</w:t>
      </w:r>
      <w:r w:rsidRPr="00EE154C">
        <w:rPr>
          <w:b/>
          <w:w w:val="90"/>
          <w:sz w:val="20"/>
          <w:szCs w:val="20"/>
        </w:rPr>
        <w:t xml:space="preserve">а са </w:t>
      </w:r>
      <w:r w:rsidRPr="00EE154C">
        <w:rPr>
          <w:b/>
          <w:w w:val="90"/>
          <w:sz w:val="20"/>
          <w:szCs w:val="20"/>
          <w:lang w:val="sr-Cyrl-CS"/>
        </w:rPr>
        <w:t xml:space="preserve">укупном </w:t>
      </w:r>
      <w:r w:rsidRPr="00EE154C">
        <w:rPr>
          <w:b/>
          <w:w w:val="90"/>
          <w:sz w:val="20"/>
          <w:szCs w:val="20"/>
        </w:rPr>
        <w:t>сумом осигура</w:t>
      </w:r>
      <w:r w:rsidRPr="00EE154C">
        <w:rPr>
          <w:b/>
          <w:w w:val="90"/>
          <w:sz w:val="20"/>
          <w:szCs w:val="20"/>
          <w:lang w:val="sr-Cyrl-CS"/>
        </w:rPr>
        <w:t>њ</w:t>
      </w:r>
      <w:r w:rsidRPr="00EE154C">
        <w:rPr>
          <w:b/>
          <w:w w:val="90"/>
          <w:sz w:val="20"/>
          <w:szCs w:val="20"/>
        </w:rPr>
        <w:t>а преко 100.000.000,00 дин</w:t>
      </w:r>
      <w:r w:rsidRPr="00EE154C">
        <w:rPr>
          <w:b/>
          <w:w w:val="90"/>
          <w:sz w:val="20"/>
          <w:szCs w:val="20"/>
          <w:lang w:val="sr-Cyrl-CS"/>
        </w:rPr>
        <w:t>ара</w:t>
      </w:r>
      <w:r w:rsidRPr="00EE154C">
        <w:rPr>
          <w:b/>
          <w:w w:val="90"/>
          <w:sz w:val="20"/>
          <w:szCs w:val="20"/>
        </w:rPr>
        <w:t xml:space="preserve"> </w:t>
      </w:r>
      <w:r w:rsidRPr="00EE154C">
        <w:rPr>
          <w:b/>
          <w:w w:val="90"/>
          <w:sz w:val="20"/>
          <w:szCs w:val="20"/>
          <w:lang w:val="sr-Cyrl-CS"/>
        </w:rPr>
        <w:t xml:space="preserve"> </w:t>
      </w:r>
      <w:r w:rsidRPr="00EE154C">
        <w:rPr>
          <w:b/>
          <w:w w:val="90"/>
          <w:sz w:val="20"/>
          <w:szCs w:val="20"/>
        </w:rPr>
        <w:t>по полиси закључених у протекле три године-2011,2012 и 2013</w:t>
      </w:r>
      <w:r w:rsidRPr="00EE154C">
        <w:rPr>
          <w:b/>
          <w:w w:val="90"/>
          <w:sz w:val="20"/>
          <w:szCs w:val="20"/>
          <w:lang w:val="sr-Cyrl-CS"/>
        </w:rPr>
        <w:t xml:space="preserve">) </w:t>
      </w:r>
    </w:p>
    <w:p w:rsidR="00EE154C" w:rsidRPr="00EE154C" w:rsidRDefault="00EE154C" w:rsidP="00EE154C">
      <w:pPr>
        <w:jc w:val="center"/>
        <w:rPr>
          <w:b/>
          <w:w w:val="90"/>
          <w:sz w:val="20"/>
          <w:szCs w:val="20"/>
          <w:lang w:val="sr-Cyrl-CS"/>
        </w:rPr>
      </w:pPr>
    </w:p>
    <w:p w:rsidR="00EE154C" w:rsidRPr="00EE154C" w:rsidRDefault="00EE154C" w:rsidP="00EE154C">
      <w:pPr>
        <w:jc w:val="both"/>
        <w:rPr>
          <w:w w:val="90"/>
          <w:sz w:val="20"/>
          <w:szCs w:val="20"/>
          <w:lang w:val="sr-Cyrl-BA"/>
        </w:rPr>
      </w:pPr>
    </w:p>
    <w:p w:rsidR="00EE154C" w:rsidRPr="00EE154C" w:rsidRDefault="00EE154C" w:rsidP="00EE154C">
      <w:pPr>
        <w:jc w:val="both"/>
        <w:rPr>
          <w:rFonts w:eastAsia="Times New Roman"/>
          <w:b/>
          <w:i/>
          <w:sz w:val="20"/>
          <w:szCs w:val="20"/>
        </w:rPr>
      </w:pPr>
      <w:r w:rsidRPr="00EE154C">
        <w:rPr>
          <w:b/>
          <w:sz w:val="20"/>
          <w:szCs w:val="20"/>
          <w:lang w:val="sr-Cyrl-CS"/>
        </w:rPr>
        <w:t xml:space="preserve">У вези са јавном набавком _________________________ </w:t>
      </w:r>
    </w:p>
    <w:p w:rsidR="00EE154C" w:rsidRPr="00EE154C" w:rsidRDefault="00EE154C" w:rsidP="00EE154C">
      <w:pPr>
        <w:rPr>
          <w:sz w:val="20"/>
          <w:szCs w:val="20"/>
          <w:lang w:val="sr-Cyrl-CS"/>
        </w:rPr>
      </w:pPr>
      <w:r w:rsidRPr="00EE154C">
        <w:rPr>
          <w:rFonts w:eastAsia="Times New Roman"/>
          <w:b/>
          <w:i/>
          <w:sz w:val="20"/>
          <w:szCs w:val="20"/>
        </w:rPr>
        <w:t xml:space="preserve">                                            </w:t>
      </w:r>
      <w:r w:rsidRPr="00EE154C">
        <w:rPr>
          <w:rFonts w:eastAsia="Times New Roman"/>
          <w:b/>
          <w:i/>
          <w:sz w:val="20"/>
          <w:szCs w:val="20"/>
          <w:lang w:val="sr-Cyrl-CS"/>
        </w:rPr>
        <w:t xml:space="preserve">    </w:t>
      </w:r>
      <w:r w:rsidRPr="00EE154C">
        <w:rPr>
          <w:i/>
          <w:sz w:val="20"/>
          <w:szCs w:val="20"/>
          <w:lang w:val="sr-Cyrl-CS"/>
        </w:rPr>
        <w:t>(Шифра и редни број јавне набавке)</w:t>
      </w:r>
    </w:p>
    <w:p w:rsidR="00EE154C" w:rsidRPr="00EE154C" w:rsidRDefault="00EE154C" w:rsidP="00EE154C">
      <w:pPr>
        <w:jc w:val="center"/>
        <w:rPr>
          <w:sz w:val="20"/>
          <w:szCs w:val="20"/>
          <w:lang w:val="sr-Cyrl-CS"/>
        </w:rPr>
      </w:pPr>
    </w:p>
    <w:tbl>
      <w:tblPr>
        <w:tblW w:w="0" w:type="auto"/>
        <w:tblInd w:w="779" w:type="dxa"/>
        <w:tblLayout w:type="fixed"/>
        <w:tblLook w:val="0000"/>
      </w:tblPr>
      <w:tblGrid>
        <w:gridCol w:w="990"/>
        <w:gridCol w:w="2655"/>
        <w:gridCol w:w="1725"/>
        <w:gridCol w:w="1440"/>
        <w:gridCol w:w="2135"/>
      </w:tblGrid>
      <w:tr w:rsidR="00EE154C" w:rsidRPr="00EE154C" w:rsidTr="001C4076">
        <w:trPr>
          <w:trHeight w:val="488"/>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jc w:val="center"/>
              <w:rPr>
                <w:b/>
                <w:sz w:val="20"/>
                <w:szCs w:val="20"/>
                <w:lang w:val="sr-Cyrl-CS"/>
              </w:rPr>
            </w:pPr>
            <w:r w:rsidRPr="00EE154C">
              <w:rPr>
                <w:b/>
                <w:sz w:val="20"/>
                <w:szCs w:val="20"/>
                <w:lang w:val="sr-Cyrl-CS"/>
              </w:rPr>
              <w:t>Ред.</w:t>
            </w:r>
          </w:p>
          <w:p w:rsidR="00EE154C" w:rsidRPr="00EE154C" w:rsidRDefault="00EE154C" w:rsidP="001C4076">
            <w:pPr>
              <w:spacing w:after="200"/>
              <w:jc w:val="center"/>
              <w:rPr>
                <w:b/>
                <w:sz w:val="20"/>
                <w:szCs w:val="20"/>
                <w:lang w:val="sr-Cyrl-CS"/>
              </w:rPr>
            </w:pPr>
            <w:r w:rsidRPr="00EE154C">
              <w:rPr>
                <w:b/>
                <w:sz w:val="20"/>
                <w:szCs w:val="20"/>
                <w:lang w:val="sr-Cyrl-CS"/>
              </w:rPr>
              <w:t>број</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jc w:val="center"/>
              <w:rPr>
                <w:b/>
                <w:sz w:val="20"/>
                <w:szCs w:val="20"/>
                <w:lang w:val="sr-Cyrl-CS"/>
              </w:rPr>
            </w:pPr>
            <w:r w:rsidRPr="00EE154C">
              <w:rPr>
                <w:b/>
                <w:sz w:val="20"/>
                <w:szCs w:val="20"/>
                <w:lang w:val="sr-Cyrl-CS"/>
              </w:rPr>
              <w:t>Референтни</w:t>
            </w:r>
          </w:p>
          <w:p w:rsidR="00EE154C" w:rsidRPr="00EE154C" w:rsidRDefault="00EE154C" w:rsidP="001C4076">
            <w:pPr>
              <w:spacing w:after="200"/>
              <w:jc w:val="center"/>
              <w:rPr>
                <w:b/>
                <w:sz w:val="20"/>
                <w:szCs w:val="20"/>
                <w:lang w:val="sr-Cyrl-CS"/>
              </w:rPr>
            </w:pPr>
            <w:r w:rsidRPr="00EE154C">
              <w:rPr>
                <w:b/>
                <w:sz w:val="20"/>
                <w:szCs w:val="20"/>
                <w:lang w:val="sr-Cyrl-CS"/>
              </w:rPr>
              <w:t>Наручилац-купац</w:t>
            </w: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b/>
                <w:sz w:val="20"/>
                <w:szCs w:val="20"/>
              </w:rPr>
            </w:pPr>
            <w:r w:rsidRPr="00EE154C">
              <w:rPr>
                <w:b/>
                <w:sz w:val="20"/>
                <w:szCs w:val="20"/>
                <w:lang w:val="sr-Cyrl-CS"/>
              </w:rPr>
              <w:t>Сума осигурања</w:t>
            </w: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b/>
                <w:sz w:val="20"/>
                <w:szCs w:val="20"/>
              </w:rPr>
            </w:pPr>
            <w:r w:rsidRPr="00EE154C">
              <w:rPr>
                <w:b/>
                <w:sz w:val="20"/>
                <w:szCs w:val="20"/>
              </w:rPr>
              <w:t>Број полисе</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r w:rsidRPr="00EE154C">
              <w:rPr>
                <w:b/>
                <w:sz w:val="20"/>
                <w:szCs w:val="20"/>
              </w:rPr>
              <w:t>Период трајања осигурања</w:t>
            </w:r>
          </w:p>
        </w:tc>
      </w:tr>
      <w:tr w:rsidR="00EE154C" w:rsidRPr="00EE154C" w:rsidTr="001C4076">
        <w:trPr>
          <w:trHeight w:val="244"/>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numPr>
                <w:ilvl w:val="0"/>
                <w:numId w:val="2"/>
              </w:numPr>
              <w:snapToGrid w:val="0"/>
              <w:spacing w:after="200"/>
              <w:jc w:val="center"/>
              <w:rPr>
                <w:sz w:val="20"/>
                <w:szCs w:val="20"/>
                <w:lang w:val="sr-Cyrl-CS"/>
              </w:rPr>
            </w:pPr>
            <w:r w:rsidRPr="00EE154C">
              <w:rPr>
                <w:sz w:val="20"/>
                <w:szCs w:val="20"/>
                <w:lang w:val="sr-Cyrl-CS"/>
              </w:rPr>
              <w:t> </w:t>
            </w:r>
            <w:r w:rsidRPr="00EE154C">
              <w:rPr>
                <w:rFonts w:eastAsia="Times New Roman"/>
                <w:sz w:val="20"/>
                <w:szCs w:val="20"/>
                <w:lang w:val="sr-Cyrl-CS"/>
              </w:rPr>
              <w:t xml:space="preserve"> </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r>
      <w:tr w:rsidR="00EE154C" w:rsidRPr="00EE154C" w:rsidTr="001C4076">
        <w:trPr>
          <w:trHeight w:val="244"/>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numPr>
                <w:ilvl w:val="0"/>
                <w:numId w:val="2"/>
              </w:numPr>
              <w:snapToGrid w:val="0"/>
              <w:spacing w:after="200"/>
              <w:jc w:val="center"/>
              <w:rPr>
                <w:sz w:val="20"/>
                <w:szCs w:val="20"/>
                <w:lang w:val="sr-Cyrl-CS"/>
              </w:rPr>
            </w:pPr>
            <w:r w:rsidRPr="00EE154C">
              <w:rPr>
                <w:sz w:val="20"/>
                <w:szCs w:val="20"/>
                <w:lang w:val="sr-Cyrl-CS"/>
              </w:rPr>
              <w:t> </w:t>
            </w:r>
            <w:r w:rsidRPr="00EE154C">
              <w:rPr>
                <w:rFonts w:eastAsia="Times New Roman"/>
                <w:sz w:val="20"/>
                <w:szCs w:val="20"/>
                <w:lang w:val="sr-Cyrl-CS"/>
              </w:rPr>
              <w:t xml:space="preserve"> </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r>
      <w:tr w:rsidR="00EE154C" w:rsidRPr="00EE154C" w:rsidTr="001C4076">
        <w:trPr>
          <w:trHeight w:val="244"/>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numPr>
                <w:ilvl w:val="0"/>
                <w:numId w:val="2"/>
              </w:numPr>
              <w:snapToGrid w:val="0"/>
              <w:spacing w:after="200"/>
              <w:jc w:val="center"/>
              <w:rPr>
                <w:sz w:val="20"/>
                <w:szCs w:val="20"/>
                <w:lang w:val="sr-Cyrl-CS"/>
              </w:rPr>
            </w:pPr>
            <w:r w:rsidRPr="00EE154C">
              <w:rPr>
                <w:sz w:val="20"/>
                <w:szCs w:val="20"/>
                <w:lang w:val="sr-Cyrl-CS"/>
              </w:rPr>
              <w:t> </w:t>
            </w:r>
            <w:r w:rsidRPr="00EE154C">
              <w:rPr>
                <w:rFonts w:eastAsia="Times New Roman"/>
                <w:sz w:val="20"/>
                <w:szCs w:val="20"/>
                <w:lang w:val="sr-Cyrl-CS"/>
              </w:rPr>
              <w:t xml:space="preserve"> </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r>
      <w:tr w:rsidR="00EE154C" w:rsidRPr="00EE154C" w:rsidTr="001C4076">
        <w:trPr>
          <w:trHeight w:val="244"/>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numPr>
                <w:ilvl w:val="0"/>
                <w:numId w:val="2"/>
              </w:numPr>
              <w:snapToGrid w:val="0"/>
              <w:spacing w:after="200"/>
              <w:jc w:val="center"/>
              <w:rPr>
                <w:sz w:val="20"/>
                <w:szCs w:val="20"/>
                <w:lang w:val="sr-Cyrl-CS"/>
              </w:rPr>
            </w:pPr>
            <w:r w:rsidRPr="00EE154C">
              <w:rPr>
                <w:sz w:val="20"/>
                <w:szCs w:val="20"/>
                <w:lang w:val="sr-Cyrl-CS"/>
              </w:rPr>
              <w:t> </w:t>
            </w:r>
            <w:r w:rsidRPr="00EE154C">
              <w:rPr>
                <w:rFonts w:eastAsia="Times New Roman"/>
                <w:sz w:val="20"/>
                <w:szCs w:val="20"/>
                <w:lang w:val="sr-Cyrl-CS"/>
              </w:rPr>
              <w:t xml:space="preserve"> </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r>
      <w:tr w:rsidR="00EE154C" w:rsidRPr="00EE154C" w:rsidTr="001C4076">
        <w:trPr>
          <w:trHeight w:val="244"/>
        </w:trPr>
        <w:tc>
          <w:tcPr>
            <w:tcW w:w="99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numPr>
                <w:ilvl w:val="0"/>
                <w:numId w:val="2"/>
              </w:numPr>
              <w:snapToGrid w:val="0"/>
              <w:spacing w:after="200"/>
              <w:jc w:val="center"/>
              <w:rPr>
                <w:sz w:val="20"/>
                <w:szCs w:val="20"/>
              </w:rPr>
            </w:pPr>
            <w:r w:rsidRPr="00EE154C">
              <w:rPr>
                <w:sz w:val="20"/>
                <w:szCs w:val="20"/>
                <w:lang w:val="sr-Cyrl-CS"/>
              </w:rPr>
              <w:t> </w:t>
            </w:r>
            <w:r w:rsidRPr="00EE154C">
              <w:rPr>
                <w:rFonts w:eastAsia="Times New Roman"/>
                <w:sz w:val="20"/>
                <w:szCs w:val="20"/>
                <w:lang w:val="sr-Cyrl-CS"/>
              </w:rPr>
              <w:t xml:space="preserve"> </w:t>
            </w:r>
          </w:p>
        </w:tc>
        <w:tc>
          <w:tcPr>
            <w:tcW w:w="265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rPr>
            </w:pPr>
          </w:p>
        </w:tc>
        <w:tc>
          <w:tcPr>
            <w:tcW w:w="1725"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1440" w:type="dxa"/>
            <w:tcBorders>
              <w:top w:val="single" w:sz="4" w:space="0" w:color="000000"/>
              <w:left w:val="single" w:sz="4" w:space="0" w:color="000000"/>
              <w:bottom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154C" w:rsidRPr="00EE154C" w:rsidRDefault="00EE154C" w:rsidP="001C4076">
            <w:pPr>
              <w:snapToGrid w:val="0"/>
              <w:spacing w:after="200"/>
              <w:jc w:val="center"/>
              <w:rPr>
                <w:sz w:val="20"/>
                <w:szCs w:val="20"/>
                <w:lang w:val="sr-Cyrl-CS"/>
              </w:rPr>
            </w:pPr>
          </w:p>
        </w:tc>
      </w:tr>
    </w:tbl>
    <w:p w:rsidR="00EE154C" w:rsidRPr="00EE154C" w:rsidRDefault="00EE154C" w:rsidP="00EE154C">
      <w:pPr>
        <w:jc w:val="both"/>
        <w:rPr>
          <w:sz w:val="20"/>
          <w:szCs w:val="20"/>
        </w:rPr>
      </w:pPr>
      <w:r w:rsidRPr="00EE154C">
        <w:rPr>
          <w:b/>
          <w:bCs/>
          <w:sz w:val="20"/>
          <w:szCs w:val="20"/>
          <w:lang w:val="sr-Cyrl-CS"/>
        </w:rPr>
        <w:t>Напомена:</w:t>
      </w:r>
      <w:r w:rsidRPr="00EE154C">
        <w:rPr>
          <w:sz w:val="20"/>
          <w:szCs w:val="20"/>
          <w:lang w:val="sr-Cyrl-CS"/>
        </w:rPr>
        <w:t xml:space="preserve"> За сваког од референтних наручилаца-купаца, наведеног на овој листи, потребно је приложити </w:t>
      </w:r>
      <w:r w:rsidRPr="00EE154C">
        <w:rPr>
          <w:sz w:val="20"/>
          <w:szCs w:val="20"/>
        </w:rPr>
        <w:t>неоверену копију полисе осигурања.</w:t>
      </w:r>
    </w:p>
    <w:p w:rsidR="00EE154C" w:rsidRPr="00EE154C" w:rsidRDefault="00EE154C" w:rsidP="00EE154C">
      <w:pPr>
        <w:jc w:val="both"/>
        <w:rPr>
          <w:bCs/>
          <w:sz w:val="20"/>
          <w:szCs w:val="20"/>
          <w:lang w:val="ru-RU" w:eastAsia="en-US"/>
        </w:rPr>
      </w:pPr>
      <w:r w:rsidRPr="00EE154C">
        <w:rPr>
          <w:sz w:val="20"/>
          <w:szCs w:val="20"/>
        </w:rPr>
        <w:t>Уколико је потребно образац копирати у више примерака.</w:t>
      </w:r>
    </w:p>
    <w:p w:rsidR="00EE154C" w:rsidRPr="00EE154C" w:rsidRDefault="00EE154C" w:rsidP="00EE154C">
      <w:pPr>
        <w:jc w:val="both"/>
        <w:rPr>
          <w:bCs/>
          <w:sz w:val="20"/>
          <w:szCs w:val="20"/>
          <w:lang w:eastAsia="en-US"/>
        </w:rPr>
      </w:pPr>
      <w:r w:rsidRPr="00EE154C">
        <w:rPr>
          <w:bCs/>
          <w:sz w:val="20"/>
          <w:szCs w:val="20"/>
          <w:lang w:val="ru-RU" w:eastAsia="en-US"/>
        </w:rPr>
        <w:tab/>
        <w:t xml:space="preserve">У случају подношења заједничке понуде групе понуђача, која има овлашћеног представника, Образац Референтна листа, попуњава, потписује и оверава печатом овлашћени представник групе понуђача. </w:t>
      </w:r>
      <w:r w:rsidRPr="00EE154C">
        <w:rPr>
          <w:bCs/>
          <w:sz w:val="20"/>
          <w:szCs w:val="20"/>
          <w:lang w:val="sr-Cyrl-CS" w:eastAsia="en-US"/>
        </w:rPr>
        <w:t xml:space="preserve">         </w:t>
      </w:r>
    </w:p>
    <w:p w:rsidR="00EE154C" w:rsidRPr="00EE154C" w:rsidRDefault="00EE154C" w:rsidP="00EE154C">
      <w:pPr>
        <w:jc w:val="both"/>
        <w:rPr>
          <w:bCs/>
          <w:sz w:val="20"/>
          <w:szCs w:val="20"/>
          <w:lang w:eastAsia="en-US"/>
        </w:rPr>
      </w:pPr>
    </w:p>
    <w:p w:rsidR="00EE154C" w:rsidRPr="00EE154C" w:rsidRDefault="00EE154C" w:rsidP="00EE154C">
      <w:pPr>
        <w:jc w:val="both"/>
        <w:rPr>
          <w:bCs/>
          <w:sz w:val="20"/>
          <w:szCs w:val="20"/>
          <w:lang w:eastAsia="en-US"/>
        </w:rPr>
      </w:pPr>
    </w:p>
    <w:p w:rsidR="00EE154C" w:rsidRPr="00EE154C" w:rsidRDefault="00EE154C" w:rsidP="00EE154C">
      <w:pPr>
        <w:jc w:val="both"/>
        <w:rPr>
          <w:bCs/>
          <w:sz w:val="20"/>
          <w:szCs w:val="20"/>
          <w:lang w:eastAsia="en-US"/>
        </w:rPr>
      </w:pPr>
    </w:p>
    <w:p w:rsidR="00EE154C" w:rsidRPr="00EE154C" w:rsidRDefault="00EE154C" w:rsidP="00EE154C">
      <w:pPr>
        <w:jc w:val="both"/>
        <w:rPr>
          <w:bCs/>
          <w:sz w:val="20"/>
          <w:szCs w:val="20"/>
          <w:lang w:eastAsia="en-US"/>
        </w:rPr>
      </w:pPr>
    </w:p>
    <w:p w:rsidR="00EE154C" w:rsidRPr="00EE154C" w:rsidRDefault="00EE154C" w:rsidP="00EE154C">
      <w:pPr>
        <w:autoSpaceDE w:val="0"/>
        <w:jc w:val="both"/>
        <w:rPr>
          <w:sz w:val="20"/>
          <w:szCs w:val="20"/>
          <w:lang w:val="ru-RU" w:eastAsia="en-US"/>
        </w:rPr>
      </w:pPr>
    </w:p>
    <w:p w:rsidR="00EE154C" w:rsidRPr="00EE154C" w:rsidRDefault="00EE154C" w:rsidP="00EE154C">
      <w:pPr>
        <w:autoSpaceDE w:val="0"/>
        <w:jc w:val="both"/>
        <w:rPr>
          <w:sz w:val="20"/>
          <w:szCs w:val="20"/>
          <w:lang w:val="ru-RU" w:eastAsia="en-US"/>
        </w:rPr>
      </w:pPr>
      <w:r w:rsidRPr="00EE154C">
        <w:rPr>
          <w:sz w:val="20"/>
          <w:szCs w:val="20"/>
          <w:lang w:val="ru-RU" w:eastAsia="en-US"/>
        </w:rPr>
        <w:t>У_________________________</w:t>
      </w:r>
    </w:p>
    <w:p w:rsidR="00EE154C" w:rsidRPr="00EE154C" w:rsidRDefault="00EE154C" w:rsidP="00EE154C">
      <w:pPr>
        <w:autoSpaceDE w:val="0"/>
        <w:jc w:val="both"/>
        <w:rPr>
          <w:sz w:val="20"/>
          <w:szCs w:val="20"/>
          <w:lang w:val="ru-RU" w:eastAsia="en-US"/>
        </w:rPr>
      </w:pPr>
    </w:p>
    <w:p w:rsidR="00EE154C" w:rsidRPr="00EE154C" w:rsidRDefault="00EE154C" w:rsidP="00EE154C">
      <w:pPr>
        <w:autoSpaceDE w:val="0"/>
        <w:jc w:val="both"/>
        <w:rPr>
          <w:rFonts w:eastAsia="Times New Roman"/>
          <w:b/>
          <w:bCs/>
          <w:sz w:val="20"/>
          <w:szCs w:val="20"/>
          <w:lang w:val="ru-RU" w:eastAsia="en-US"/>
        </w:rPr>
      </w:pPr>
      <w:r w:rsidRPr="00EE154C">
        <w:rPr>
          <w:sz w:val="20"/>
          <w:szCs w:val="20"/>
          <w:lang w:val="ru-RU" w:eastAsia="en-US"/>
        </w:rPr>
        <w:t>Дана_____________201</w:t>
      </w:r>
      <w:r w:rsidRPr="00EE154C">
        <w:rPr>
          <w:sz w:val="20"/>
          <w:szCs w:val="20"/>
          <w:lang w:eastAsia="en-US"/>
        </w:rPr>
        <w:t>4</w:t>
      </w:r>
      <w:r w:rsidRPr="00EE154C">
        <w:rPr>
          <w:sz w:val="20"/>
          <w:szCs w:val="20"/>
          <w:lang w:val="ru-RU" w:eastAsia="en-US"/>
        </w:rPr>
        <w:t xml:space="preserve">. Године </w:t>
      </w:r>
    </w:p>
    <w:p w:rsidR="00EE154C" w:rsidRPr="00EE154C" w:rsidRDefault="00EE154C" w:rsidP="00EE154C">
      <w:pPr>
        <w:autoSpaceDE w:val="0"/>
        <w:ind w:left="5760"/>
        <w:jc w:val="both"/>
        <w:rPr>
          <w:sz w:val="20"/>
          <w:szCs w:val="20"/>
          <w:lang w:val="ru-RU" w:eastAsia="en-US"/>
        </w:rPr>
      </w:pPr>
      <w:r w:rsidRPr="00EE154C">
        <w:rPr>
          <w:rFonts w:eastAsia="Times New Roman"/>
          <w:b/>
          <w:bCs/>
          <w:sz w:val="20"/>
          <w:szCs w:val="20"/>
          <w:lang w:val="ru-RU" w:eastAsia="en-US"/>
        </w:rPr>
        <w:t xml:space="preserve">                                                              </w:t>
      </w:r>
      <w:r w:rsidRPr="00EE154C">
        <w:rPr>
          <w:b/>
          <w:bCs/>
          <w:sz w:val="20"/>
          <w:szCs w:val="20"/>
          <w:lang w:val="ru-RU" w:eastAsia="en-US"/>
        </w:rPr>
        <w:t>ПОНУЂАЧ</w:t>
      </w:r>
    </w:p>
    <w:p w:rsidR="00EE154C" w:rsidRPr="00EE154C" w:rsidRDefault="00EE154C" w:rsidP="00EE154C">
      <w:pPr>
        <w:autoSpaceDE w:val="0"/>
        <w:jc w:val="both"/>
        <w:rPr>
          <w:sz w:val="20"/>
          <w:szCs w:val="20"/>
          <w:lang w:val="ru-RU" w:eastAsia="en-US"/>
        </w:rPr>
      </w:pPr>
    </w:p>
    <w:p w:rsidR="00EE154C" w:rsidRPr="00EE154C" w:rsidRDefault="00EE154C" w:rsidP="00EE154C">
      <w:pPr>
        <w:autoSpaceDE w:val="0"/>
        <w:jc w:val="both"/>
        <w:rPr>
          <w:sz w:val="20"/>
          <w:szCs w:val="20"/>
          <w:lang w:val="ru-RU" w:eastAsia="en-US"/>
        </w:rPr>
      </w:pPr>
    </w:p>
    <w:p w:rsidR="00EE154C" w:rsidRPr="00EE154C" w:rsidRDefault="00EE154C" w:rsidP="00EE154C">
      <w:pPr>
        <w:autoSpaceDE w:val="0"/>
        <w:jc w:val="right"/>
        <w:rPr>
          <w:rFonts w:eastAsia="Times New Roman"/>
          <w:bCs/>
          <w:sz w:val="20"/>
          <w:szCs w:val="20"/>
          <w:lang w:val="ru-RU" w:eastAsia="en-US"/>
        </w:rPr>
      </w:pPr>
      <w:r w:rsidRPr="00EE154C">
        <w:rPr>
          <w:sz w:val="20"/>
          <w:szCs w:val="20"/>
          <w:lang w:val="ru-RU" w:eastAsia="en-US"/>
        </w:rPr>
        <w:tab/>
      </w:r>
      <w:r w:rsidRPr="00EE154C">
        <w:rPr>
          <w:sz w:val="20"/>
          <w:szCs w:val="20"/>
          <w:lang w:val="ru-RU" w:eastAsia="en-US"/>
        </w:rPr>
        <w:tab/>
      </w:r>
      <w:r w:rsidRPr="00EE154C">
        <w:rPr>
          <w:sz w:val="20"/>
          <w:szCs w:val="20"/>
          <w:lang w:val="ru-RU" w:eastAsia="en-US"/>
        </w:rPr>
        <w:tab/>
      </w:r>
      <w:r w:rsidRPr="00EE154C">
        <w:rPr>
          <w:sz w:val="20"/>
          <w:szCs w:val="20"/>
          <w:lang w:val="ru-RU" w:eastAsia="en-US"/>
        </w:rPr>
        <w:tab/>
      </w:r>
      <w:r w:rsidRPr="00EE154C">
        <w:rPr>
          <w:sz w:val="20"/>
          <w:szCs w:val="20"/>
          <w:lang w:val="ru-RU" w:eastAsia="en-US"/>
        </w:rPr>
        <w:tab/>
      </w:r>
      <w:r w:rsidRPr="00EE154C">
        <w:rPr>
          <w:sz w:val="20"/>
          <w:szCs w:val="20"/>
          <w:lang w:val="ru-RU" w:eastAsia="en-US"/>
        </w:rPr>
        <w:tab/>
      </w:r>
      <w:r w:rsidRPr="00EE154C">
        <w:rPr>
          <w:sz w:val="20"/>
          <w:szCs w:val="20"/>
          <w:lang w:val="ru-RU" w:eastAsia="en-US"/>
        </w:rPr>
        <w:tab/>
        <w:t xml:space="preserve">                          ______________________________</w:t>
      </w:r>
    </w:p>
    <w:p w:rsidR="00EE154C" w:rsidRPr="00EE154C" w:rsidRDefault="00EE154C" w:rsidP="00EE154C">
      <w:pPr>
        <w:autoSpaceDE w:val="0"/>
        <w:ind w:left="5040"/>
        <w:jc w:val="both"/>
        <w:rPr>
          <w:bCs/>
          <w:sz w:val="20"/>
          <w:szCs w:val="20"/>
          <w:lang w:eastAsia="en-US"/>
        </w:rPr>
      </w:pPr>
      <w:r w:rsidRPr="00EE154C">
        <w:rPr>
          <w:rFonts w:eastAsia="Times New Roman"/>
          <w:bCs/>
          <w:sz w:val="20"/>
          <w:szCs w:val="20"/>
          <w:lang w:val="ru-RU" w:eastAsia="en-US"/>
        </w:rPr>
        <w:t xml:space="preserve"> </w:t>
      </w:r>
      <w:r w:rsidRPr="00EE154C">
        <w:rPr>
          <w:bCs/>
          <w:sz w:val="20"/>
          <w:szCs w:val="20"/>
          <w:lang w:val="ru-RU" w:eastAsia="en-US"/>
        </w:rPr>
        <w:t>м.п.                                                          (потпис овлашћеног лица Понуђача)</w:t>
      </w:r>
    </w:p>
    <w:p w:rsidR="00EE154C" w:rsidRPr="00EE154C" w:rsidRDefault="00EE154C" w:rsidP="00EE154C">
      <w:pPr>
        <w:jc w:val="both"/>
        <w:rPr>
          <w:bCs/>
          <w:sz w:val="20"/>
          <w:szCs w:val="20"/>
          <w:lang w:eastAsia="en-US"/>
        </w:rPr>
      </w:pPr>
    </w:p>
    <w:p w:rsidR="00EE154C" w:rsidRPr="00EE154C" w:rsidRDefault="00EE154C" w:rsidP="00EE154C">
      <w:pPr>
        <w:jc w:val="both"/>
        <w:rPr>
          <w:bCs/>
          <w:sz w:val="20"/>
          <w:szCs w:val="20"/>
          <w:lang w:eastAsia="en-US"/>
        </w:rPr>
      </w:pPr>
    </w:p>
    <w:p w:rsidR="00EE154C" w:rsidRPr="00EE154C" w:rsidRDefault="00EE154C" w:rsidP="00EE154C">
      <w:pPr>
        <w:jc w:val="both"/>
        <w:rPr>
          <w:bCs/>
          <w:sz w:val="20"/>
          <w:szCs w:val="20"/>
          <w:lang w:eastAsia="en-US"/>
        </w:rPr>
      </w:pPr>
    </w:p>
    <w:p w:rsidR="00EE154C" w:rsidRDefault="00EE154C"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Default="00D5008F" w:rsidP="00EE154C">
      <w:pPr>
        <w:jc w:val="both"/>
        <w:rPr>
          <w:bCs/>
          <w:sz w:val="20"/>
          <w:szCs w:val="20"/>
          <w:lang w:eastAsia="en-US"/>
        </w:rPr>
      </w:pPr>
    </w:p>
    <w:p w:rsidR="00D5008F" w:rsidRPr="00D5008F" w:rsidRDefault="00D5008F" w:rsidP="00EE154C">
      <w:pPr>
        <w:jc w:val="both"/>
        <w:rPr>
          <w:bCs/>
          <w:sz w:val="20"/>
          <w:szCs w:val="20"/>
          <w:lang w:eastAsia="en-US"/>
        </w:rPr>
      </w:pPr>
    </w:p>
    <w:p w:rsidR="00FB789A" w:rsidRDefault="00FB789A" w:rsidP="00FB789A">
      <w:pPr>
        <w:jc w:val="both"/>
        <w:rPr>
          <w:b/>
          <w:sz w:val="18"/>
          <w:szCs w:val="18"/>
          <w:lang w:val="sr-Cyrl-CS" w:eastAsia="en-US"/>
        </w:rPr>
      </w:pPr>
    </w:p>
    <w:p w:rsidR="00FB789A" w:rsidRDefault="00FB789A" w:rsidP="00FB789A">
      <w:pPr>
        <w:jc w:val="both"/>
        <w:rPr>
          <w:b/>
          <w:sz w:val="18"/>
          <w:szCs w:val="18"/>
          <w:lang w:eastAsia="en-US"/>
        </w:rPr>
      </w:pPr>
    </w:p>
    <w:p w:rsidR="00FB789A" w:rsidRDefault="00FB789A" w:rsidP="00FB789A">
      <w:pPr>
        <w:ind w:right="90"/>
        <w:jc w:val="center"/>
        <w:rPr>
          <w:b/>
          <w:sz w:val="18"/>
          <w:szCs w:val="18"/>
          <w:lang w:val="sr-Cyrl-CS" w:eastAsia="en-US"/>
        </w:rPr>
      </w:pPr>
      <w:r>
        <w:rPr>
          <w:b/>
          <w:sz w:val="18"/>
          <w:szCs w:val="18"/>
          <w:lang w:val="sr-Cyrl-CS" w:eastAsia="en-US"/>
        </w:rPr>
        <w:t>ОБРАЗАЦ</w:t>
      </w:r>
    </w:p>
    <w:p w:rsidR="00FB789A" w:rsidRDefault="00FB789A" w:rsidP="00FB789A">
      <w:pPr>
        <w:jc w:val="center"/>
        <w:rPr>
          <w:sz w:val="18"/>
          <w:szCs w:val="18"/>
          <w:lang w:val="sr-Cyrl-CS" w:eastAsia="en-US"/>
        </w:rPr>
      </w:pPr>
      <w:r>
        <w:rPr>
          <w:b/>
          <w:sz w:val="18"/>
          <w:szCs w:val="18"/>
          <w:lang w:val="sr-Cyrl-CS" w:eastAsia="en-US"/>
        </w:rPr>
        <w:t>ИЗЈАВА ПОНУЂАЧА ПО ЧЛ.</w:t>
      </w:r>
      <w:r>
        <w:rPr>
          <w:b/>
          <w:sz w:val="18"/>
          <w:szCs w:val="18"/>
          <w:lang w:val="ru-RU" w:eastAsia="en-US"/>
        </w:rPr>
        <w:t>79</w:t>
      </w:r>
      <w:r>
        <w:rPr>
          <w:b/>
          <w:sz w:val="18"/>
          <w:szCs w:val="18"/>
          <w:lang w:val="sr-Cyrl-CS" w:eastAsia="en-US"/>
        </w:rPr>
        <w:t>. ЗЈН</w:t>
      </w:r>
    </w:p>
    <w:p w:rsidR="00FB789A" w:rsidRDefault="00FB789A" w:rsidP="00FB789A">
      <w:pPr>
        <w:jc w:val="center"/>
        <w:rPr>
          <w:sz w:val="18"/>
          <w:szCs w:val="18"/>
          <w:lang w:val="sr-Cyrl-CS" w:eastAsia="en-US"/>
        </w:rPr>
      </w:pPr>
    </w:p>
    <w:p w:rsidR="00FB789A" w:rsidRDefault="00FB789A" w:rsidP="00FB789A">
      <w:pPr>
        <w:jc w:val="both"/>
        <w:rPr>
          <w:sz w:val="18"/>
          <w:szCs w:val="18"/>
          <w:lang w:val="sr-Cyrl-CS" w:eastAsia="en-US"/>
        </w:rPr>
      </w:pPr>
    </w:p>
    <w:tbl>
      <w:tblPr>
        <w:tblW w:w="0" w:type="auto"/>
        <w:tblInd w:w="-76" w:type="dxa"/>
        <w:tblLayout w:type="fixed"/>
        <w:tblLook w:val="0000"/>
      </w:tblPr>
      <w:tblGrid>
        <w:gridCol w:w="4496"/>
        <w:gridCol w:w="5228"/>
      </w:tblGrid>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eastAsia="en-US"/>
              </w:rPr>
            </w:pPr>
            <w:r>
              <w:rPr>
                <w:sz w:val="18"/>
                <w:szCs w:val="18"/>
                <w:lang w:val="ru-RU" w:eastAsia="en-US"/>
              </w:rPr>
              <w:t>Назив понуђача – скраћено пословно име:</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Правни облик:</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Седиште понуђача: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Адреса седишта:</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Пуно пословно име понуђача: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Матични број: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Шифра делатности: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Назив  делатности: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ПИБ: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rPr>
          <w:trHeight w:val="240"/>
        </w:trPr>
        <w:tc>
          <w:tcPr>
            <w:tcW w:w="4496"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eastAsia="en-US"/>
              </w:rPr>
            </w:pPr>
            <w:r>
              <w:rPr>
                <w:sz w:val="18"/>
                <w:szCs w:val="18"/>
                <w:lang w:val="ru-RU" w:eastAsia="en-US"/>
              </w:rPr>
              <w:t>Назив банке и</w:t>
            </w:r>
          </w:p>
          <w:p w:rsidR="00FB789A" w:rsidRDefault="00FB789A" w:rsidP="006A2F06">
            <w:pPr>
              <w:tabs>
                <w:tab w:val="left" w:pos="1080"/>
              </w:tabs>
              <w:jc w:val="both"/>
              <w:rPr>
                <w:sz w:val="18"/>
                <w:szCs w:val="18"/>
                <w:lang w:val="ru-RU" w:eastAsia="en-US"/>
              </w:rPr>
            </w:pPr>
            <w:r>
              <w:rPr>
                <w:sz w:val="18"/>
                <w:szCs w:val="18"/>
                <w:lang w:val="ru-RU" w:eastAsia="en-US"/>
              </w:rPr>
              <w:t xml:space="preserve">Број рачуна: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rPr>
          <w:trHeight w:val="240"/>
        </w:trPr>
        <w:tc>
          <w:tcPr>
            <w:tcW w:w="4496" w:type="dxa"/>
            <w:vMerge/>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Телефон: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Е – маил адреса: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eastAsia="en-US"/>
              </w:rPr>
            </w:pPr>
            <w:r>
              <w:rPr>
                <w:sz w:val="18"/>
                <w:szCs w:val="18"/>
                <w:lang w:val="ru-RU" w:eastAsia="en-US"/>
              </w:rPr>
              <w:t>Овлашћено лице за потписивање уговора:</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bl>
    <w:p w:rsidR="00FB789A" w:rsidRDefault="00FB789A" w:rsidP="00FB789A">
      <w:pPr>
        <w:jc w:val="both"/>
      </w:pPr>
    </w:p>
    <w:p w:rsidR="00FB789A" w:rsidRDefault="00FB789A" w:rsidP="00FB789A">
      <w:pPr>
        <w:jc w:val="both"/>
        <w:rPr>
          <w:sz w:val="18"/>
          <w:szCs w:val="18"/>
          <w:lang w:val="sr-Cyrl-CS" w:eastAsia="en-US"/>
        </w:rPr>
      </w:pPr>
      <w:r>
        <w:rPr>
          <w:sz w:val="18"/>
          <w:szCs w:val="18"/>
          <w:lang w:val="sr-Cyrl-CS" w:eastAsia="en-US"/>
        </w:rPr>
        <w:tab/>
      </w:r>
    </w:p>
    <w:p w:rsidR="00FB789A" w:rsidRDefault="00FB789A" w:rsidP="00FB789A">
      <w:pPr>
        <w:jc w:val="both"/>
        <w:rPr>
          <w:sz w:val="18"/>
          <w:szCs w:val="18"/>
          <w:lang w:val="sr-Cyrl-CS" w:eastAsia="en-US"/>
        </w:rPr>
      </w:pPr>
    </w:p>
    <w:p w:rsidR="00FB789A" w:rsidRDefault="00FB789A" w:rsidP="00FB789A">
      <w:pPr>
        <w:jc w:val="both"/>
        <w:rPr>
          <w:sz w:val="18"/>
          <w:szCs w:val="18"/>
          <w:lang w:val="sr-Cyrl-CS" w:eastAsia="en-US"/>
        </w:rPr>
      </w:pPr>
    </w:p>
    <w:p w:rsidR="00FB789A" w:rsidRDefault="00FB789A" w:rsidP="00FB789A">
      <w:pPr>
        <w:ind w:firstLine="720"/>
        <w:jc w:val="both"/>
        <w:rPr>
          <w:sz w:val="18"/>
          <w:szCs w:val="18"/>
          <w:lang w:val="ru-RU" w:eastAsia="en-US"/>
        </w:rPr>
      </w:pPr>
      <w:r>
        <w:rPr>
          <w:sz w:val="18"/>
          <w:szCs w:val="18"/>
          <w:lang w:val="sr-Cyrl-CS" w:eastAsia="en-US"/>
        </w:rPr>
        <w:t>На основу члана</w:t>
      </w:r>
      <w:r>
        <w:rPr>
          <w:sz w:val="18"/>
          <w:szCs w:val="18"/>
          <w:lang w:val="ru-RU" w:eastAsia="en-US"/>
        </w:rPr>
        <w:t xml:space="preserve"> 79. Закона о јавним набавкама</w:t>
      </w:r>
      <w:r>
        <w:rPr>
          <w:sz w:val="18"/>
          <w:szCs w:val="18"/>
          <w:lang w:val="sr-Cyrl-CS" w:eastAsia="en-US"/>
        </w:rPr>
        <w:t xml:space="preserve"> („Службени гласник РС“, бр.</w:t>
      </w:r>
      <w:r>
        <w:rPr>
          <w:sz w:val="18"/>
          <w:szCs w:val="18"/>
          <w:lang w:val="ru-RU" w:eastAsia="en-US"/>
        </w:rPr>
        <w:t>124/2012)</w:t>
      </w:r>
      <w:r>
        <w:rPr>
          <w:sz w:val="18"/>
          <w:szCs w:val="18"/>
          <w:lang w:val="sr-Cyrl-CS" w:eastAsia="en-US"/>
        </w:rPr>
        <w:t xml:space="preserve"> под пуном моралном, материјалном и кривичном одговорношћу</w:t>
      </w:r>
      <w:r>
        <w:rPr>
          <w:sz w:val="18"/>
          <w:szCs w:val="18"/>
          <w:lang w:val="ru-RU" w:eastAsia="en-US"/>
        </w:rPr>
        <w:t xml:space="preserve"> дајем </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sr-Cyrl-CS" w:eastAsia="en-US"/>
        </w:rPr>
      </w:pPr>
    </w:p>
    <w:p w:rsidR="00FB789A" w:rsidRDefault="00FB789A" w:rsidP="00FB789A">
      <w:pPr>
        <w:jc w:val="both"/>
        <w:rPr>
          <w:b/>
          <w:sz w:val="18"/>
          <w:szCs w:val="18"/>
          <w:lang w:val="sr-Cyrl-CS" w:eastAsia="en-US"/>
        </w:rPr>
      </w:pPr>
    </w:p>
    <w:p w:rsidR="00FB789A" w:rsidRDefault="00FB789A" w:rsidP="00FB789A">
      <w:pPr>
        <w:jc w:val="center"/>
        <w:rPr>
          <w:b/>
          <w:sz w:val="18"/>
          <w:szCs w:val="18"/>
          <w:lang w:val="ru-RU" w:eastAsia="en-US"/>
        </w:rPr>
      </w:pPr>
      <w:r>
        <w:rPr>
          <w:b/>
          <w:sz w:val="18"/>
          <w:szCs w:val="18"/>
          <w:lang w:val="sr-Cyrl-CS" w:eastAsia="en-US"/>
        </w:rPr>
        <w:t>И З Ј А В У</w:t>
      </w: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sz w:val="18"/>
          <w:szCs w:val="18"/>
          <w:lang w:val="sr-Cyrl-CS" w:eastAsia="en-US"/>
        </w:rPr>
      </w:pPr>
    </w:p>
    <w:p w:rsidR="00FB789A" w:rsidRDefault="00FB789A" w:rsidP="00FB789A">
      <w:pPr>
        <w:jc w:val="both"/>
        <w:rPr>
          <w:sz w:val="18"/>
          <w:szCs w:val="18"/>
          <w:lang w:val="ru-RU" w:eastAsia="en-US"/>
        </w:rPr>
      </w:pPr>
      <w:r>
        <w:rPr>
          <w:sz w:val="18"/>
          <w:szCs w:val="18"/>
          <w:lang w:val="sr-Cyrl-CS" w:eastAsia="en-US"/>
        </w:rPr>
        <w:tab/>
        <w:t xml:space="preserve">да се у _________________________(назив државе) у којој имам седиште не издају докази из члана </w:t>
      </w:r>
      <w:r>
        <w:rPr>
          <w:sz w:val="18"/>
          <w:szCs w:val="18"/>
          <w:lang w:val="ru-RU" w:eastAsia="en-US"/>
        </w:rPr>
        <w:t>77. Закона о јавним набавкама (Сл. Гласник РС 124/2012), те исту оверену пред надлежним органом ________________________(назив државе ) прилажем уз понуду за јавну набавку бр ЈНМВ-</w:t>
      </w:r>
      <w:r w:rsidR="00A17EF4">
        <w:rPr>
          <w:sz w:val="18"/>
          <w:szCs w:val="18"/>
          <w:lang w:val="ru-RU" w:eastAsia="en-US"/>
        </w:rPr>
        <w:t xml:space="preserve">06 /2014  </w:t>
      </w:r>
      <w:r w:rsidR="00EE154C">
        <w:rPr>
          <w:sz w:val="18"/>
          <w:szCs w:val="18"/>
          <w:lang w:val="ru-RU"/>
        </w:rPr>
        <w:t>услуга осигурања</w:t>
      </w:r>
      <w:r>
        <w:rPr>
          <w:sz w:val="18"/>
          <w:szCs w:val="18"/>
        </w:rPr>
        <w:t>,</w:t>
      </w:r>
      <w:r>
        <w:rPr>
          <w:sz w:val="18"/>
          <w:szCs w:val="18"/>
          <w:lang w:val="sr-Cyrl-CS" w:eastAsia="en-US"/>
        </w:rPr>
        <w:t xml:space="preserve">     </w:t>
      </w:r>
    </w:p>
    <w:p w:rsidR="00FB789A" w:rsidRDefault="00FB789A" w:rsidP="00FB789A">
      <w:pPr>
        <w:jc w:val="both"/>
        <w:rPr>
          <w:sz w:val="18"/>
          <w:szCs w:val="18"/>
          <w:lang w:val="ru-RU" w:eastAsia="en-US"/>
        </w:rPr>
      </w:pPr>
      <w:r>
        <w:rPr>
          <w:sz w:val="18"/>
          <w:szCs w:val="18"/>
          <w:lang w:val="ru-RU" w:eastAsia="en-US"/>
        </w:rPr>
        <w:t>Упознат сам са обавезом наручиоца да провери да ли су испуњени услови за давање ове изјаве.</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ind w:left="5760"/>
        <w:jc w:val="both"/>
        <w:rPr>
          <w:sz w:val="18"/>
          <w:szCs w:val="18"/>
          <w:lang w:val="ru-RU" w:eastAsia="en-US"/>
        </w:rPr>
      </w:pPr>
      <w:r>
        <w:rPr>
          <w:rFonts w:eastAsia="Times New Roman"/>
          <w:b/>
          <w:sz w:val="18"/>
          <w:szCs w:val="18"/>
          <w:lang w:val="ru-RU" w:eastAsia="en-US"/>
        </w:rPr>
        <w:t xml:space="preserve">               </w:t>
      </w:r>
      <w:r>
        <w:rPr>
          <w:rFonts w:eastAsia="Times New Roman"/>
          <w:b/>
          <w:sz w:val="18"/>
          <w:szCs w:val="18"/>
          <w:lang w:val="sr-Latn-CS" w:eastAsia="en-US"/>
        </w:rPr>
        <w:t xml:space="preserve">                                       </w:t>
      </w:r>
      <w:r>
        <w:rPr>
          <w:rFonts w:eastAsia="Times New Roman"/>
          <w:b/>
          <w:sz w:val="18"/>
          <w:szCs w:val="18"/>
          <w:lang w:val="ru-RU" w:eastAsia="en-US"/>
        </w:rPr>
        <w:t xml:space="preserve">        </w:t>
      </w:r>
      <w:r>
        <w:rPr>
          <w:b/>
          <w:sz w:val="18"/>
          <w:szCs w:val="18"/>
          <w:lang w:val="ru-RU" w:eastAsia="en-US"/>
        </w:rPr>
        <w:t>ПОНУЂАЧ</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right"/>
        <w:rPr>
          <w:rFonts w:eastAsia="Times New Roman"/>
          <w:sz w:val="18"/>
          <w:szCs w:val="18"/>
          <w:lang w:val="ru-RU" w:eastAsia="en-US"/>
        </w:rPr>
      </w:pP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t xml:space="preserve">                          ______________________________</w:t>
      </w:r>
    </w:p>
    <w:p w:rsidR="00FB789A" w:rsidRDefault="00FB789A" w:rsidP="00FB789A">
      <w:pPr>
        <w:ind w:left="5040" w:firstLine="720"/>
        <w:jc w:val="both"/>
        <w:rPr>
          <w:bCs/>
          <w:sz w:val="18"/>
          <w:szCs w:val="18"/>
          <w:lang w:val="ru-RU" w:eastAsia="en-US"/>
        </w:rPr>
      </w:pPr>
      <w:r>
        <w:rPr>
          <w:rFonts w:eastAsia="Times New Roman"/>
          <w:sz w:val="18"/>
          <w:szCs w:val="18"/>
          <w:lang w:val="ru-RU" w:eastAsia="en-US"/>
        </w:rPr>
        <w:t xml:space="preserve"> </w:t>
      </w:r>
      <w:r>
        <w:rPr>
          <w:sz w:val="18"/>
          <w:szCs w:val="18"/>
          <w:lang w:val="ru-RU" w:eastAsia="en-US"/>
        </w:rPr>
        <w:t xml:space="preserve">м.п.    </w:t>
      </w:r>
      <w:r>
        <w:rPr>
          <w:sz w:val="18"/>
          <w:szCs w:val="18"/>
          <w:lang w:val="sr-Latn-CS" w:eastAsia="en-US"/>
        </w:rPr>
        <w:t xml:space="preserve">                                         </w:t>
      </w:r>
      <w:r>
        <w:rPr>
          <w:sz w:val="18"/>
          <w:szCs w:val="18"/>
          <w:lang w:val="ru-RU" w:eastAsia="en-US"/>
        </w:rPr>
        <w:t>(потпис овлашћеног лица)</w:t>
      </w:r>
    </w:p>
    <w:p w:rsidR="00FB789A" w:rsidRDefault="00FB789A"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ind w:firstLine="810"/>
        <w:jc w:val="center"/>
        <w:rPr>
          <w:rFonts w:cs="Verdana"/>
          <w:sz w:val="18"/>
          <w:szCs w:val="18"/>
          <w:lang w:eastAsia="en-US"/>
        </w:rPr>
      </w:pPr>
      <w:r>
        <w:rPr>
          <w:rFonts w:cs="Verdana"/>
          <w:b/>
          <w:bCs/>
          <w:sz w:val="18"/>
          <w:szCs w:val="18"/>
          <w:lang w:val="ru-RU" w:eastAsia="en-US"/>
        </w:rPr>
        <w:lastRenderedPageBreak/>
        <w:t>ИЗЈАВА ПОНУЂАЧА</w:t>
      </w:r>
      <w:r>
        <w:rPr>
          <w:sz w:val="18"/>
          <w:szCs w:val="18"/>
          <w:lang w:val="ru-RU" w:eastAsia="en-US"/>
        </w:rPr>
        <w:t xml:space="preserve"> </w:t>
      </w:r>
      <w:r>
        <w:rPr>
          <w:b/>
          <w:sz w:val="18"/>
          <w:szCs w:val="18"/>
          <w:lang w:val="ru-RU" w:eastAsia="en-US"/>
        </w:rPr>
        <w:t>О</w:t>
      </w:r>
      <w:r>
        <w:rPr>
          <w:sz w:val="18"/>
          <w:szCs w:val="18"/>
          <w:lang w:val="ru-RU" w:eastAsia="en-US"/>
        </w:rPr>
        <w:t xml:space="preserve"> </w:t>
      </w:r>
      <w:r>
        <w:rPr>
          <w:b/>
          <w:sz w:val="18"/>
          <w:szCs w:val="18"/>
          <w:lang w:val="ru-RU" w:eastAsia="en-US"/>
        </w:rPr>
        <w:t>ПОШТОВАЊУ ВАЖЕЋИХ ПРОПИСА О ЗАШТИТИ НА РАДУ , ЗАПОШЉАВАЊУ, УСЛОВИМА РАДА И ЗАШТИТИ ЖИВОТНЕ СРЕДИНЕ ПРИЛИКОМ САСТАВЉАЊА ПОНУДЕ</w:t>
      </w:r>
    </w:p>
    <w:p w:rsidR="00FB789A" w:rsidRDefault="00FB789A" w:rsidP="00FB789A">
      <w:pPr>
        <w:autoSpaceDE w:val="0"/>
        <w:ind w:left="720"/>
        <w:jc w:val="center"/>
        <w:rPr>
          <w:rFonts w:cs="Verdana"/>
          <w:sz w:val="18"/>
          <w:szCs w:val="18"/>
          <w:lang w:eastAsia="en-US"/>
        </w:rPr>
      </w:pPr>
    </w:p>
    <w:tbl>
      <w:tblPr>
        <w:tblW w:w="0" w:type="auto"/>
        <w:tblInd w:w="10" w:type="dxa"/>
        <w:tblLayout w:type="fixed"/>
        <w:tblCellMar>
          <w:left w:w="10" w:type="dxa"/>
          <w:right w:w="10" w:type="dxa"/>
        </w:tblCellMar>
        <w:tblLook w:val="0000"/>
      </w:tblPr>
      <w:tblGrid>
        <w:gridCol w:w="4496"/>
        <w:gridCol w:w="5213"/>
      </w:tblGrid>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Назив понуђача: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Седиште понуђача: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Адреса седишта: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Регистарски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Матични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Шифра делатности: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ПИБ:</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 xml:space="preserve">Регистрски број пријаве за евиденцију обвезника ПДВ: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Овлашћено лице за потписивање уговора: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40"/>
        </w:trPr>
        <w:tc>
          <w:tcPr>
            <w:tcW w:w="4496"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Verdana"/>
                <w:sz w:val="18"/>
                <w:szCs w:val="18"/>
                <w:lang w:val="ru-RU" w:eastAsia="en-US"/>
              </w:rPr>
            </w:pPr>
            <w:r>
              <w:rPr>
                <w:rFonts w:cs="Verdana"/>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 xml:space="preserve">Број рачуна: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40"/>
        </w:trPr>
        <w:tc>
          <w:tcPr>
            <w:tcW w:w="4496"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jc w:val="both"/>
              <w:rPr>
                <w:rFonts w:cs="Calibri"/>
                <w:sz w:val="18"/>
                <w:szCs w:val="18"/>
                <w:lang w:val="ru-RU" w:eastAsia="en-US"/>
              </w:rPr>
            </w:pP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Телефон: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Е – маил адреса: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Место и датум:</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jc w:val="both"/>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jc w:val="both"/>
        <w:rPr>
          <w:rFonts w:cs="Verdana"/>
          <w:sz w:val="18"/>
          <w:szCs w:val="18"/>
          <w:lang w:val="ru-RU" w:eastAsia="en-US"/>
        </w:rPr>
      </w:pPr>
      <w:r>
        <w:rPr>
          <w:rFonts w:eastAsia="Times New Roman"/>
          <w:b/>
          <w:lang w:val="ru-RU" w:eastAsia="en-US"/>
        </w:rPr>
        <w:t xml:space="preserve">    </w:t>
      </w:r>
      <w:r>
        <w:rPr>
          <w:rFonts w:cs="Verdana"/>
          <w:b/>
          <w:lang w:val="ru-RU" w:eastAsia="en-US"/>
        </w:rPr>
        <w:t>ПОНУЂАЧ___________________________________________________</w:t>
      </w:r>
      <w:r>
        <w:rPr>
          <w:rFonts w:cs="Verdana"/>
          <w:lang w:val="ru-RU" w:eastAsia="en-US"/>
        </w:rPr>
        <w:t xml:space="preserve"> </w:t>
      </w:r>
      <w:r>
        <w:rPr>
          <w:sz w:val="18"/>
          <w:szCs w:val="18"/>
          <w:lang w:val="ru-RU"/>
        </w:rPr>
        <w:t>Изјављује</w:t>
      </w:r>
      <w:r>
        <w:rPr>
          <w:sz w:val="18"/>
          <w:szCs w:val="18"/>
        </w:rPr>
        <w:t xml:space="preserve"> </w:t>
      </w:r>
      <w:r>
        <w:rPr>
          <w:sz w:val="18"/>
          <w:szCs w:val="18"/>
          <w:lang w:val="ru-RU"/>
        </w:rPr>
        <w:t xml:space="preserve">под пуном материјалном и кривичном одговорношћу </w:t>
      </w:r>
      <w:r>
        <w:rPr>
          <w:sz w:val="18"/>
          <w:szCs w:val="18"/>
          <w:lang w:val="ru-RU" w:eastAsia="en-US"/>
        </w:rPr>
        <w:t xml:space="preserve"> да је приликом састављања понуде поштовао важеће прописе о заштити на раду , запошљавању,условима рада и заштити животне средине </w:t>
      </w:r>
      <w:r w:rsidR="00EE154C">
        <w:rPr>
          <w:sz w:val="18"/>
          <w:szCs w:val="18"/>
          <w:lang w:val="ru-RU"/>
        </w:rPr>
        <w:t>за јавну набавку услуга</w:t>
      </w:r>
      <w:r>
        <w:rPr>
          <w:sz w:val="18"/>
          <w:szCs w:val="18"/>
          <w:lang w:val="ru-RU"/>
        </w:rPr>
        <w:t xml:space="preserve"> </w:t>
      </w:r>
      <w:r w:rsidR="00EE154C">
        <w:rPr>
          <w:sz w:val="18"/>
          <w:szCs w:val="18"/>
          <w:lang w:val="sr-Cyrl-CS"/>
        </w:rPr>
        <w:t>осигурања</w:t>
      </w:r>
      <w:r>
        <w:rPr>
          <w:sz w:val="18"/>
          <w:szCs w:val="18"/>
        </w:rPr>
        <w:t>,</w:t>
      </w:r>
      <w:r>
        <w:rPr>
          <w:sz w:val="18"/>
          <w:szCs w:val="18"/>
          <w:lang w:val="ru-RU" w:eastAsia="en-US"/>
        </w:rPr>
        <w:t xml:space="preserve">- </w:t>
      </w:r>
      <w:r>
        <w:rPr>
          <w:sz w:val="18"/>
          <w:szCs w:val="18"/>
          <w:lang w:eastAsia="en-US"/>
        </w:rPr>
        <w:t>ЈН</w:t>
      </w:r>
      <w:r>
        <w:rPr>
          <w:sz w:val="18"/>
          <w:szCs w:val="18"/>
          <w:lang w:val="ru-RU" w:eastAsia="en-US"/>
        </w:rPr>
        <w:t>МВ-</w:t>
      </w:r>
      <w:r w:rsidR="00A17EF4">
        <w:rPr>
          <w:sz w:val="18"/>
          <w:szCs w:val="18"/>
          <w:lang w:val="ru-RU" w:eastAsia="en-US"/>
        </w:rPr>
        <w:t xml:space="preserve">06 /2014  </w:t>
      </w:r>
      <w:r>
        <w:rPr>
          <w:sz w:val="18"/>
          <w:szCs w:val="18"/>
          <w:lang w:val="ru-RU"/>
        </w:rPr>
        <w:t>,.</w:t>
      </w:r>
    </w:p>
    <w:p w:rsidR="00FB789A" w:rsidRDefault="00FB789A" w:rsidP="00FB789A">
      <w:pPr>
        <w:ind w:left="36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r>
        <w:rPr>
          <w:rFonts w:cs="Verdana"/>
          <w:sz w:val="18"/>
          <w:szCs w:val="18"/>
          <w:lang w:val="ru-RU" w:eastAsia="en-US"/>
        </w:rPr>
        <w:t>У_________________________</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eastAsia="Times New Roman"/>
          <w:b/>
          <w:bCs/>
          <w:sz w:val="18"/>
          <w:szCs w:val="18"/>
          <w:lang w:val="ru-RU" w:eastAsia="en-US"/>
        </w:rPr>
      </w:pPr>
      <w:r>
        <w:rPr>
          <w:rFonts w:cs="Verdana"/>
          <w:sz w:val="18"/>
          <w:szCs w:val="18"/>
          <w:lang w:val="ru-RU" w:eastAsia="en-US"/>
        </w:rPr>
        <w:t>Дана_____________201</w:t>
      </w:r>
      <w:r>
        <w:rPr>
          <w:rFonts w:cs="Verdana"/>
          <w:sz w:val="18"/>
          <w:szCs w:val="18"/>
          <w:lang w:eastAsia="en-US"/>
        </w:rPr>
        <w:t>3</w:t>
      </w:r>
      <w:r>
        <w:rPr>
          <w:rFonts w:cs="Verdana"/>
          <w:sz w:val="18"/>
          <w:szCs w:val="18"/>
          <w:lang w:val="ru-RU" w:eastAsia="en-US"/>
        </w:rPr>
        <w:t xml:space="preserve">. Године </w:t>
      </w:r>
    </w:p>
    <w:p w:rsidR="00FB789A" w:rsidRDefault="00FB789A" w:rsidP="00FB789A">
      <w:pPr>
        <w:autoSpaceDE w:val="0"/>
        <w:ind w:left="5760"/>
        <w:jc w:val="both"/>
        <w:rPr>
          <w:rFonts w:cs="Verdana"/>
          <w:sz w:val="18"/>
          <w:szCs w:val="18"/>
          <w:lang w:val="ru-RU" w:eastAsia="en-US"/>
        </w:rPr>
      </w:pPr>
      <w:r>
        <w:rPr>
          <w:rFonts w:eastAsia="Times New Roman"/>
          <w:b/>
          <w:bCs/>
          <w:sz w:val="18"/>
          <w:szCs w:val="18"/>
          <w:lang w:val="ru-RU" w:eastAsia="en-US"/>
        </w:rPr>
        <w:t xml:space="preserve">                                                                    </w:t>
      </w:r>
      <w:r>
        <w:rPr>
          <w:rFonts w:cs="Verdana"/>
          <w:b/>
          <w:bCs/>
          <w:sz w:val="18"/>
          <w:szCs w:val="18"/>
          <w:lang w:val="ru-RU" w:eastAsia="en-US"/>
        </w:rPr>
        <w:t>ПОНУЂАЧ</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right"/>
        <w:rPr>
          <w:rFonts w:eastAsia="Times New Roman"/>
          <w:sz w:val="18"/>
          <w:szCs w:val="18"/>
          <w:lang w:val="ru-RU" w:eastAsia="en-US"/>
        </w:rPr>
      </w:pP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t xml:space="preserve">                          ______________________________</w:t>
      </w:r>
    </w:p>
    <w:p w:rsidR="00FB789A" w:rsidRDefault="00FB789A" w:rsidP="00FB789A">
      <w:pPr>
        <w:autoSpaceDE w:val="0"/>
        <w:ind w:left="5040"/>
        <w:jc w:val="both"/>
        <w:rPr>
          <w:rFonts w:cs="Verdana"/>
          <w:sz w:val="18"/>
          <w:szCs w:val="18"/>
          <w:lang w:val="ru-RU" w:eastAsia="en-US"/>
        </w:rPr>
      </w:pPr>
      <w:r>
        <w:rPr>
          <w:rFonts w:eastAsia="Times New Roman"/>
          <w:sz w:val="18"/>
          <w:szCs w:val="18"/>
          <w:lang w:val="ru-RU" w:eastAsia="en-US"/>
        </w:rPr>
        <w:t xml:space="preserve"> </w:t>
      </w:r>
      <w:r>
        <w:rPr>
          <w:rFonts w:cs="Verdana"/>
          <w:sz w:val="18"/>
          <w:szCs w:val="18"/>
          <w:lang w:val="ru-RU" w:eastAsia="en-US"/>
        </w:rPr>
        <w:t>м.п.                                                          (потпис овлашћеног лица Понуђача)</w:t>
      </w:r>
    </w:p>
    <w:p w:rsidR="00FB789A" w:rsidRDefault="00FB789A" w:rsidP="00FB789A">
      <w:pPr>
        <w:autoSpaceDE w:val="0"/>
        <w:ind w:firstLine="720"/>
        <w:jc w:val="both"/>
        <w:rPr>
          <w:rFonts w:cs="Verdana"/>
          <w:sz w:val="18"/>
          <w:szCs w:val="18"/>
          <w:lang w:val="ru-RU" w:eastAsia="en-US"/>
        </w:rPr>
      </w:pPr>
    </w:p>
    <w:p w:rsidR="00FB789A" w:rsidRDefault="00FB789A" w:rsidP="00FB789A">
      <w:pPr>
        <w:autoSpaceDE w:val="0"/>
        <w:ind w:firstLine="720"/>
        <w:jc w:val="both"/>
        <w:rPr>
          <w:rFonts w:cs="Verdana"/>
          <w:sz w:val="18"/>
          <w:szCs w:val="18"/>
          <w:lang w:val="ru-RU" w:eastAsia="en-US"/>
        </w:rPr>
      </w:pPr>
    </w:p>
    <w:p w:rsidR="00FB789A" w:rsidRDefault="00FB789A" w:rsidP="00FB789A">
      <w:pPr>
        <w:autoSpaceDE w:val="0"/>
        <w:ind w:left="5040"/>
        <w:jc w:val="both"/>
        <w:rPr>
          <w:rFonts w:cs="Verdana"/>
          <w:sz w:val="18"/>
          <w:szCs w:val="18"/>
          <w:lang w:val="ru-RU" w:eastAsia="en-US"/>
        </w:rPr>
      </w:pPr>
      <w:r>
        <w:rPr>
          <w:rFonts w:eastAsia="Times New Roman"/>
          <w:sz w:val="18"/>
          <w:szCs w:val="18"/>
          <w:lang w:val="ru-RU" w:eastAsia="en-US"/>
        </w:rPr>
        <w:t xml:space="preserve">                                        </w:t>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p>
    <w:p w:rsidR="00FB789A" w:rsidRDefault="00FB789A" w:rsidP="00FB789A">
      <w:pPr>
        <w:autoSpaceDE w:val="0"/>
        <w:ind w:left="5040"/>
        <w:jc w:val="both"/>
        <w:rPr>
          <w:rFonts w:cs="Verdana"/>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center"/>
        <w:rPr>
          <w:b/>
          <w:bCs/>
          <w:sz w:val="18"/>
          <w:szCs w:val="18"/>
          <w:lang w:val="sr-Cyrl-CS"/>
        </w:rPr>
      </w:pPr>
      <w:r>
        <w:rPr>
          <w:b/>
          <w:bCs/>
          <w:sz w:val="18"/>
          <w:szCs w:val="18"/>
          <w:lang w:val="ru-RU"/>
        </w:rPr>
        <w:lastRenderedPageBreak/>
        <w:t>ОБРАЗАЦ ТРОШКОВА ПРИПРЕМЕ ПОНУДЕ</w:t>
      </w:r>
    </w:p>
    <w:p w:rsidR="00FB789A" w:rsidRDefault="00FB789A" w:rsidP="00FB789A">
      <w:pPr>
        <w:jc w:val="center"/>
        <w:rPr>
          <w:b/>
          <w:bCs/>
          <w:sz w:val="18"/>
          <w:szCs w:val="18"/>
          <w:lang w:val="sr-Cyrl-CS"/>
        </w:rPr>
      </w:pPr>
    </w:p>
    <w:p w:rsidR="00FB789A" w:rsidRDefault="00FB789A" w:rsidP="00FB789A">
      <w:pPr>
        <w:jc w:val="center"/>
        <w:rPr>
          <w:bCs/>
          <w:sz w:val="18"/>
          <w:szCs w:val="18"/>
          <w:lang w:val="ru-RU" w:eastAsia="en-US"/>
        </w:rPr>
      </w:pPr>
    </w:p>
    <w:p w:rsidR="00FB789A" w:rsidRDefault="00FB789A" w:rsidP="00FB789A">
      <w:pPr>
        <w:jc w:val="both"/>
        <w:rPr>
          <w:bCs/>
          <w:sz w:val="18"/>
          <w:szCs w:val="18"/>
          <w:lang w:val="ru-RU" w:eastAsia="en-US"/>
        </w:rPr>
      </w:pPr>
    </w:p>
    <w:tbl>
      <w:tblPr>
        <w:tblW w:w="0" w:type="auto"/>
        <w:tblInd w:w="-77" w:type="dxa"/>
        <w:tblLayout w:type="fixed"/>
        <w:tblLook w:val="0000"/>
      </w:tblPr>
      <w:tblGrid>
        <w:gridCol w:w="1084"/>
        <w:gridCol w:w="4262"/>
        <w:gridCol w:w="4201"/>
      </w:tblGrid>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pStyle w:val="WW-Default"/>
              <w:rPr>
                <w:sz w:val="18"/>
                <w:szCs w:val="18"/>
              </w:rPr>
            </w:pPr>
            <w:r>
              <w:rPr>
                <w:sz w:val="18"/>
                <w:szCs w:val="18"/>
              </w:rPr>
              <w:t xml:space="preserve">Редни број </w:t>
            </w: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pStyle w:val="WW-Default"/>
              <w:rPr>
                <w:sz w:val="18"/>
                <w:szCs w:val="18"/>
              </w:rPr>
            </w:pPr>
            <w:r>
              <w:rPr>
                <w:sz w:val="18"/>
                <w:szCs w:val="18"/>
              </w:rPr>
              <w:t xml:space="preserve">НАЗИВ ТРОШКОВА </w:t>
            </w: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pStyle w:val="WW-Default"/>
              <w:rPr>
                <w:sz w:val="18"/>
                <w:szCs w:val="18"/>
                <w:lang w:val="ru-RU" w:eastAsia="en-US"/>
              </w:rPr>
            </w:pPr>
            <w:r>
              <w:rPr>
                <w:sz w:val="18"/>
                <w:szCs w:val="18"/>
              </w:rPr>
              <w:t xml:space="preserve">ВРЕДНОСТ </w:t>
            </w: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5346" w:type="dxa"/>
            <w:gridSpan w:val="2"/>
            <w:tcBorders>
              <w:top w:val="single" w:sz="3" w:space="0" w:color="000000"/>
              <w:left w:val="single" w:sz="3" w:space="0" w:color="000000"/>
              <w:bottom w:val="single" w:sz="3" w:space="0" w:color="000000"/>
            </w:tcBorders>
            <w:shd w:val="clear" w:color="auto" w:fill="FFFFFF"/>
          </w:tcPr>
          <w:p w:rsidR="00FB789A" w:rsidRDefault="00FB789A" w:rsidP="006A2F06">
            <w:pPr>
              <w:autoSpaceDE w:val="0"/>
              <w:rPr>
                <w:rFonts w:cs="Verdana"/>
                <w:sz w:val="18"/>
                <w:szCs w:val="18"/>
                <w:lang w:val="ru-RU" w:eastAsia="en-US"/>
              </w:rPr>
            </w:pPr>
            <w:r>
              <w:rPr>
                <w:color w:val="000000"/>
                <w:sz w:val="18"/>
                <w:szCs w:val="18"/>
              </w:rPr>
              <w:t xml:space="preserve">УКУПНО: </w:t>
            </w:r>
          </w:p>
          <w:p w:rsidR="00FB789A" w:rsidRDefault="00FB789A" w:rsidP="006A2F06">
            <w:pPr>
              <w:autoSpaceDE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bl>
    <w:p w:rsidR="00FB789A" w:rsidRDefault="00FB789A" w:rsidP="00FB789A">
      <w:pPr>
        <w:jc w:val="both"/>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autoSpaceDE w:val="0"/>
        <w:rPr>
          <w:color w:val="000000"/>
          <w:sz w:val="18"/>
          <w:szCs w:val="18"/>
          <w:lang w:val="ru-RU"/>
        </w:rPr>
      </w:pPr>
      <w:r>
        <w:rPr>
          <w:color w:val="000000"/>
          <w:sz w:val="18"/>
          <w:szCs w:val="18"/>
          <w:lang w:val="ru-RU"/>
        </w:rPr>
        <w:t xml:space="preserve">Понуђач може у оквиру понуде доставити укупан износ и структуру трошкова припремања понуде. </w:t>
      </w:r>
    </w:p>
    <w:p w:rsidR="00FB789A" w:rsidRDefault="00FB789A" w:rsidP="00FB789A">
      <w:pPr>
        <w:autoSpaceDE w:val="0"/>
        <w:rPr>
          <w:bCs/>
          <w:sz w:val="18"/>
          <w:szCs w:val="18"/>
          <w:lang w:eastAsia="en-US"/>
        </w:rPr>
      </w:pPr>
      <w:r>
        <w:rPr>
          <w:color w:val="000000"/>
          <w:sz w:val="18"/>
          <w:szCs w:val="18"/>
          <w:lang w:val="ru-RU"/>
        </w:rPr>
        <w:t>Трошкове припреме и подношења понуде сноси искључиво понуђач и не може тражити од наручиоца накнаду трошкова (члан 88. став 2. ЗЈН) .</w:t>
      </w: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autoSpaceDE w:val="0"/>
        <w:jc w:val="both"/>
        <w:rPr>
          <w:rFonts w:cs="Verdana"/>
          <w:sz w:val="18"/>
          <w:szCs w:val="18"/>
          <w:lang w:val="ru-RU" w:eastAsia="en-US"/>
        </w:rPr>
      </w:pPr>
      <w:r>
        <w:rPr>
          <w:rFonts w:cs="Verdana"/>
          <w:sz w:val="18"/>
          <w:szCs w:val="18"/>
          <w:lang w:val="ru-RU" w:eastAsia="en-US"/>
        </w:rPr>
        <w:t>У_________________________</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eastAsia="Times New Roman"/>
          <w:b/>
          <w:bCs/>
          <w:sz w:val="18"/>
          <w:szCs w:val="18"/>
          <w:lang w:val="ru-RU" w:eastAsia="en-US"/>
        </w:rPr>
      </w:pPr>
      <w:r>
        <w:rPr>
          <w:rFonts w:cs="Verdana"/>
          <w:sz w:val="18"/>
          <w:szCs w:val="18"/>
          <w:lang w:val="ru-RU" w:eastAsia="en-US"/>
        </w:rPr>
        <w:t>Дана_____________201</w:t>
      </w:r>
      <w:r>
        <w:rPr>
          <w:rFonts w:cs="Verdana"/>
          <w:sz w:val="18"/>
          <w:szCs w:val="18"/>
          <w:lang w:eastAsia="en-US"/>
        </w:rPr>
        <w:t>3</w:t>
      </w:r>
      <w:r>
        <w:rPr>
          <w:rFonts w:cs="Verdana"/>
          <w:sz w:val="18"/>
          <w:szCs w:val="18"/>
          <w:lang w:val="ru-RU" w:eastAsia="en-US"/>
        </w:rPr>
        <w:t>. године</w:t>
      </w:r>
    </w:p>
    <w:p w:rsidR="00FB789A" w:rsidRDefault="00FB789A" w:rsidP="00FB789A">
      <w:pPr>
        <w:autoSpaceDE w:val="0"/>
        <w:ind w:left="5760"/>
        <w:jc w:val="both"/>
        <w:rPr>
          <w:rFonts w:cs="Verdana"/>
          <w:sz w:val="18"/>
          <w:szCs w:val="18"/>
          <w:lang w:val="ru-RU" w:eastAsia="en-US"/>
        </w:rPr>
      </w:pPr>
      <w:r>
        <w:rPr>
          <w:rFonts w:eastAsia="Times New Roman"/>
          <w:b/>
          <w:bCs/>
          <w:sz w:val="18"/>
          <w:szCs w:val="18"/>
          <w:lang w:val="ru-RU" w:eastAsia="en-US"/>
        </w:rPr>
        <w:t xml:space="preserve">                                                                    </w:t>
      </w:r>
      <w:r>
        <w:rPr>
          <w:rFonts w:cs="Verdana"/>
          <w:b/>
          <w:bCs/>
          <w:sz w:val="18"/>
          <w:szCs w:val="18"/>
          <w:lang w:val="ru-RU" w:eastAsia="en-US"/>
        </w:rPr>
        <w:t>ПОНУЂАЧ</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right"/>
        <w:rPr>
          <w:rFonts w:eastAsia="Times New Roman"/>
          <w:sz w:val="18"/>
          <w:szCs w:val="18"/>
          <w:lang w:val="ru-RU" w:eastAsia="en-US"/>
        </w:rPr>
      </w:pP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t xml:space="preserve">                          ______________________________</w:t>
      </w:r>
    </w:p>
    <w:p w:rsidR="00FB789A" w:rsidRDefault="00FB789A" w:rsidP="00FB789A">
      <w:pPr>
        <w:autoSpaceDE w:val="0"/>
        <w:ind w:left="5040"/>
        <w:jc w:val="both"/>
        <w:rPr>
          <w:rFonts w:cs="Verdana"/>
          <w:sz w:val="18"/>
          <w:szCs w:val="18"/>
          <w:lang w:val="ru-RU" w:eastAsia="en-US"/>
        </w:rPr>
      </w:pPr>
      <w:r>
        <w:rPr>
          <w:rFonts w:eastAsia="Times New Roman"/>
          <w:sz w:val="18"/>
          <w:szCs w:val="18"/>
          <w:lang w:val="ru-RU" w:eastAsia="en-US"/>
        </w:rPr>
        <w:t xml:space="preserve"> </w:t>
      </w:r>
      <w:r>
        <w:rPr>
          <w:rFonts w:cs="Verdana"/>
          <w:sz w:val="18"/>
          <w:szCs w:val="18"/>
          <w:lang w:val="ru-RU" w:eastAsia="en-US"/>
        </w:rPr>
        <w:t>м.п.                                                           (потпис овлашћеног лица Понуђача)</w:t>
      </w:r>
    </w:p>
    <w:p w:rsidR="00FB789A" w:rsidRDefault="00FB789A" w:rsidP="00FB789A">
      <w:pPr>
        <w:autoSpaceDE w:val="0"/>
        <w:ind w:firstLine="720"/>
        <w:jc w:val="both"/>
        <w:rPr>
          <w:rFonts w:cs="Verdana"/>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eastAsia="en-US"/>
        </w:rPr>
      </w:pPr>
    </w:p>
    <w:p w:rsidR="00FB789A" w:rsidRDefault="00FB789A"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FB789A" w:rsidRDefault="00FB789A" w:rsidP="00FB789A">
      <w:pPr>
        <w:autoSpaceDE w:val="0"/>
        <w:ind w:left="720"/>
        <w:jc w:val="center"/>
        <w:rPr>
          <w:rFonts w:cs="Verdana"/>
          <w:b/>
          <w:bCs/>
          <w:sz w:val="18"/>
          <w:szCs w:val="18"/>
          <w:lang w:val="ru-RU" w:eastAsia="en-US"/>
        </w:rPr>
      </w:pPr>
    </w:p>
    <w:p w:rsidR="00FB789A" w:rsidRDefault="00FB789A" w:rsidP="00FB789A">
      <w:pPr>
        <w:autoSpaceDE w:val="0"/>
        <w:ind w:left="720"/>
        <w:jc w:val="center"/>
        <w:rPr>
          <w:rFonts w:cs="Verdana"/>
          <w:sz w:val="18"/>
          <w:szCs w:val="18"/>
          <w:lang w:eastAsia="en-US"/>
        </w:rPr>
      </w:pPr>
      <w:r>
        <w:rPr>
          <w:rFonts w:cs="Verdana"/>
          <w:b/>
          <w:bCs/>
          <w:sz w:val="18"/>
          <w:szCs w:val="18"/>
          <w:lang w:val="sr-Cyrl-CS" w:eastAsia="en-US"/>
        </w:rPr>
        <w:lastRenderedPageBreak/>
        <w:t>ТЕКСТ ИЗЈАВЕ</w:t>
      </w:r>
      <w:r>
        <w:rPr>
          <w:rFonts w:cs="Verdana"/>
          <w:b/>
          <w:bCs/>
          <w:sz w:val="18"/>
          <w:szCs w:val="18"/>
          <w:lang w:val="ru-RU" w:eastAsia="en-US"/>
        </w:rPr>
        <w:t xml:space="preserve"> О НЕЗАВИСНОЈ ПОНУДИ</w:t>
      </w:r>
    </w:p>
    <w:p w:rsidR="00FB789A" w:rsidRDefault="00FB789A" w:rsidP="00FB789A">
      <w:pPr>
        <w:autoSpaceDE w:val="0"/>
        <w:ind w:left="720"/>
        <w:jc w:val="center"/>
        <w:rPr>
          <w:rFonts w:cs="Verdana"/>
          <w:sz w:val="18"/>
          <w:szCs w:val="18"/>
          <w:lang w:eastAsia="en-US"/>
        </w:rPr>
      </w:pPr>
    </w:p>
    <w:tbl>
      <w:tblPr>
        <w:tblW w:w="0" w:type="auto"/>
        <w:tblInd w:w="10" w:type="dxa"/>
        <w:tblLayout w:type="fixed"/>
        <w:tblCellMar>
          <w:left w:w="10" w:type="dxa"/>
          <w:right w:w="10" w:type="dxa"/>
        </w:tblCellMar>
        <w:tblLook w:val="0000"/>
      </w:tblPr>
      <w:tblGrid>
        <w:gridCol w:w="4496"/>
        <w:gridCol w:w="5213"/>
      </w:tblGrid>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Назив понуђача: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Седиште понуђача: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Адреса седишта: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Регистарски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Матични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Шифра делатности: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ПИБ:</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 xml:space="preserve">Регистрски број пријаве за евиденцију обвезника ПДВ: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Овлашћено лице за потписивање уговора: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40"/>
        </w:trPr>
        <w:tc>
          <w:tcPr>
            <w:tcW w:w="4496"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Verdana"/>
                <w:sz w:val="18"/>
                <w:szCs w:val="18"/>
                <w:lang w:val="ru-RU" w:eastAsia="en-US"/>
              </w:rPr>
            </w:pPr>
            <w:r>
              <w:rPr>
                <w:rFonts w:cs="Verdana"/>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Verdana"/>
                <w:sz w:val="18"/>
                <w:szCs w:val="18"/>
                <w:lang w:val="ru-RU" w:eastAsia="en-US"/>
              </w:rPr>
              <w:t xml:space="preserve">Број рачуна: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40"/>
        </w:trPr>
        <w:tc>
          <w:tcPr>
            <w:tcW w:w="4496"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jc w:val="both"/>
              <w:rPr>
                <w:rFonts w:cs="Calibri"/>
                <w:sz w:val="18"/>
                <w:szCs w:val="18"/>
                <w:lang w:val="ru-RU" w:eastAsia="en-US"/>
              </w:rPr>
            </w:pP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Телефон: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Е – маил адреса: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Место и датум:</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jc w:val="both"/>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jc w:val="both"/>
        <w:rPr>
          <w:rFonts w:cs="Verdana"/>
          <w:sz w:val="18"/>
          <w:szCs w:val="18"/>
          <w:lang w:val="ru-RU" w:eastAsia="en-US"/>
        </w:rPr>
      </w:pPr>
      <w:r>
        <w:rPr>
          <w:rFonts w:eastAsia="Times New Roman"/>
          <w:b/>
          <w:lang w:val="ru-RU" w:eastAsia="en-US"/>
        </w:rPr>
        <w:t xml:space="preserve">    </w:t>
      </w:r>
      <w:r>
        <w:rPr>
          <w:rFonts w:cs="Verdana"/>
          <w:b/>
          <w:lang w:val="ru-RU" w:eastAsia="en-US"/>
        </w:rPr>
        <w:t>ПОНУЂАЧ___________________________________________________</w:t>
      </w:r>
      <w:r>
        <w:rPr>
          <w:rFonts w:cs="Verdana"/>
          <w:lang w:val="ru-RU" w:eastAsia="en-US"/>
        </w:rPr>
        <w:t xml:space="preserve"> </w:t>
      </w:r>
      <w:r>
        <w:rPr>
          <w:sz w:val="18"/>
          <w:szCs w:val="18"/>
          <w:lang w:val="ru-RU"/>
        </w:rPr>
        <w:t>Изјављујем</w:t>
      </w:r>
      <w:r>
        <w:rPr>
          <w:sz w:val="18"/>
          <w:szCs w:val="18"/>
        </w:rPr>
        <w:t xml:space="preserve"> </w:t>
      </w:r>
      <w:r>
        <w:rPr>
          <w:sz w:val="18"/>
          <w:szCs w:val="18"/>
          <w:lang w:val="ru-RU"/>
        </w:rPr>
        <w:t>под пуном материјалном и кривичном одговорношћу да наступам независно</w:t>
      </w:r>
      <w:r>
        <w:rPr>
          <w:sz w:val="18"/>
          <w:szCs w:val="18"/>
        </w:rPr>
        <w:t xml:space="preserve"> </w:t>
      </w:r>
      <w:r>
        <w:rPr>
          <w:sz w:val="18"/>
          <w:szCs w:val="18"/>
          <w:lang w:val="ru-RU"/>
        </w:rPr>
        <w:t xml:space="preserve">у упоступку набавке </w:t>
      </w:r>
      <w:r w:rsidR="00EE154C">
        <w:rPr>
          <w:sz w:val="18"/>
          <w:szCs w:val="18"/>
          <w:lang w:val="ru-RU"/>
        </w:rPr>
        <w:t>услуга осигурања</w:t>
      </w:r>
      <w:r>
        <w:rPr>
          <w:sz w:val="18"/>
          <w:szCs w:val="18"/>
          <w:lang w:eastAsia="en-US"/>
        </w:rPr>
        <w:t>,</w:t>
      </w:r>
      <w:r>
        <w:rPr>
          <w:sz w:val="18"/>
          <w:szCs w:val="18"/>
          <w:lang w:val="ru-RU" w:eastAsia="en-US"/>
        </w:rPr>
        <w:t xml:space="preserve">број </w:t>
      </w:r>
      <w:r>
        <w:rPr>
          <w:sz w:val="18"/>
          <w:szCs w:val="18"/>
          <w:lang w:eastAsia="en-US"/>
        </w:rPr>
        <w:t>ЈН</w:t>
      </w:r>
      <w:r>
        <w:rPr>
          <w:sz w:val="18"/>
          <w:szCs w:val="18"/>
          <w:lang w:val="ru-RU" w:eastAsia="en-US"/>
        </w:rPr>
        <w:t>МВ-</w:t>
      </w:r>
      <w:r w:rsidR="00A17EF4">
        <w:rPr>
          <w:sz w:val="18"/>
          <w:szCs w:val="18"/>
          <w:lang w:val="ru-RU" w:eastAsia="en-US"/>
        </w:rPr>
        <w:t xml:space="preserve">06 /2014  </w:t>
      </w:r>
      <w:r>
        <w:rPr>
          <w:sz w:val="18"/>
          <w:szCs w:val="18"/>
          <w:lang w:val="ru-RU"/>
        </w:rPr>
        <w:t xml:space="preserve">, без договора са другим понуђачима и заинтересованим лицима. </w:t>
      </w:r>
    </w:p>
    <w:p w:rsidR="00FB789A" w:rsidRDefault="00FB789A" w:rsidP="00FB789A">
      <w:pPr>
        <w:ind w:left="36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r>
        <w:rPr>
          <w:rFonts w:cs="Verdana"/>
          <w:sz w:val="18"/>
          <w:szCs w:val="18"/>
          <w:lang w:val="ru-RU" w:eastAsia="en-US"/>
        </w:rPr>
        <w:t>У_________________________</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eastAsia="Times New Roman"/>
          <w:b/>
          <w:bCs/>
          <w:sz w:val="18"/>
          <w:szCs w:val="18"/>
          <w:lang w:val="ru-RU" w:eastAsia="en-US"/>
        </w:rPr>
      </w:pPr>
      <w:r>
        <w:rPr>
          <w:rFonts w:cs="Verdana"/>
          <w:sz w:val="18"/>
          <w:szCs w:val="18"/>
          <w:lang w:val="ru-RU" w:eastAsia="en-US"/>
        </w:rPr>
        <w:t>Дана_____________201</w:t>
      </w:r>
      <w:r>
        <w:rPr>
          <w:rFonts w:cs="Verdana"/>
          <w:sz w:val="18"/>
          <w:szCs w:val="18"/>
          <w:lang w:eastAsia="en-US"/>
        </w:rPr>
        <w:t>4</w:t>
      </w:r>
      <w:r>
        <w:rPr>
          <w:rFonts w:cs="Verdana"/>
          <w:sz w:val="18"/>
          <w:szCs w:val="18"/>
          <w:lang w:val="ru-RU" w:eastAsia="en-US"/>
        </w:rPr>
        <w:t xml:space="preserve">. Године </w:t>
      </w:r>
    </w:p>
    <w:p w:rsidR="00FB789A" w:rsidRDefault="00FB789A" w:rsidP="00FB789A">
      <w:pPr>
        <w:autoSpaceDE w:val="0"/>
        <w:ind w:left="5760"/>
        <w:jc w:val="both"/>
        <w:rPr>
          <w:rFonts w:cs="Verdana"/>
          <w:sz w:val="18"/>
          <w:szCs w:val="18"/>
          <w:lang w:val="ru-RU" w:eastAsia="en-US"/>
        </w:rPr>
      </w:pPr>
      <w:r>
        <w:rPr>
          <w:rFonts w:eastAsia="Times New Roman"/>
          <w:b/>
          <w:bCs/>
          <w:sz w:val="18"/>
          <w:szCs w:val="18"/>
          <w:lang w:val="ru-RU" w:eastAsia="en-US"/>
        </w:rPr>
        <w:t xml:space="preserve">                                                              </w:t>
      </w:r>
      <w:r>
        <w:rPr>
          <w:rFonts w:cs="Verdana"/>
          <w:b/>
          <w:bCs/>
          <w:sz w:val="18"/>
          <w:szCs w:val="18"/>
          <w:lang w:val="ru-RU" w:eastAsia="en-US"/>
        </w:rPr>
        <w:t>ПОНУЂАЧ</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right"/>
        <w:rPr>
          <w:rFonts w:eastAsia="Times New Roman"/>
          <w:sz w:val="18"/>
          <w:szCs w:val="18"/>
          <w:lang w:val="ru-RU" w:eastAsia="en-US"/>
        </w:rPr>
      </w:pP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t xml:space="preserve">                          ______________________________</w:t>
      </w:r>
    </w:p>
    <w:p w:rsidR="00FB789A" w:rsidRDefault="00FB789A" w:rsidP="00FB789A">
      <w:pPr>
        <w:autoSpaceDE w:val="0"/>
        <w:ind w:left="5040"/>
        <w:jc w:val="both"/>
        <w:rPr>
          <w:bCs/>
          <w:sz w:val="18"/>
          <w:szCs w:val="18"/>
          <w:lang w:eastAsia="en-US"/>
        </w:rPr>
      </w:pPr>
      <w:r>
        <w:rPr>
          <w:rFonts w:eastAsia="Times New Roman"/>
          <w:sz w:val="18"/>
          <w:szCs w:val="18"/>
          <w:lang w:val="ru-RU" w:eastAsia="en-US"/>
        </w:rPr>
        <w:t xml:space="preserve"> </w:t>
      </w:r>
      <w:r>
        <w:rPr>
          <w:rFonts w:cs="Verdana"/>
          <w:sz w:val="18"/>
          <w:szCs w:val="18"/>
          <w:lang w:val="ru-RU" w:eastAsia="en-US"/>
        </w:rPr>
        <w:t>м.п.                                                          (потпис овлашћеног лица Понуђача)</w:t>
      </w: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Pr="00326E78" w:rsidRDefault="00FB789A" w:rsidP="00FB789A">
      <w:pPr>
        <w:pStyle w:val="Tartalomjegyzkcmsora"/>
        <w:jc w:val="left"/>
        <w:rPr>
          <w:lang w:val="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sectPr w:rsidR="00FB789A" w:rsidRPr="00EE154C" w:rsidSect="00817530">
      <w:footerReference w:type="default" r:id="rId7"/>
      <w:pgSz w:w="12240" w:h="15840"/>
      <w:pgMar w:top="720" w:right="720" w:bottom="77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F4" w:rsidRDefault="009F62F4" w:rsidP="00817530">
      <w:r>
        <w:separator/>
      </w:r>
    </w:p>
  </w:endnote>
  <w:endnote w:type="continuationSeparator" w:id="1">
    <w:p w:rsidR="009F62F4" w:rsidRDefault="009F62F4" w:rsidP="00817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T1) Roman">
    <w:altName w:val="Times New Roman"/>
    <w:charset w:val="00"/>
    <w:family w:val="auto"/>
    <w:pitch w:val="default"/>
    <w:sig w:usb0="00000000" w:usb1="00000000" w:usb2="00000000" w:usb3="00000000" w:csb0="00000000"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00"/>
    <w:family w:val="roman"/>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BoldMT">
    <w:charset w:val="EE"/>
    <w:family w:val="auto"/>
    <w:pitch w:val="variable"/>
    <w:sig w:usb0="00000000" w:usb1="00000000" w:usb2="00000000" w:usb3="00000000" w:csb0="00000000" w:csb1="00000000"/>
  </w:font>
  <w:font w:name="Arial CYR">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76" w:rsidRDefault="001C4076">
    <w:pPr>
      <w:pStyle w:val="Footer"/>
      <w:jc w:val="right"/>
    </w:pPr>
    <w:r>
      <w:t xml:space="preserve">Page </w:t>
    </w:r>
    <w:r w:rsidR="008C1415">
      <w:rPr>
        <w:b/>
        <w:sz w:val="24"/>
      </w:rPr>
      <w:fldChar w:fldCharType="begin"/>
    </w:r>
    <w:r>
      <w:rPr>
        <w:b/>
        <w:sz w:val="24"/>
      </w:rPr>
      <w:instrText xml:space="preserve"> PAGE </w:instrText>
    </w:r>
    <w:r w:rsidR="008C1415">
      <w:rPr>
        <w:b/>
        <w:sz w:val="24"/>
      </w:rPr>
      <w:fldChar w:fldCharType="separate"/>
    </w:r>
    <w:r w:rsidR="00D732F8">
      <w:rPr>
        <w:b/>
        <w:noProof/>
        <w:sz w:val="24"/>
      </w:rPr>
      <w:t>40</w:t>
    </w:r>
    <w:r w:rsidR="008C1415">
      <w:rPr>
        <w:b/>
        <w:sz w:val="24"/>
      </w:rPr>
      <w:fldChar w:fldCharType="end"/>
    </w:r>
    <w:r>
      <w:t xml:space="preserve"> of </w:t>
    </w:r>
    <w:r w:rsidR="008C1415">
      <w:rPr>
        <w:b/>
        <w:sz w:val="24"/>
      </w:rPr>
      <w:fldChar w:fldCharType="begin"/>
    </w:r>
    <w:r>
      <w:rPr>
        <w:b/>
        <w:sz w:val="24"/>
      </w:rPr>
      <w:instrText xml:space="preserve"> NUMPAGES \*Arabic </w:instrText>
    </w:r>
    <w:r w:rsidR="008C1415">
      <w:rPr>
        <w:b/>
        <w:sz w:val="24"/>
      </w:rPr>
      <w:fldChar w:fldCharType="separate"/>
    </w:r>
    <w:r w:rsidR="00D732F8">
      <w:rPr>
        <w:b/>
        <w:noProof/>
        <w:sz w:val="24"/>
      </w:rPr>
      <w:t>40</w:t>
    </w:r>
    <w:r w:rsidR="008C1415">
      <w:rPr>
        <w:b/>
        <w:sz w:val="24"/>
      </w:rPr>
      <w:fldChar w:fldCharType="end"/>
    </w:r>
  </w:p>
  <w:p w:rsidR="001C4076" w:rsidRDefault="001C4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F4" w:rsidRDefault="009F62F4" w:rsidP="00817530">
      <w:r>
        <w:separator/>
      </w:r>
    </w:p>
  </w:footnote>
  <w:footnote w:type="continuationSeparator" w:id="1">
    <w:p w:rsidR="009F62F4" w:rsidRDefault="009F62F4" w:rsidP="00817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right"/>
      <w:pPr>
        <w:tabs>
          <w:tab w:val="num" w:pos="1247"/>
        </w:tabs>
        <w:ind w:left="1247" w:hanging="113"/>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2"/>
    <w:lvl w:ilvl="0">
      <w:numFmt w:val="bullet"/>
      <w:lvlText w:val="-"/>
      <w:lvlJc w:val="left"/>
      <w:pPr>
        <w:tabs>
          <w:tab w:val="num" w:pos="1440"/>
        </w:tabs>
        <w:ind w:left="1440" w:hanging="360"/>
      </w:pPr>
      <w:rPr>
        <w:rFonts w:ascii="Times New Roman" w:hAnsi="Times New Roman" w:cs="Symbol"/>
      </w:rPr>
    </w:lvl>
  </w:abstractNum>
  <w:abstractNum w:abstractNumId="12">
    <w:nsid w:val="0000000D"/>
    <w:multiLevelType w:val="singleLevel"/>
    <w:tmpl w:val="0000000D"/>
    <w:name w:val="WW8Num13"/>
    <w:lvl w:ilvl="0">
      <w:start w:val="1"/>
      <w:numFmt w:val="decimal"/>
      <w:lvlText w:val="%1)"/>
      <w:lvlJc w:val="left"/>
      <w:pPr>
        <w:tabs>
          <w:tab w:val="num" w:pos="0"/>
        </w:tabs>
        <w:ind w:left="1069"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decimal"/>
      <w:lvlText w:val="%1."/>
      <w:lvlJc w:val="left"/>
      <w:pPr>
        <w:tabs>
          <w:tab w:val="num" w:pos="780"/>
        </w:tabs>
        <w:ind w:left="78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singleLevel"/>
    <w:tmpl w:val="00000011"/>
    <w:name w:val="WW8Num17"/>
    <w:lvl w:ilvl="0">
      <w:start w:val="2"/>
      <w:numFmt w:val="bullet"/>
      <w:lvlText w:val="-"/>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18"/>
    <w:lvl w:ilvl="0">
      <w:start w:val="1"/>
      <w:numFmt w:val="decimal"/>
      <w:lvlText w:val="%1)"/>
      <w:lvlJc w:val="right"/>
      <w:pPr>
        <w:tabs>
          <w:tab w:val="num" w:pos="1247"/>
        </w:tabs>
        <w:ind w:left="1247" w:hanging="113"/>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lowerLetter"/>
      <w:lvlText w:val="%1."/>
      <w:lvlJc w:val="right"/>
      <w:pPr>
        <w:tabs>
          <w:tab w:val="num" w:pos="1247"/>
        </w:tabs>
        <w:ind w:left="1247" w:hanging="113"/>
      </w:p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bullet"/>
      <w:lvlText w:val=""/>
      <w:lvlJc w:val="left"/>
      <w:pPr>
        <w:tabs>
          <w:tab w:val="num" w:pos="795"/>
        </w:tabs>
        <w:ind w:left="795" w:hanging="360"/>
      </w:pPr>
      <w:rPr>
        <w:rFonts w:ascii="Symbol" w:hAnsi="Symbol" w:cs="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8"/>
    <w:multiLevelType w:val="singleLevel"/>
    <w:tmpl w:val="00000018"/>
    <w:name w:val="WW8Num24"/>
    <w:lvl w:ilvl="0">
      <w:start w:val="1"/>
      <w:numFmt w:val="decimal"/>
      <w:lvlText w:val="%1."/>
      <w:lvlJc w:val="right"/>
      <w:pPr>
        <w:tabs>
          <w:tab w:val="num" w:pos="1304"/>
        </w:tabs>
        <w:ind w:left="1304" w:hanging="93"/>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26"/>
    <w:lvl w:ilvl="0">
      <w:start w:val="1"/>
      <w:numFmt w:val="upperLetter"/>
      <w:lvlText w:val="%1."/>
      <w:lvlJc w:val="left"/>
      <w:pPr>
        <w:tabs>
          <w:tab w:val="num" w:pos="1494"/>
        </w:tabs>
        <w:ind w:left="1361" w:hanging="227"/>
      </w:pPr>
    </w:lvl>
  </w:abstractNum>
  <w:abstractNum w:abstractNumId="26">
    <w:nsid w:val="0000001B"/>
    <w:multiLevelType w:val="singleLevel"/>
    <w:tmpl w:val="0000001B"/>
    <w:name w:val="WW8Num27"/>
    <w:lvl w:ilvl="0">
      <w:start w:val="1"/>
      <w:numFmt w:val="decimal"/>
      <w:lvlText w:val="%1."/>
      <w:lvlJc w:val="right"/>
      <w:pPr>
        <w:tabs>
          <w:tab w:val="num" w:pos="1247"/>
        </w:tabs>
        <w:ind w:left="1247" w:hanging="113"/>
      </w:pPr>
    </w:lvl>
  </w:abstractNum>
  <w:abstractNum w:abstractNumId="27">
    <w:nsid w:val="0000001C"/>
    <w:multiLevelType w:val="singleLevel"/>
    <w:tmpl w:val="0000001C"/>
    <w:name w:val="WW8Num28"/>
    <w:lvl w:ilvl="0">
      <w:start w:val="1"/>
      <w:numFmt w:val="lowerLetter"/>
      <w:lvlText w:val="%1)"/>
      <w:lvlJc w:val="right"/>
      <w:pPr>
        <w:tabs>
          <w:tab w:val="num" w:pos="1247"/>
        </w:tabs>
        <w:ind w:left="1247" w:hanging="113"/>
      </w:p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rPr>
    </w:lvl>
  </w:abstractNum>
  <w:abstractNum w:abstractNumId="29">
    <w:nsid w:val="0000001E"/>
    <w:multiLevelType w:val="singleLevel"/>
    <w:tmpl w:val="0000001E"/>
    <w:name w:val="WW8Num30"/>
    <w:lvl w:ilvl="0">
      <w:start w:val="1"/>
      <w:numFmt w:val="bullet"/>
      <w:lvlText w:val=""/>
      <w:lvlJc w:val="left"/>
      <w:pPr>
        <w:tabs>
          <w:tab w:val="num" w:pos="1080"/>
        </w:tabs>
        <w:ind w:left="1060" w:hanging="340"/>
      </w:pPr>
      <w:rPr>
        <w:rFonts w:ascii="Symbol" w:hAnsi="Symbol" w:cs="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Wingdings" w:hAnsi="Wingdings" w:cs="Wingdings"/>
      </w:r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rPr>
        <w:rFonts w:ascii="Times New Roman" w:eastAsia="SimSun" w:hAnsi="Times New Roman" w:cs="Times New Roman"/>
        <w:sz w:val="24"/>
        <w:szCs w:val="24"/>
      </w:r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Wingdings" w:hAnsi="Wingdings" w:cs="Symbol"/>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35">
    <w:nsid w:val="00000024"/>
    <w:multiLevelType w:val="singleLevel"/>
    <w:tmpl w:val="00000024"/>
    <w:name w:val="WW8Num36"/>
    <w:lvl w:ilvl="0">
      <w:start w:val="42"/>
      <w:numFmt w:val="bullet"/>
      <w:lvlText w:val="-"/>
      <w:lvlJc w:val="left"/>
      <w:pPr>
        <w:tabs>
          <w:tab w:val="num" w:pos="2754"/>
        </w:tabs>
        <w:ind w:left="2754" w:hanging="900"/>
      </w:pPr>
      <w:rPr>
        <w:rFonts w:ascii="Verdana" w:hAnsi="Verdana" w:cs="Wingdings"/>
      </w:r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Wingdings" w:hAnsi="Wingdings" w:cs="Wingdings"/>
        <w:color w:val="auto"/>
      </w:r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rPr>
        <w:rFonts w:ascii="Times New Roman" w:eastAsia="SimSun" w:hAnsi="Times New Roman" w:cs="Times New Roman"/>
        <w:sz w:val="24"/>
        <w:szCs w:val="24"/>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8"/>
    <w:multiLevelType w:val="singleLevel"/>
    <w:tmpl w:val="00000028"/>
    <w:name w:val="WW8Num40"/>
    <w:lvl w:ilvl="0">
      <w:numFmt w:val="bullet"/>
      <w:lvlText w:val=""/>
      <w:lvlJc w:val="left"/>
      <w:pPr>
        <w:tabs>
          <w:tab w:val="num" w:pos="360"/>
        </w:tabs>
        <w:ind w:left="0" w:firstLine="0"/>
      </w:pPr>
      <w:rPr>
        <w:rFonts w:ascii="Symbol" w:hAnsi="Symbol"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B789A"/>
    <w:rsid w:val="00090C61"/>
    <w:rsid w:val="001B0C54"/>
    <w:rsid w:val="001C4076"/>
    <w:rsid w:val="002477F5"/>
    <w:rsid w:val="002F175B"/>
    <w:rsid w:val="003841B5"/>
    <w:rsid w:val="003A0166"/>
    <w:rsid w:val="003B00F2"/>
    <w:rsid w:val="00430D8B"/>
    <w:rsid w:val="00481CBB"/>
    <w:rsid w:val="004875CF"/>
    <w:rsid w:val="004A0308"/>
    <w:rsid w:val="00544204"/>
    <w:rsid w:val="0055662A"/>
    <w:rsid w:val="00561C9C"/>
    <w:rsid w:val="0064274A"/>
    <w:rsid w:val="006A2F06"/>
    <w:rsid w:val="00774707"/>
    <w:rsid w:val="00817530"/>
    <w:rsid w:val="008C1415"/>
    <w:rsid w:val="008C1E44"/>
    <w:rsid w:val="008F18FE"/>
    <w:rsid w:val="00937C96"/>
    <w:rsid w:val="009F62F4"/>
    <w:rsid w:val="00A17EF4"/>
    <w:rsid w:val="00A452A0"/>
    <w:rsid w:val="00A72C6D"/>
    <w:rsid w:val="00B26841"/>
    <w:rsid w:val="00BB4FF9"/>
    <w:rsid w:val="00BC5CDA"/>
    <w:rsid w:val="00C7212E"/>
    <w:rsid w:val="00D5008F"/>
    <w:rsid w:val="00D732F8"/>
    <w:rsid w:val="00E53DD9"/>
    <w:rsid w:val="00EE154C"/>
    <w:rsid w:val="00FB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endnote reference" w:uiPriority="99"/>
    <w:lsdException w:name="toa heading" w:uiPriority="99"/>
    <w:lsdException w:name="List 2" w:uiPriority="99"/>
    <w:lsdException w:name="List 3" w:uiPriority="99"/>
    <w:lsdException w:name="List 4" w:uiPriority="99"/>
    <w:lsdException w:name="List 5" w:uiPriority="99"/>
    <w:lsdException w:name="Title" w:semiHidden="0" w:uiPriority="1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9A"/>
    <w:pPr>
      <w:suppressAutoHyphens/>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Paragraf"/>
    <w:link w:val="Heading1Char"/>
    <w:qFormat/>
    <w:rsid w:val="00FB789A"/>
    <w:pPr>
      <w:keepNext/>
      <w:spacing w:before="240" w:after="60"/>
      <w:jc w:val="center"/>
      <w:outlineLvl w:val="0"/>
    </w:pPr>
    <w:rPr>
      <w:rFonts w:ascii="Verdana" w:eastAsia="Times New Roman" w:hAnsi="Verdana" w:cs="Arial"/>
      <w:b/>
      <w:bCs/>
      <w:kern w:val="1"/>
      <w:sz w:val="28"/>
      <w:szCs w:val="32"/>
    </w:rPr>
  </w:style>
  <w:style w:type="paragraph" w:styleId="Heading2">
    <w:name w:val="heading 2"/>
    <w:basedOn w:val="Normal"/>
    <w:next w:val="Paragraf"/>
    <w:link w:val="Heading2Char"/>
    <w:qFormat/>
    <w:rsid w:val="00FB789A"/>
    <w:pPr>
      <w:keepNext/>
      <w:spacing w:before="240" w:after="60"/>
      <w:jc w:val="center"/>
      <w:outlineLvl w:val="1"/>
    </w:pPr>
    <w:rPr>
      <w:rFonts w:ascii="Verdana" w:eastAsia="Times New Roman" w:hAnsi="Verdana" w:cs="Arial"/>
      <w:b/>
      <w:bCs/>
      <w:i/>
      <w:iCs/>
      <w:sz w:val="28"/>
      <w:szCs w:val="28"/>
    </w:rPr>
  </w:style>
  <w:style w:type="paragraph" w:styleId="Heading3">
    <w:name w:val="heading 3"/>
    <w:basedOn w:val="Normal"/>
    <w:next w:val="Paragraf"/>
    <w:link w:val="Heading3Char"/>
    <w:qFormat/>
    <w:rsid w:val="00FB789A"/>
    <w:pPr>
      <w:keepNext/>
      <w:spacing w:before="240" w:after="60"/>
      <w:jc w:val="center"/>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789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FB789A"/>
    <w:pPr>
      <w:spacing w:before="240" w:after="60"/>
      <w:outlineLvl w:val="4"/>
    </w:pPr>
    <w:rPr>
      <w:rFonts w:ascii="Verdana" w:eastAsia="Times New Roman" w:hAnsi="Verdana" w:cs="Verdana"/>
      <w:b/>
      <w:bCs/>
      <w:i/>
      <w:iCs/>
      <w:sz w:val="26"/>
      <w:szCs w:val="26"/>
    </w:rPr>
  </w:style>
  <w:style w:type="paragraph" w:styleId="Heading6">
    <w:name w:val="heading 6"/>
    <w:basedOn w:val="Normal"/>
    <w:next w:val="Normal"/>
    <w:link w:val="Heading6Char"/>
    <w:qFormat/>
    <w:rsid w:val="00FB789A"/>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FB789A"/>
    <w:pPr>
      <w:spacing w:before="240" w:after="60"/>
      <w:outlineLvl w:val="6"/>
    </w:pPr>
    <w:rPr>
      <w:rFonts w:eastAsia="Times New Roman"/>
    </w:rPr>
  </w:style>
  <w:style w:type="paragraph" w:styleId="Heading8">
    <w:name w:val="heading 8"/>
    <w:basedOn w:val="Normal"/>
    <w:next w:val="Normal"/>
    <w:link w:val="Heading8Char"/>
    <w:qFormat/>
    <w:rsid w:val="00FB789A"/>
    <w:pPr>
      <w:spacing w:before="240" w:after="60"/>
      <w:outlineLvl w:val="7"/>
    </w:pPr>
    <w:rPr>
      <w:rFonts w:eastAsia="Times New Roman"/>
      <w:i/>
      <w:iCs/>
    </w:rPr>
  </w:style>
  <w:style w:type="paragraph" w:styleId="Heading9">
    <w:name w:val="heading 9"/>
    <w:basedOn w:val="Normal"/>
    <w:next w:val="Normal"/>
    <w:link w:val="Heading9Char"/>
    <w:qFormat/>
    <w:rsid w:val="00FB789A"/>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89A"/>
    <w:rPr>
      <w:rFonts w:ascii="Verdana" w:eastAsia="Times New Roman" w:hAnsi="Verdana" w:cs="Arial"/>
      <w:b/>
      <w:bCs/>
      <w:kern w:val="1"/>
      <w:sz w:val="28"/>
      <w:szCs w:val="32"/>
      <w:lang w:eastAsia="zh-CN"/>
    </w:rPr>
  </w:style>
  <w:style w:type="character" w:customStyle="1" w:styleId="Heading2Char">
    <w:name w:val="Heading 2 Char"/>
    <w:basedOn w:val="DefaultParagraphFont"/>
    <w:link w:val="Heading2"/>
    <w:rsid w:val="00FB789A"/>
    <w:rPr>
      <w:rFonts w:ascii="Verdana" w:eastAsia="Times New Roman" w:hAnsi="Verdana" w:cs="Arial"/>
      <w:b/>
      <w:bCs/>
      <w:i/>
      <w:iCs/>
      <w:sz w:val="28"/>
      <w:szCs w:val="28"/>
      <w:lang w:eastAsia="zh-CN"/>
    </w:rPr>
  </w:style>
  <w:style w:type="character" w:customStyle="1" w:styleId="Heading3Char">
    <w:name w:val="Heading 3 Char"/>
    <w:basedOn w:val="DefaultParagraphFont"/>
    <w:link w:val="Heading3"/>
    <w:rsid w:val="00FB789A"/>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FB789A"/>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FB789A"/>
    <w:rPr>
      <w:rFonts w:ascii="Verdana" w:eastAsia="Times New Roman" w:hAnsi="Verdana" w:cs="Verdana"/>
      <w:b/>
      <w:bCs/>
      <w:i/>
      <w:iCs/>
      <w:sz w:val="26"/>
      <w:szCs w:val="26"/>
      <w:lang w:eastAsia="zh-CN"/>
    </w:rPr>
  </w:style>
  <w:style w:type="character" w:customStyle="1" w:styleId="Heading6Char">
    <w:name w:val="Heading 6 Char"/>
    <w:basedOn w:val="DefaultParagraphFont"/>
    <w:link w:val="Heading6"/>
    <w:rsid w:val="00FB789A"/>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FB789A"/>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FB789A"/>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FB789A"/>
    <w:rPr>
      <w:rFonts w:ascii="Arial" w:eastAsia="Times New Roman" w:hAnsi="Arial" w:cs="Arial"/>
      <w:lang w:eastAsia="zh-CN"/>
    </w:rPr>
  </w:style>
  <w:style w:type="character" w:customStyle="1" w:styleId="WW8Num6z0">
    <w:name w:val="WW8Num6z0"/>
    <w:rsid w:val="00FB789A"/>
    <w:rPr>
      <w:rFonts w:ascii="Symbol" w:hAnsi="Symbol" w:cs="Symbol"/>
    </w:rPr>
  </w:style>
  <w:style w:type="character" w:customStyle="1" w:styleId="WW8Num7z0">
    <w:name w:val="WW8Num7z0"/>
    <w:rsid w:val="00FB789A"/>
    <w:rPr>
      <w:rFonts w:ascii="Symbol" w:hAnsi="Symbol" w:cs="Symbol"/>
    </w:rPr>
  </w:style>
  <w:style w:type="character" w:customStyle="1" w:styleId="WW8Num8z0">
    <w:name w:val="WW8Num8z0"/>
    <w:rsid w:val="00FB789A"/>
    <w:rPr>
      <w:rFonts w:ascii="Symbol" w:hAnsi="Symbol" w:cs="Symbol"/>
    </w:rPr>
  </w:style>
  <w:style w:type="character" w:customStyle="1" w:styleId="WW8Num9z0">
    <w:name w:val="WW8Num9z0"/>
    <w:rsid w:val="00FB789A"/>
    <w:rPr>
      <w:rFonts w:ascii="Symbol" w:hAnsi="Symbol" w:cs="Symbol"/>
    </w:rPr>
  </w:style>
  <w:style w:type="character" w:customStyle="1" w:styleId="WW8Num11z0">
    <w:name w:val="WW8Num11z0"/>
    <w:rsid w:val="00FB789A"/>
    <w:rPr>
      <w:rFonts w:ascii="Symbol" w:hAnsi="Symbol" w:cs="Symbol"/>
    </w:rPr>
  </w:style>
  <w:style w:type="character" w:customStyle="1" w:styleId="WW8Num12z0">
    <w:name w:val="WW8Num12z0"/>
    <w:rsid w:val="00FB789A"/>
    <w:rPr>
      <w:rFonts w:ascii="Symbol" w:hAnsi="Symbol" w:cs="Symbol"/>
    </w:rPr>
  </w:style>
  <w:style w:type="character" w:customStyle="1" w:styleId="WW8Num14z0">
    <w:name w:val="WW8Num14z0"/>
    <w:rsid w:val="00FB789A"/>
    <w:rPr>
      <w:rFonts w:ascii="Symbol" w:hAnsi="Symbol" w:cs="Symbol"/>
    </w:rPr>
  </w:style>
  <w:style w:type="character" w:customStyle="1" w:styleId="WW8Num17z0">
    <w:name w:val="WW8Num17z0"/>
    <w:rsid w:val="00FB789A"/>
    <w:rPr>
      <w:rFonts w:ascii="Times New Roman" w:hAnsi="Times New Roman" w:cs="Times New Roman"/>
    </w:rPr>
  </w:style>
  <w:style w:type="character" w:customStyle="1" w:styleId="WW8Num22z0">
    <w:name w:val="WW8Num22z0"/>
    <w:rsid w:val="00FB789A"/>
    <w:rPr>
      <w:rFonts w:ascii="Symbol" w:hAnsi="Symbol" w:cs="Symbol"/>
    </w:rPr>
  </w:style>
  <w:style w:type="character" w:customStyle="1" w:styleId="WW8Num23z0">
    <w:name w:val="WW8Num23z0"/>
    <w:rsid w:val="00FB789A"/>
    <w:rPr>
      <w:rFonts w:ascii="Symbol" w:hAnsi="Symbol" w:cs="Symbol"/>
      <w:sz w:val="20"/>
    </w:rPr>
  </w:style>
  <w:style w:type="character" w:customStyle="1" w:styleId="WW8Num23z1">
    <w:name w:val="WW8Num23z1"/>
    <w:rsid w:val="00FB789A"/>
    <w:rPr>
      <w:rFonts w:ascii="Courier New" w:hAnsi="Courier New" w:cs="Courier New"/>
      <w:sz w:val="20"/>
    </w:rPr>
  </w:style>
  <w:style w:type="character" w:customStyle="1" w:styleId="WW8Num23z2">
    <w:name w:val="WW8Num23z2"/>
    <w:rsid w:val="00FB789A"/>
    <w:rPr>
      <w:rFonts w:ascii="Wingdings" w:hAnsi="Wingdings" w:cs="Wingdings"/>
      <w:sz w:val="20"/>
    </w:rPr>
  </w:style>
  <w:style w:type="character" w:customStyle="1" w:styleId="WW8Num29z0">
    <w:name w:val="WW8Num29z0"/>
    <w:rsid w:val="00FB789A"/>
    <w:rPr>
      <w:rFonts w:ascii="Symbol" w:hAnsi="Symbol" w:cs="Symbol"/>
    </w:rPr>
  </w:style>
  <w:style w:type="character" w:customStyle="1" w:styleId="WW8Num30z0">
    <w:name w:val="WW8Num30z0"/>
    <w:rsid w:val="00FB789A"/>
    <w:rPr>
      <w:rFonts w:ascii="Symbol" w:hAnsi="Symbol" w:cs="Symbol"/>
    </w:rPr>
  </w:style>
  <w:style w:type="character" w:customStyle="1" w:styleId="WW8Num31z0">
    <w:name w:val="WW8Num31z0"/>
    <w:rsid w:val="00FB789A"/>
    <w:rPr>
      <w:rFonts w:ascii="Wingdings" w:hAnsi="Wingdings" w:cs="Wingdings"/>
    </w:rPr>
  </w:style>
  <w:style w:type="character" w:customStyle="1" w:styleId="WW8Num32z0">
    <w:name w:val="WW8Num32z0"/>
    <w:rsid w:val="00FB789A"/>
    <w:rPr>
      <w:rFonts w:ascii="Times New Roman" w:eastAsia="SimSun" w:hAnsi="Times New Roman" w:cs="Times New Roman"/>
      <w:sz w:val="24"/>
      <w:szCs w:val="24"/>
    </w:rPr>
  </w:style>
  <w:style w:type="character" w:customStyle="1" w:styleId="WW8Num34z0">
    <w:name w:val="WW8Num34z0"/>
    <w:rsid w:val="00FB789A"/>
    <w:rPr>
      <w:rFonts w:ascii="Symbol" w:hAnsi="Symbol" w:cs="Symbol"/>
    </w:rPr>
  </w:style>
  <w:style w:type="character" w:customStyle="1" w:styleId="WW8Num35z0">
    <w:name w:val="WW8Num35z0"/>
    <w:rsid w:val="00FB789A"/>
    <w:rPr>
      <w:rFonts w:ascii="Symbol" w:hAnsi="Symbol" w:cs="Symbol"/>
    </w:rPr>
  </w:style>
  <w:style w:type="character" w:customStyle="1" w:styleId="WW8Num36z0">
    <w:name w:val="WW8Num36z0"/>
    <w:rsid w:val="00FB789A"/>
    <w:rPr>
      <w:rFonts w:ascii="Wingdings" w:hAnsi="Wingdings" w:cs="Wingdings"/>
    </w:rPr>
  </w:style>
  <w:style w:type="character" w:customStyle="1" w:styleId="WW8Num37z0">
    <w:name w:val="WW8Num37z0"/>
    <w:rsid w:val="00FB789A"/>
    <w:rPr>
      <w:rFonts w:ascii="Wingdings" w:hAnsi="Wingdings" w:cs="Wingdings"/>
      <w:color w:val="auto"/>
    </w:rPr>
  </w:style>
  <w:style w:type="character" w:customStyle="1" w:styleId="WW8Num38z0">
    <w:name w:val="WW8Num38z0"/>
    <w:rsid w:val="00FB789A"/>
    <w:rPr>
      <w:rFonts w:ascii="Times New Roman" w:eastAsia="SimSun" w:hAnsi="Times New Roman" w:cs="Times New Roman"/>
      <w:sz w:val="24"/>
      <w:szCs w:val="24"/>
    </w:rPr>
  </w:style>
  <w:style w:type="character" w:customStyle="1" w:styleId="WW8Num39z0">
    <w:name w:val="WW8Num39z0"/>
    <w:rsid w:val="00FB789A"/>
    <w:rPr>
      <w:rFonts w:ascii="Symbol" w:hAnsi="Symbol" w:cs="Symbol"/>
    </w:rPr>
  </w:style>
  <w:style w:type="character" w:customStyle="1" w:styleId="WW8Num40z0">
    <w:name w:val="WW8Num40z0"/>
    <w:rsid w:val="00FB789A"/>
    <w:rPr>
      <w:rFonts w:ascii="Wingdings" w:hAnsi="Wingdings" w:cs="Wingdings"/>
    </w:rPr>
  </w:style>
  <w:style w:type="character" w:customStyle="1" w:styleId="Absatz-Standardschriftart">
    <w:name w:val="Absatz-Standardschriftart"/>
    <w:rsid w:val="00FB789A"/>
  </w:style>
  <w:style w:type="character" w:customStyle="1" w:styleId="WW8Num5z0">
    <w:name w:val="WW8Num5z0"/>
    <w:rsid w:val="00FB789A"/>
    <w:rPr>
      <w:rFonts w:ascii="Symbol" w:hAnsi="Symbol" w:cs="Symbol"/>
    </w:rPr>
  </w:style>
  <w:style w:type="character" w:customStyle="1" w:styleId="WW8Num10z0">
    <w:name w:val="WW8Num10z0"/>
    <w:rsid w:val="00FB789A"/>
    <w:rPr>
      <w:rFonts w:ascii="Symbol" w:hAnsi="Symbol" w:cs="Symbol"/>
    </w:rPr>
  </w:style>
  <w:style w:type="character" w:customStyle="1" w:styleId="WW8Num13z0">
    <w:name w:val="WW8Num13z0"/>
    <w:rsid w:val="00FB789A"/>
    <w:rPr>
      <w:rFonts w:ascii="Times New Roman" w:hAnsi="Times New Roman" w:cs="Times New Roman"/>
    </w:rPr>
  </w:style>
  <w:style w:type="character" w:customStyle="1" w:styleId="WW8Num15z0">
    <w:name w:val="WW8Num15z0"/>
    <w:rsid w:val="00FB789A"/>
    <w:rPr>
      <w:rFonts w:ascii="Symbol" w:hAnsi="Symbol" w:cs="Symbol"/>
    </w:rPr>
  </w:style>
  <w:style w:type="character" w:customStyle="1" w:styleId="WW8Num18z0">
    <w:name w:val="WW8Num18z0"/>
    <w:rsid w:val="00FB789A"/>
    <w:rPr>
      <w:rFonts w:ascii="Times New Roman" w:eastAsia="TimesNewRomanPSMT" w:hAnsi="Times New Roman" w:cs="Times New Roman"/>
    </w:rPr>
  </w:style>
  <w:style w:type="character" w:customStyle="1" w:styleId="WW8Num18z1">
    <w:name w:val="WW8Num18z1"/>
    <w:rsid w:val="00FB789A"/>
    <w:rPr>
      <w:rFonts w:ascii="Courier New" w:hAnsi="Courier New" w:cs="Courier New"/>
    </w:rPr>
  </w:style>
  <w:style w:type="character" w:customStyle="1" w:styleId="WW8Num18z2">
    <w:name w:val="WW8Num18z2"/>
    <w:rsid w:val="00FB789A"/>
    <w:rPr>
      <w:rFonts w:ascii="Wingdings" w:hAnsi="Wingdings" w:cs="Wingdings"/>
    </w:rPr>
  </w:style>
  <w:style w:type="character" w:customStyle="1" w:styleId="WW8Num18z3">
    <w:name w:val="WW8Num18z3"/>
    <w:rsid w:val="00FB789A"/>
    <w:rPr>
      <w:rFonts w:ascii="Symbol" w:hAnsi="Symbol" w:cs="Symbol"/>
    </w:rPr>
  </w:style>
  <w:style w:type="character" w:customStyle="1" w:styleId="WW8Num19z0">
    <w:name w:val="WW8Num19z0"/>
    <w:rsid w:val="00FB789A"/>
    <w:rPr>
      <w:rFonts w:ascii="Wingdings" w:hAnsi="Wingdings" w:cs="Wingdings"/>
    </w:rPr>
  </w:style>
  <w:style w:type="character" w:customStyle="1" w:styleId="WW8Num19z1">
    <w:name w:val="WW8Num19z1"/>
    <w:rsid w:val="00FB789A"/>
    <w:rPr>
      <w:rFonts w:ascii="Courier New" w:hAnsi="Courier New" w:cs="Courier New"/>
    </w:rPr>
  </w:style>
  <w:style w:type="character" w:customStyle="1" w:styleId="WW8Num19z3">
    <w:name w:val="WW8Num19z3"/>
    <w:rsid w:val="00FB789A"/>
    <w:rPr>
      <w:rFonts w:ascii="Symbol" w:hAnsi="Symbol" w:cs="Symbol"/>
    </w:rPr>
  </w:style>
  <w:style w:type="character" w:customStyle="1" w:styleId="WW8Num24z0">
    <w:name w:val="WW8Num24z0"/>
    <w:rsid w:val="00FB789A"/>
    <w:rPr>
      <w:rFonts w:ascii="Symbol" w:hAnsi="Symbol" w:cs="Symbol"/>
    </w:rPr>
  </w:style>
  <w:style w:type="character" w:customStyle="1" w:styleId="WW8Num24z1">
    <w:name w:val="WW8Num24z1"/>
    <w:rsid w:val="00FB789A"/>
    <w:rPr>
      <w:rFonts w:ascii="Courier New" w:hAnsi="Courier New" w:cs="Courier New"/>
    </w:rPr>
  </w:style>
  <w:style w:type="character" w:customStyle="1" w:styleId="WW8Num24z2">
    <w:name w:val="WW8Num24z2"/>
    <w:rsid w:val="00FB789A"/>
    <w:rPr>
      <w:rFonts w:ascii="Wingdings" w:hAnsi="Wingdings" w:cs="Wingdings"/>
    </w:rPr>
  </w:style>
  <w:style w:type="character" w:customStyle="1" w:styleId="WW8Num26z0">
    <w:name w:val="WW8Num26z0"/>
    <w:rsid w:val="00FB789A"/>
    <w:rPr>
      <w:rFonts w:ascii="Symbol" w:hAnsi="Symbol" w:cs="Symbol"/>
    </w:rPr>
  </w:style>
  <w:style w:type="character" w:customStyle="1" w:styleId="WW8Num26z1">
    <w:name w:val="WW8Num26z1"/>
    <w:rsid w:val="00FB789A"/>
    <w:rPr>
      <w:rFonts w:ascii="Courier New" w:hAnsi="Courier New" w:cs="Courier New"/>
    </w:rPr>
  </w:style>
  <w:style w:type="character" w:customStyle="1" w:styleId="WW8Num26z2">
    <w:name w:val="WW8Num26z2"/>
    <w:rsid w:val="00FB789A"/>
    <w:rPr>
      <w:rFonts w:ascii="Wingdings" w:hAnsi="Wingdings" w:cs="Wingdings"/>
    </w:rPr>
  </w:style>
  <w:style w:type="character" w:customStyle="1" w:styleId="WW8Num27z0">
    <w:name w:val="WW8Num27z0"/>
    <w:rsid w:val="00FB789A"/>
    <w:rPr>
      <w:rFonts w:ascii="Symbol" w:hAnsi="Symbol" w:cs="Symbol"/>
      <w:sz w:val="20"/>
    </w:rPr>
  </w:style>
  <w:style w:type="character" w:customStyle="1" w:styleId="WW8Num27z1">
    <w:name w:val="WW8Num27z1"/>
    <w:rsid w:val="00FB789A"/>
    <w:rPr>
      <w:rFonts w:ascii="Courier New" w:hAnsi="Courier New" w:cs="Courier New"/>
      <w:sz w:val="20"/>
    </w:rPr>
  </w:style>
  <w:style w:type="character" w:customStyle="1" w:styleId="WW8Num27z2">
    <w:name w:val="WW8Num27z2"/>
    <w:rsid w:val="00FB789A"/>
    <w:rPr>
      <w:rFonts w:ascii="Wingdings" w:hAnsi="Wingdings" w:cs="Wingdings"/>
      <w:sz w:val="20"/>
    </w:rPr>
  </w:style>
  <w:style w:type="character" w:customStyle="1" w:styleId="WW8Num33z0">
    <w:name w:val="WW8Num33z0"/>
    <w:rsid w:val="00FB789A"/>
    <w:rPr>
      <w:rFonts w:ascii="Symbol" w:hAnsi="Symbol" w:cs="Symbol"/>
    </w:rPr>
  </w:style>
  <w:style w:type="character" w:customStyle="1" w:styleId="WW8Num33z1">
    <w:name w:val="WW8Num33z1"/>
    <w:rsid w:val="00FB789A"/>
    <w:rPr>
      <w:rFonts w:ascii="Courier New" w:hAnsi="Courier New" w:cs="Courier New"/>
    </w:rPr>
  </w:style>
  <w:style w:type="character" w:customStyle="1" w:styleId="WW8Num33z2">
    <w:name w:val="WW8Num33z2"/>
    <w:rsid w:val="00FB789A"/>
    <w:rPr>
      <w:rFonts w:ascii="Wingdings" w:hAnsi="Wingdings" w:cs="Wingdings"/>
    </w:rPr>
  </w:style>
  <w:style w:type="character" w:customStyle="1" w:styleId="WW8Num34z1">
    <w:name w:val="WW8Num34z1"/>
    <w:rsid w:val="00FB789A"/>
    <w:rPr>
      <w:rFonts w:ascii="Courier New" w:hAnsi="Courier New" w:cs="Courier New"/>
    </w:rPr>
  </w:style>
  <w:style w:type="character" w:customStyle="1" w:styleId="WW8Num34z2">
    <w:name w:val="WW8Num34z2"/>
    <w:rsid w:val="00FB789A"/>
    <w:rPr>
      <w:rFonts w:ascii="Wingdings" w:hAnsi="Wingdings" w:cs="Wingdings"/>
    </w:rPr>
  </w:style>
  <w:style w:type="character" w:customStyle="1" w:styleId="WW8Num35z1">
    <w:name w:val="WW8Num35z1"/>
    <w:rsid w:val="00FB789A"/>
    <w:rPr>
      <w:rFonts w:ascii="Courier New" w:hAnsi="Courier New" w:cs="Courier New"/>
    </w:rPr>
  </w:style>
  <w:style w:type="character" w:customStyle="1" w:styleId="WW8Num35z2">
    <w:name w:val="WW8Num35z2"/>
    <w:rsid w:val="00FB789A"/>
    <w:rPr>
      <w:rFonts w:ascii="Wingdings" w:hAnsi="Wingdings" w:cs="Wingdings"/>
    </w:rPr>
  </w:style>
  <w:style w:type="character" w:customStyle="1" w:styleId="WW8Num36z1">
    <w:name w:val="WW8Num36z1"/>
    <w:rsid w:val="00FB789A"/>
    <w:rPr>
      <w:rFonts w:ascii="Courier New" w:hAnsi="Courier New" w:cs="Courier New"/>
    </w:rPr>
  </w:style>
  <w:style w:type="character" w:customStyle="1" w:styleId="WW8Num36z3">
    <w:name w:val="WW8Num36z3"/>
    <w:rsid w:val="00FB789A"/>
    <w:rPr>
      <w:rFonts w:ascii="Symbol" w:hAnsi="Symbol" w:cs="Symbol"/>
    </w:rPr>
  </w:style>
  <w:style w:type="character" w:customStyle="1" w:styleId="WW8Num40z1">
    <w:name w:val="WW8Num40z1"/>
    <w:rsid w:val="00FB789A"/>
    <w:rPr>
      <w:rFonts w:ascii="Courier New" w:hAnsi="Courier New" w:cs="Courier New"/>
    </w:rPr>
  </w:style>
  <w:style w:type="character" w:customStyle="1" w:styleId="WW8Num40z3">
    <w:name w:val="WW8Num40z3"/>
    <w:rsid w:val="00FB789A"/>
    <w:rPr>
      <w:rFonts w:ascii="Symbol" w:hAnsi="Symbol" w:cs="Symbol"/>
    </w:rPr>
  </w:style>
  <w:style w:type="character" w:customStyle="1" w:styleId="WW8Num42z0">
    <w:name w:val="WW8Num42z0"/>
    <w:rsid w:val="00FB789A"/>
    <w:rPr>
      <w:rFonts w:ascii="Symbol" w:hAnsi="Symbol" w:cs="Symbol"/>
    </w:rPr>
  </w:style>
  <w:style w:type="character" w:customStyle="1" w:styleId="WW8Num42z1">
    <w:name w:val="WW8Num42z1"/>
    <w:rsid w:val="00FB789A"/>
    <w:rPr>
      <w:rFonts w:ascii="Times New Roman" w:eastAsia="SimSun" w:hAnsi="Times New Roman" w:cs="Times New Roman"/>
      <w:color w:val="auto"/>
      <w:w w:val="90"/>
      <w:sz w:val="18"/>
    </w:rPr>
  </w:style>
  <w:style w:type="character" w:customStyle="1" w:styleId="WW8Num42z2">
    <w:name w:val="WW8Num42z2"/>
    <w:rsid w:val="00FB789A"/>
    <w:rPr>
      <w:rFonts w:ascii="Wingdings" w:hAnsi="Wingdings" w:cs="Wingdings"/>
    </w:rPr>
  </w:style>
  <w:style w:type="character" w:customStyle="1" w:styleId="WW8Num42z4">
    <w:name w:val="WW8Num42z4"/>
    <w:rsid w:val="00FB789A"/>
    <w:rPr>
      <w:rFonts w:ascii="Courier New" w:hAnsi="Courier New" w:cs="Courier New"/>
    </w:rPr>
  </w:style>
  <w:style w:type="character" w:customStyle="1" w:styleId="WW8Num43z0">
    <w:name w:val="WW8Num43z0"/>
    <w:rsid w:val="00FB789A"/>
    <w:rPr>
      <w:rFonts w:ascii="Verdana" w:eastAsia="Times New Roman" w:hAnsi="Verdana" w:cs="Times New Roman"/>
    </w:rPr>
  </w:style>
  <w:style w:type="character" w:customStyle="1" w:styleId="WW8Num43z1">
    <w:name w:val="WW8Num43z1"/>
    <w:rsid w:val="00FB789A"/>
    <w:rPr>
      <w:rFonts w:ascii="Courier New" w:hAnsi="Courier New" w:cs="Courier New"/>
    </w:rPr>
  </w:style>
  <w:style w:type="character" w:customStyle="1" w:styleId="WW8Num43z2">
    <w:name w:val="WW8Num43z2"/>
    <w:rsid w:val="00FB789A"/>
    <w:rPr>
      <w:rFonts w:ascii="Wingdings" w:hAnsi="Wingdings" w:cs="Wingdings"/>
    </w:rPr>
  </w:style>
  <w:style w:type="character" w:customStyle="1" w:styleId="WW8Num43z3">
    <w:name w:val="WW8Num43z3"/>
    <w:rsid w:val="00FB789A"/>
    <w:rPr>
      <w:rFonts w:ascii="Symbol" w:hAnsi="Symbol" w:cs="Symbol"/>
    </w:rPr>
  </w:style>
  <w:style w:type="character" w:customStyle="1" w:styleId="WW8Num44z0">
    <w:name w:val="WW8Num44z0"/>
    <w:rsid w:val="00FB789A"/>
    <w:rPr>
      <w:rFonts w:ascii="Wingdings" w:hAnsi="Wingdings" w:cs="Wingdings"/>
      <w:color w:val="auto"/>
    </w:rPr>
  </w:style>
  <w:style w:type="character" w:customStyle="1" w:styleId="WW8Num44z1">
    <w:name w:val="WW8Num44z1"/>
    <w:rsid w:val="00FB789A"/>
    <w:rPr>
      <w:rFonts w:ascii="Courier New" w:hAnsi="Courier New" w:cs="Courier New"/>
    </w:rPr>
  </w:style>
  <w:style w:type="character" w:customStyle="1" w:styleId="WW8Num44z2">
    <w:name w:val="WW8Num44z2"/>
    <w:rsid w:val="00FB789A"/>
    <w:rPr>
      <w:rFonts w:ascii="Wingdings" w:hAnsi="Wingdings" w:cs="Wingdings"/>
    </w:rPr>
  </w:style>
  <w:style w:type="character" w:customStyle="1" w:styleId="WW8Num44z3">
    <w:name w:val="WW8Num44z3"/>
    <w:rsid w:val="00FB789A"/>
    <w:rPr>
      <w:rFonts w:ascii="Symbol" w:hAnsi="Symbol" w:cs="Symbol"/>
    </w:rPr>
  </w:style>
  <w:style w:type="character" w:customStyle="1" w:styleId="WW8Num45z0">
    <w:name w:val="WW8Num45z0"/>
    <w:rsid w:val="00FB789A"/>
    <w:rPr>
      <w:rFonts w:eastAsia="SimSun"/>
    </w:rPr>
  </w:style>
  <w:style w:type="character" w:customStyle="1" w:styleId="WW8Num46z0">
    <w:name w:val="WW8Num46z0"/>
    <w:rsid w:val="00FB789A"/>
    <w:rPr>
      <w:rFonts w:ascii="Symbol" w:hAnsi="Symbol" w:cs="Symbol"/>
    </w:rPr>
  </w:style>
  <w:style w:type="character" w:customStyle="1" w:styleId="WW8Num46z1">
    <w:name w:val="WW8Num46z1"/>
    <w:rsid w:val="00FB789A"/>
    <w:rPr>
      <w:rFonts w:ascii="Courier New" w:hAnsi="Courier New" w:cs="Courier New"/>
    </w:rPr>
  </w:style>
  <w:style w:type="character" w:customStyle="1" w:styleId="WW8Num46z2">
    <w:name w:val="WW8Num46z2"/>
    <w:rsid w:val="00FB789A"/>
    <w:rPr>
      <w:rFonts w:ascii="Wingdings" w:hAnsi="Wingdings" w:cs="Wingdings"/>
    </w:rPr>
  </w:style>
  <w:style w:type="character" w:customStyle="1" w:styleId="WW8NumSt29z0">
    <w:name w:val="WW8NumSt29z0"/>
    <w:rsid w:val="00FB789A"/>
    <w:rPr>
      <w:rFonts w:ascii="Symbol" w:hAnsi="Symbol" w:cs="Symbol"/>
    </w:rPr>
  </w:style>
  <w:style w:type="character" w:customStyle="1" w:styleId="BodyTextIndent2Char">
    <w:name w:val="Body Text Indent 2 Char"/>
    <w:rsid w:val="00FB789A"/>
    <w:rPr>
      <w:rFonts w:ascii="Verdana" w:eastAsia="SimSun" w:hAnsi="Verdana" w:cs="Verdana"/>
      <w:sz w:val="22"/>
      <w:szCs w:val="24"/>
      <w:lang w:val="en-US" w:bidi="ar-SA"/>
    </w:rPr>
  </w:style>
  <w:style w:type="character" w:customStyle="1" w:styleId="HeaderChar">
    <w:name w:val="Header Char"/>
    <w:rsid w:val="00FB789A"/>
    <w:rPr>
      <w:rFonts w:ascii="Verdana" w:eastAsia="Times New Roman" w:hAnsi="Verdana" w:cs="Verdana"/>
      <w:sz w:val="22"/>
      <w:szCs w:val="24"/>
    </w:rPr>
  </w:style>
  <w:style w:type="character" w:customStyle="1" w:styleId="BodyTextIndentChar">
    <w:name w:val="Body Text Indent Char"/>
    <w:basedOn w:val="DefaultParagraphFont"/>
    <w:rsid w:val="00FB789A"/>
    <w:rPr>
      <w:sz w:val="24"/>
      <w:szCs w:val="24"/>
      <w:lang w:eastAsia="zh-CN"/>
    </w:rPr>
  </w:style>
  <w:style w:type="character" w:customStyle="1" w:styleId="BodyTextChar">
    <w:name w:val="Body Text Char"/>
    <w:basedOn w:val="DefaultParagraphFont"/>
    <w:rsid w:val="00FB789A"/>
    <w:rPr>
      <w:rFonts w:ascii="Verdana" w:eastAsia="Times New Roman" w:hAnsi="Verdana" w:cs="Verdana"/>
      <w:sz w:val="22"/>
      <w:szCs w:val="24"/>
    </w:rPr>
  </w:style>
  <w:style w:type="character" w:customStyle="1" w:styleId="BodyText2Char">
    <w:name w:val="Body Text 2 Char"/>
    <w:basedOn w:val="DefaultParagraphFont"/>
    <w:rsid w:val="00FB789A"/>
    <w:rPr>
      <w:rFonts w:ascii="Verdana" w:eastAsia="Times New Roman" w:hAnsi="Verdana" w:cs="Verdana"/>
      <w:sz w:val="22"/>
      <w:szCs w:val="24"/>
    </w:rPr>
  </w:style>
  <w:style w:type="character" w:customStyle="1" w:styleId="BodyText3Char">
    <w:name w:val="Body Text 3 Char"/>
    <w:basedOn w:val="DefaultParagraphFont"/>
    <w:rsid w:val="00FB789A"/>
    <w:rPr>
      <w:rFonts w:ascii="Verdana" w:eastAsia="Times New Roman" w:hAnsi="Verdana" w:cs="Verdana"/>
      <w:sz w:val="16"/>
      <w:szCs w:val="16"/>
    </w:rPr>
  </w:style>
  <w:style w:type="character" w:customStyle="1" w:styleId="BodyTextFirstIndentChar">
    <w:name w:val="Body Text First Indent Char"/>
    <w:basedOn w:val="BodyTextChar"/>
    <w:rsid w:val="00FB789A"/>
  </w:style>
  <w:style w:type="character" w:customStyle="1" w:styleId="BodyTextFirstIndent2Char">
    <w:name w:val="Body Text First Indent 2 Char"/>
    <w:basedOn w:val="BodyTextIndentChar"/>
    <w:rsid w:val="00FB789A"/>
    <w:rPr>
      <w:rFonts w:ascii="Verdana" w:eastAsia="Times New Roman" w:hAnsi="Verdana" w:cs="Verdana"/>
      <w:sz w:val="22"/>
    </w:rPr>
  </w:style>
  <w:style w:type="character" w:customStyle="1" w:styleId="BodyTextIndent3Char">
    <w:name w:val="Body Text Indent 3 Char"/>
    <w:basedOn w:val="DefaultParagraphFont"/>
    <w:rsid w:val="00FB789A"/>
    <w:rPr>
      <w:rFonts w:ascii="Verdana" w:eastAsia="Times New Roman" w:hAnsi="Verdana" w:cs="Verdana"/>
      <w:sz w:val="16"/>
      <w:szCs w:val="16"/>
    </w:rPr>
  </w:style>
  <w:style w:type="character" w:customStyle="1" w:styleId="ClosingChar">
    <w:name w:val="Closing Char"/>
    <w:basedOn w:val="DefaultParagraphFont"/>
    <w:rsid w:val="00FB789A"/>
    <w:rPr>
      <w:rFonts w:ascii="Verdana" w:eastAsia="Times New Roman" w:hAnsi="Verdana" w:cs="Verdana"/>
      <w:sz w:val="22"/>
      <w:szCs w:val="24"/>
    </w:rPr>
  </w:style>
  <w:style w:type="character" w:styleId="CommentReference">
    <w:name w:val="annotation reference"/>
    <w:rsid w:val="00FB789A"/>
    <w:rPr>
      <w:sz w:val="16"/>
      <w:szCs w:val="16"/>
    </w:rPr>
  </w:style>
  <w:style w:type="character" w:customStyle="1" w:styleId="CommentTextChar">
    <w:name w:val="Comment Text Char"/>
    <w:basedOn w:val="DefaultParagraphFont"/>
    <w:rsid w:val="00FB789A"/>
    <w:rPr>
      <w:rFonts w:ascii="Verdana" w:eastAsia="Times New Roman" w:hAnsi="Verdana" w:cs="Verdana"/>
    </w:rPr>
  </w:style>
  <w:style w:type="character" w:customStyle="1" w:styleId="DateChar">
    <w:name w:val="Date Char"/>
    <w:basedOn w:val="DefaultParagraphFont"/>
    <w:rsid w:val="00FB789A"/>
    <w:rPr>
      <w:rFonts w:ascii="Verdana" w:eastAsia="Times New Roman" w:hAnsi="Verdana" w:cs="Verdana"/>
      <w:sz w:val="22"/>
      <w:szCs w:val="24"/>
    </w:rPr>
  </w:style>
  <w:style w:type="character" w:customStyle="1" w:styleId="E-mailSignatureChar">
    <w:name w:val="E-mail Signature Char"/>
    <w:basedOn w:val="DefaultParagraphFont"/>
    <w:rsid w:val="00FB789A"/>
    <w:rPr>
      <w:rFonts w:ascii="Verdana" w:eastAsia="Times New Roman" w:hAnsi="Verdana" w:cs="Verdana"/>
      <w:sz w:val="22"/>
      <w:szCs w:val="24"/>
    </w:rPr>
  </w:style>
  <w:style w:type="character" w:styleId="Emphasis">
    <w:name w:val="Emphasis"/>
    <w:qFormat/>
    <w:rsid w:val="00FB789A"/>
    <w:rPr>
      <w:i/>
      <w:iCs/>
    </w:rPr>
  </w:style>
  <w:style w:type="character" w:customStyle="1" w:styleId="EndnoteCharacters">
    <w:name w:val="Endnote Characters"/>
    <w:rsid w:val="00FB789A"/>
    <w:rPr>
      <w:vertAlign w:val="superscript"/>
    </w:rPr>
  </w:style>
  <w:style w:type="character" w:customStyle="1" w:styleId="EndnoteTextChar">
    <w:name w:val="Endnote Text Char"/>
    <w:basedOn w:val="DefaultParagraphFont"/>
    <w:rsid w:val="00FB789A"/>
    <w:rPr>
      <w:rFonts w:ascii="Verdana" w:eastAsia="Times New Roman" w:hAnsi="Verdana" w:cs="Verdana"/>
    </w:rPr>
  </w:style>
  <w:style w:type="character" w:styleId="FollowedHyperlink">
    <w:name w:val="FollowedHyperlink"/>
    <w:rsid w:val="00FB789A"/>
    <w:rPr>
      <w:color w:val="800080"/>
      <w:u w:val="single"/>
    </w:rPr>
  </w:style>
  <w:style w:type="character" w:customStyle="1" w:styleId="FooterChar">
    <w:name w:val="Footer Char"/>
    <w:basedOn w:val="DefaultParagraphFont"/>
    <w:rsid w:val="00FB789A"/>
    <w:rPr>
      <w:rFonts w:ascii="Verdana" w:eastAsia="Times New Roman" w:hAnsi="Verdana" w:cs="Verdana"/>
      <w:sz w:val="22"/>
      <w:szCs w:val="24"/>
    </w:rPr>
  </w:style>
  <w:style w:type="character" w:customStyle="1" w:styleId="FootnoteCharacters">
    <w:name w:val="Footnote Characters"/>
    <w:rsid w:val="00FB789A"/>
    <w:rPr>
      <w:vertAlign w:val="superscript"/>
    </w:rPr>
  </w:style>
  <w:style w:type="character" w:customStyle="1" w:styleId="FootnoteTextChar">
    <w:name w:val="Footnote Text Char"/>
    <w:basedOn w:val="DefaultParagraphFont"/>
    <w:rsid w:val="00FB789A"/>
    <w:rPr>
      <w:rFonts w:ascii="Verdana" w:eastAsia="Times New Roman" w:hAnsi="Verdana" w:cs="Verdana"/>
    </w:rPr>
  </w:style>
  <w:style w:type="character" w:styleId="HTMLAcronym">
    <w:name w:val="HTML Acronym"/>
    <w:basedOn w:val="DefaultParagraphFont"/>
    <w:rsid w:val="00FB789A"/>
  </w:style>
  <w:style w:type="character" w:customStyle="1" w:styleId="HTMLAddressChar">
    <w:name w:val="HTML Address Char"/>
    <w:basedOn w:val="DefaultParagraphFont"/>
    <w:rsid w:val="00FB789A"/>
    <w:rPr>
      <w:rFonts w:ascii="Verdana" w:eastAsia="Times New Roman" w:hAnsi="Verdana" w:cs="Verdana"/>
      <w:i/>
      <w:iCs/>
      <w:sz w:val="22"/>
      <w:szCs w:val="24"/>
    </w:rPr>
  </w:style>
  <w:style w:type="character" w:styleId="HTMLCite">
    <w:name w:val="HTML Cite"/>
    <w:rsid w:val="00FB789A"/>
    <w:rPr>
      <w:i/>
      <w:iCs/>
    </w:rPr>
  </w:style>
  <w:style w:type="character" w:styleId="HTMLCode">
    <w:name w:val="HTML Code"/>
    <w:rsid w:val="00FB789A"/>
    <w:rPr>
      <w:rFonts w:ascii="Courier New" w:hAnsi="Courier New" w:cs="Courier New"/>
      <w:sz w:val="20"/>
      <w:szCs w:val="20"/>
    </w:rPr>
  </w:style>
  <w:style w:type="character" w:styleId="HTMLDefinition">
    <w:name w:val="HTML Definition"/>
    <w:rsid w:val="00FB789A"/>
    <w:rPr>
      <w:i/>
      <w:iCs/>
    </w:rPr>
  </w:style>
  <w:style w:type="character" w:styleId="HTMLKeyboard">
    <w:name w:val="HTML Keyboard"/>
    <w:rsid w:val="00FB789A"/>
    <w:rPr>
      <w:rFonts w:ascii="Courier New" w:hAnsi="Courier New" w:cs="Courier New"/>
      <w:sz w:val="20"/>
      <w:szCs w:val="20"/>
    </w:rPr>
  </w:style>
  <w:style w:type="character" w:customStyle="1" w:styleId="HTMLPreformattedChar">
    <w:name w:val="HTML Preformatted Char"/>
    <w:basedOn w:val="DefaultParagraphFont"/>
    <w:rsid w:val="00FB789A"/>
    <w:rPr>
      <w:rFonts w:ascii="Courier New" w:eastAsia="Times New Roman" w:hAnsi="Courier New" w:cs="Courier New"/>
    </w:rPr>
  </w:style>
  <w:style w:type="character" w:styleId="HTMLSample">
    <w:name w:val="HTML Sample"/>
    <w:rsid w:val="00FB789A"/>
    <w:rPr>
      <w:rFonts w:ascii="Courier New" w:hAnsi="Courier New" w:cs="Courier New"/>
    </w:rPr>
  </w:style>
  <w:style w:type="character" w:styleId="HTMLTypewriter">
    <w:name w:val="HTML Typewriter"/>
    <w:rsid w:val="00FB789A"/>
    <w:rPr>
      <w:rFonts w:ascii="Courier New" w:hAnsi="Courier New" w:cs="Courier New"/>
      <w:sz w:val="20"/>
      <w:szCs w:val="20"/>
    </w:rPr>
  </w:style>
  <w:style w:type="character" w:styleId="HTMLVariable">
    <w:name w:val="HTML Variable"/>
    <w:rsid w:val="00FB789A"/>
    <w:rPr>
      <w:i/>
      <w:iCs/>
    </w:rPr>
  </w:style>
  <w:style w:type="character" w:styleId="Hyperlink">
    <w:name w:val="Hyperlink"/>
    <w:rsid w:val="00FB789A"/>
    <w:rPr>
      <w:color w:val="0000FF"/>
      <w:u w:val="single"/>
    </w:rPr>
  </w:style>
  <w:style w:type="character" w:styleId="LineNumber">
    <w:name w:val="line number"/>
    <w:basedOn w:val="DefaultParagraphFont"/>
    <w:rsid w:val="00FB789A"/>
  </w:style>
  <w:style w:type="character" w:customStyle="1" w:styleId="MacroTextChar">
    <w:name w:val="Macro Text Char"/>
    <w:basedOn w:val="DefaultParagraphFont"/>
    <w:rsid w:val="00FB789A"/>
    <w:rPr>
      <w:rFonts w:ascii="Courier New" w:eastAsia="Times New Roman" w:hAnsi="Courier New" w:cs="Courier New"/>
      <w:lang w:val="sr-Latn-CS" w:eastAsia="en-US" w:bidi="ar-SA"/>
    </w:rPr>
  </w:style>
  <w:style w:type="character" w:customStyle="1" w:styleId="MessageHeaderChar">
    <w:name w:val="Message Header Char"/>
    <w:basedOn w:val="DefaultParagraphFont"/>
    <w:rsid w:val="00FB789A"/>
    <w:rPr>
      <w:rFonts w:ascii="Arial" w:eastAsia="Times New Roman" w:hAnsi="Arial" w:cs="Arial"/>
      <w:sz w:val="24"/>
      <w:szCs w:val="24"/>
      <w:shd w:val="clear" w:color="auto" w:fill="CCCCCC"/>
    </w:rPr>
  </w:style>
  <w:style w:type="character" w:customStyle="1" w:styleId="NoteHeadingChar">
    <w:name w:val="Note Heading Char"/>
    <w:basedOn w:val="DefaultParagraphFont"/>
    <w:rsid w:val="00FB789A"/>
    <w:rPr>
      <w:rFonts w:ascii="Verdana" w:eastAsia="Times New Roman" w:hAnsi="Verdana" w:cs="Verdana"/>
      <w:sz w:val="22"/>
      <w:szCs w:val="24"/>
    </w:rPr>
  </w:style>
  <w:style w:type="character" w:styleId="PageNumber">
    <w:name w:val="page number"/>
    <w:basedOn w:val="DefaultParagraphFont"/>
    <w:rsid w:val="00FB789A"/>
  </w:style>
  <w:style w:type="character" w:customStyle="1" w:styleId="PlainTextChar">
    <w:name w:val="Plain Text Char"/>
    <w:basedOn w:val="DefaultParagraphFont"/>
    <w:rsid w:val="00FB789A"/>
    <w:rPr>
      <w:rFonts w:ascii="Courier New" w:eastAsia="Times New Roman" w:hAnsi="Courier New" w:cs="Courier New"/>
    </w:rPr>
  </w:style>
  <w:style w:type="character" w:customStyle="1" w:styleId="SalutationChar">
    <w:name w:val="Salutation Char"/>
    <w:basedOn w:val="DefaultParagraphFont"/>
    <w:rsid w:val="00FB789A"/>
    <w:rPr>
      <w:rFonts w:ascii="Verdana" w:eastAsia="Times New Roman" w:hAnsi="Verdana" w:cs="Verdana"/>
      <w:sz w:val="22"/>
      <w:szCs w:val="24"/>
    </w:rPr>
  </w:style>
  <w:style w:type="character" w:customStyle="1" w:styleId="SignatureChar">
    <w:name w:val="Signature Char"/>
    <w:basedOn w:val="DefaultParagraphFont"/>
    <w:rsid w:val="00FB789A"/>
    <w:rPr>
      <w:rFonts w:ascii="Verdana" w:eastAsia="Times New Roman" w:hAnsi="Verdana" w:cs="Verdana"/>
      <w:sz w:val="22"/>
      <w:szCs w:val="24"/>
    </w:rPr>
  </w:style>
  <w:style w:type="character" w:styleId="Strong">
    <w:name w:val="Strong"/>
    <w:qFormat/>
    <w:rsid w:val="00FB789A"/>
    <w:rPr>
      <w:b/>
      <w:bCs/>
    </w:rPr>
  </w:style>
  <w:style w:type="character" w:customStyle="1" w:styleId="SubtitleChar">
    <w:name w:val="Subtitle Char"/>
    <w:basedOn w:val="DefaultParagraphFont"/>
    <w:rsid w:val="00FB789A"/>
    <w:rPr>
      <w:rFonts w:ascii="Arial" w:eastAsia="Times New Roman" w:hAnsi="Arial" w:cs="Arial"/>
      <w:sz w:val="24"/>
      <w:szCs w:val="24"/>
    </w:rPr>
  </w:style>
  <w:style w:type="character" w:customStyle="1" w:styleId="TitleChar">
    <w:name w:val="Title Char"/>
    <w:basedOn w:val="DefaultParagraphFont"/>
    <w:rsid w:val="00FB789A"/>
    <w:rPr>
      <w:rFonts w:ascii="Arial" w:eastAsia="Times New Roman" w:hAnsi="Arial" w:cs="Arial"/>
      <w:b/>
      <w:bCs/>
      <w:kern w:val="1"/>
      <w:sz w:val="32"/>
      <w:szCs w:val="32"/>
    </w:rPr>
  </w:style>
  <w:style w:type="character" w:customStyle="1" w:styleId="Sadrzaj">
    <w:name w:val="Sadrzaj"/>
    <w:rsid w:val="00FB789A"/>
    <w:rPr>
      <w:vanish/>
      <w:lang w:val="sr-Cyrl-CS"/>
    </w:rPr>
  </w:style>
  <w:style w:type="character" w:customStyle="1" w:styleId="BalloonTextChar">
    <w:name w:val="Balloon Text Char"/>
    <w:basedOn w:val="DefaultParagraphFont"/>
    <w:rsid w:val="00FB789A"/>
    <w:rPr>
      <w:rFonts w:ascii="Tahoma" w:eastAsia="Times New Roman" w:hAnsi="Tahoma" w:cs="Tahoma"/>
      <w:sz w:val="16"/>
      <w:szCs w:val="16"/>
    </w:rPr>
  </w:style>
  <w:style w:type="character" w:customStyle="1" w:styleId="naslov">
    <w:name w:val="naslov"/>
    <w:basedOn w:val="DefaultParagraphFont"/>
    <w:rsid w:val="00FB789A"/>
  </w:style>
  <w:style w:type="character" w:customStyle="1" w:styleId="descrow">
    <w:name w:val="desc_row"/>
    <w:basedOn w:val="DefaultParagraphFont"/>
    <w:rsid w:val="00FB789A"/>
  </w:style>
  <w:style w:type="character" w:customStyle="1" w:styleId="ListParagraphCharChar">
    <w:name w:val="List Paragraph Char Char"/>
    <w:rsid w:val="00FB789A"/>
    <w:rPr>
      <w:rFonts w:ascii="Arial" w:eastAsia="Times New Roman" w:hAnsi="Arial" w:cs="Arial"/>
      <w:sz w:val="22"/>
      <w:szCs w:val="24"/>
      <w:lang w:eastAsia="zh-CN"/>
    </w:rPr>
  </w:style>
  <w:style w:type="character" w:customStyle="1" w:styleId="FontStyle69">
    <w:name w:val="Font Style69"/>
    <w:rsid w:val="00FB789A"/>
    <w:rPr>
      <w:rFonts w:ascii="Arial" w:hAnsi="Arial" w:cs="Arial"/>
      <w:b/>
      <w:bCs/>
      <w:sz w:val="18"/>
      <w:szCs w:val="18"/>
    </w:rPr>
  </w:style>
  <w:style w:type="character" w:customStyle="1" w:styleId="FontStyle70">
    <w:name w:val="Font Style70"/>
    <w:rsid w:val="00FB789A"/>
    <w:rPr>
      <w:rFonts w:ascii="Arial" w:hAnsi="Arial" w:cs="Arial"/>
      <w:sz w:val="18"/>
      <w:szCs w:val="18"/>
    </w:rPr>
  </w:style>
  <w:style w:type="paragraph" w:customStyle="1" w:styleId="Heading">
    <w:name w:val="Heading"/>
    <w:basedOn w:val="Normal"/>
    <w:next w:val="BodyText"/>
    <w:rsid w:val="00FB789A"/>
    <w:pPr>
      <w:tabs>
        <w:tab w:val="num" w:pos="2754"/>
      </w:tabs>
      <w:spacing w:before="240" w:after="60"/>
      <w:jc w:val="center"/>
    </w:pPr>
    <w:rPr>
      <w:rFonts w:ascii="Arial" w:eastAsia="Times New Roman" w:hAnsi="Arial" w:cs="Arial"/>
      <w:b/>
      <w:bCs/>
      <w:kern w:val="1"/>
      <w:sz w:val="32"/>
      <w:szCs w:val="32"/>
    </w:rPr>
  </w:style>
  <w:style w:type="paragraph" w:styleId="BodyText">
    <w:name w:val="Body Text"/>
    <w:basedOn w:val="Normal"/>
    <w:link w:val="BodyTextChar1"/>
    <w:rsid w:val="00FB789A"/>
    <w:pPr>
      <w:spacing w:after="120"/>
    </w:pPr>
    <w:rPr>
      <w:rFonts w:ascii="Verdana" w:eastAsia="Times New Roman" w:hAnsi="Verdana" w:cs="Verdana"/>
      <w:sz w:val="22"/>
    </w:rPr>
  </w:style>
  <w:style w:type="character" w:customStyle="1" w:styleId="BodyTextChar1">
    <w:name w:val="Body Text Char1"/>
    <w:basedOn w:val="DefaultParagraphFont"/>
    <w:link w:val="BodyText"/>
    <w:rsid w:val="00FB789A"/>
    <w:rPr>
      <w:rFonts w:ascii="Verdana" w:eastAsia="Times New Roman" w:hAnsi="Verdana" w:cs="Verdana"/>
      <w:szCs w:val="24"/>
      <w:lang w:eastAsia="zh-CN"/>
    </w:rPr>
  </w:style>
  <w:style w:type="paragraph" w:styleId="List">
    <w:name w:val="List"/>
    <w:basedOn w:val="Normal"/>
    <w:rsid w:val="00FB789A"/>
    <w:pPr>
      <w:tabs>
        <w:tab w:val="num" w:pos="926"/>
      </w:tabs>
      <w:ind w:left="283" w:hanging="283"/>
    </w:pPr>
    <w:rPr>
      <w:rFonts w:ascii="Verdana" w:eastAsia="Times New Roman" w:hAnsi="Verdana" w:cs="Verdana"/>
      <w:sz w:val="22"/>
    </w:rPr>
  </w:style>
  <w:style w:type="paragraph" w:styleId="Caption">
    <w:name w:val="caption"/>
    <w:basedOn w:val="Normal"/>
    <w:next w:val="Normal"/>
    <w:qFormat/>
    <w:rsid w:val="00FB789A"/>
    <w:pPr>
      <w:spacing w:before="120" w:after="120"/>
    </w:pPr>
    <w:rPr>
      <w:rFonts w:ascii="Verdana" w:eastAsia="Times New Roman" w:hAnsi="Verdana" w:cs="Verdana"/>
      <w:b/>
      <w:bCs/>
      <w:sz w:val="20"/>
      <w:szCs w:val="20"/>
    </w:rPr>
  </w:style>
  <w:style w:type="paragraph" w:customStyle="1" w:styleId="Index">
    <w:name w:val="Index"/>
    <w:basedOn w:val="Normal"/>
    <w:rsid w:val="00FB789A"/>
    <w:pPr>
      <w:suppressLineNumbers/>
    </w:pPr>
    <w:rPr>
      <w:rFonts w:cs="Mangal"/>
    </w:rPr>
  </w:style>
  <w:style w:type="paragraph" w:customStyle="1" w:styleId="Paragraf">
    <w:name w:val="Paragraf"/>
    <w:basedOn w:val="Normal"/>
    <w:rsid w:val="00FB789A"/>
    <w:pPr>
      <w:spacing w:before="60"/>
      <w:ind w:firstLine="851"/>
    </w:pPr>
    <w:rPr>
      <w:rFonts w:ascii="Verdana" w:eastAsia="Times New Roman" w:hAnsi="Verdana" w:cs="Verdana"/>
      <w:sz w:val="22"/>
      <w:lang w:eastAsia="en-US"/>
    </w:rPr>
  </w:style>
  <w:style w:type="paragraph" w:customStyle="1" w:styleId="WW-Default">
    <w:name w:val="WW-Default"/>
    <w:rsid w:val="00FB789A"/>
    <w:pPr>
      <w:suppressAutoHyphens/>
      <w:autoSpaceDE w:val="0"/>
      <w:spacing w:after="0" w:line="240" w:lineRule="auto"/>
    </w:pPr>
    <w:rPr>
      <w:rFonts w:ascii="Verdana" w:eastAsia="Times New Roman" w:hAnsi="Verdana" w:cs="Verdana"/>
      <w:color w:val="000000"/>
      <w:sz w:val="24"/>
      <w:szCs w:val="24"/>
      <w:lang w:eastAsia="zh-CN"/>
    </w:rPr>
  </w:style>
  <w:style w:type="paragraph" w:styleId="BodyTextIndent2">
    <w:name w:val="Body Text Indent 2"/>
    <w:basedOn w:val="Normal"/>
    <w:link w:val="BodyTextIndent2Char1"/>
    <w:rsid w:val="00FB789A"/>
    <w:pPr>
      <w:spacing w:after="120" w:line="480" w:lineRule="auto"/>
      <w:ind w:left="283"/>
    </w:pPr>
    <w:rPr>
      <w:rFonts w:ascii="Verdana" w:hAnsi="Verdana" w:cs="Verdana"/>
      <w:sz w:val="22"/>
    </w:rPr>
  </w:style>
  <w:style w:type="character" w:customStyle="1" w:styleId="BodyTextIndent2Char1">
    <w:name w:val="Body Text Indent 2 Char1"/>
    <w:basedOn w:val="DefaultParagraphFont"/>
    <w:link w:val="BodyTextIndent2"/>
    <w:rsid w:val="00FB789A"/>
    <w:rPr>
      <w:rFonts w:ascii="Verdana" w:eastAsia="SimSun" w:hAnsi="Verdana" w:cs="Verdana"/>
      <w:szCs w:val="24"/>
      <w:lang w:eastAsia="zh-CN"/>
    </w:rPr>
  </w:style>
  <w:style w:type="paragraph" w:styleId="Header">
    <w:name w:val="header"/>
    <w:basedOn w:val="Normal"/>
    <w:link w:val="HeaderChar1"/>
    <w:rsid w:val="00FB789A"/>
    <w:pPr>
      <w:tabs>
        <w:tab w:val="center" w:pos="4536"/>
        <w:tab w:val="right" w:pos="9072"/>
      </w:tabs>
    </w:pPr>
    <w:rPr>
      <w:rFonts w:ascii="Verdana" w:eastAsia="Times New Roman" w:hAnsi="Verdana" w:cs="Verdana"/>
      <w:sz w:val="22"/>
    </w:rPr>
  </w:style>
  <w:style w:type="character" w:customStyle="1" w:styleId="HeaderChar1">
    <w:name w:val="Header Char1"/>
    <w:basedOn w:val="DefaultParagraphFont"/>
    <w:link w:val="Header"/>
    <w:rsid w:val="00FB789A"/>
    <w:rPr>
      <w:rFonts w:ascii="Verdana" w:eastAsia="Times New Roman" w:hAnsi="Verdana" w:cs="Verdana"/>
      <w:szCs w:val="24"/>
      <w:lang w:eastAsia="zh-CN"/>
    </w:rPr>
  </w:style>
  <w:style w:type="paragraph" w:styleId="ListParagraph">
    <w:name w:val="List Paragraph"/>
    <w:basedOn w:val="Normal"/>
    <w:qFormat/>
    <w:rsid w:val="00FB789A"/>
    <w:pPr>
      <w:ind w:left="720"/>
    </w:pPr>
    <w:rPr>
      <w:rFonts w:ascii="Arial" w:eastAsia="Times New Roman" w:hAnsi="Arial" w:cs="Arial"/>
      <w:sz w:val="22"/>
    </w:rPr>
  </w:style>
  <w:style w:type="paragraph" w:styleId="DocumentMap">
    <w:name w:val="Document Map"/>
    <w:basedOn w:val="Normal"/>
    <w:link w:val="DocumentMapChar"/>
    <w:rsid w:val="00FB789A"/>
    <w:pPr>
      <w:shd w:val="clear" w:color="auto" w:fill="000080"/>
    </w:pPr>
    <w:rPr>
      <w:rFonts w:ascii="Tahoma" w:hAnsi="Tahoma" w:cs="Tahoma"/>
    </w:rPr>
  </w:style>
  <w:style w:type="character" w:customStyle="1" w:styleId="DocumentMapChar">
    <w:name w:val="Document Map Char"/>
    <w:basedOn w:val="DefaultParagraphFont"/>
    <w:link w:val="DocumentMap"/>
    <w:rsid w:val="00FB789A"/>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1"/>
    <w:rsid w:val="00FB789A"/>
    <w:pPr>
      <w:spacing w:after="120"/>
      <w:ind w:left="360"/>
    </w:pPr>
  </w:style>
  <w:style w:type="character" w:customStyle="1" w:styleId="BodyTextIndentChar1">
    <w:name w:val="Body Text Indent Char1"/>
    <w:basedOn w:val="DefaultParagraphFont"/>
    <w:link w:val="BodyTextIndent"/>
    <w:rsid w:val="00FB789A"/>
    <w:rPr>
      <w:rFonts w:ascii="Times New Roman" w:eastAsia="SimSun" w:hAnsi="Times New Roman" w:cs="Times New Roman"/>
      <w:sz w:val="24"/>
      <w:szCs w:val="24"/>
      <w:lang w:eastAsia="zh-CN"/>
    </w:rPr>
  </w:style>
  <w:style w:type="paragraph" w:customStyle="1" w:styleId="Naslov0">
    <w:name w:val="Naslov"/>
    <w:basedOn w:val="Normal"/>
    <w:next w:val="Paragraf"/>
    <w:rsid w:val="00FB789A"/>
    <w:pPr>
      <w:keepNext/>
      <w:tabs>
        <w:tab w:val="num" w:pos="1247"/>
      </w:tabs>
      <w:spacing w:before="360" w:after="360"/>
      <w:jc w:val="center"/>
      <w:outlineLvl w:val="0"/>
    </w:pPr>
    <w:rPr>
      <w:rFonts w:ascii="Verdana" w:eastAsia="Times New Roman" w:hAnsi="Verdana" w:cs="Verdana"/>
      <w:b/>
      <w:sz w:val="32"/>
    </w:rPr>
  </w:style>
  <w:style w:type="paragraph" w:customStyle="1" w:styleId="Podnaslov">
    <w:name w:val="Podnaslov"/>
    <w:basedOn w:val="Normal"/>
    <w:next w:val="Paragraf"/>
    <w:rsid w:val="00FB789A"/>
    <w:pPr>
      <w:keepNext/>
      <w:tabs>
        <w:tab w:val="num" w:pos="1247"/>
      </w:tabs>
      <w:spacing w:before="240" w:after="120"/>
      <w:ind w:left="851"/>
    </w:pPr>
    <w:rPr>
      <w:rFonts w:ascii="Verdana" w:eastAsia="Times New Roman" w:hAnsi="Verdana" w:cs="Verdana"/>
      <w:b/>
    </w:rPr>
  </w:style>
  <w:style w:type="paragraph" w:styleId="BlockText">
    <w:name w:val="Block Text"/>
    <w:basedOn w:val="Normal"/>
    <w:rsid w:val="00FB789A"/>
    <w:pPr>
      <w:tabs>
        <w:tab w:val="num" w:pos="1247"/>
      </w:tabs>
      <w:spacing w:after="120"/>
      <w:ind w:left="1440" w:right="1440"/>
    </w:pPr>
    <w:rPr>
      <w:rFonts w:ascii="Verdana" w:eastAsia="Times New Roman" w:hAnsi="Verdana" w:cs="Verdana"/>
      <w:sz w:val="22"/>
    </w:rPr>
  </w:style>
  <w:style w:type="paragraph" w:customStyle="1" w:styleId="Podnaslov2">
    <w:name w:val="Podnaslov 2"/>
    <w:basedOn w:val="Normal"/>
    <w:next w:val="Paragraf"/>
    <w:rsid w:val="00FB789A"/>
    <w:pPr>
      <w:keepNext/>
      <w:tabs>
        <w:tab w:val="num" w:pos="1247"/>
      </w:tabs>
      <w:spacing w:before="240" w:after="120"/>
      <w:ind w:left="851"/>
    </w:pPr>
    <w:rPr>
      <w:rFonts w:ascii="Verdana" w:eastAsia="Times New Roman" w:hAnsi="Verdana" w:cs="Verdana"/>
    </w:rPr>
  </w:style>
  <w:style w:type="paragraph" w:customStyle="1" w:styleId="Podnaslov1">
    <w:name w:val="Podnaslov 1"/>
    <w:basedOn w:val="Normal"/>
    <w:next w:val="Paragraf"/>
    <w:rsid w:val="00FB789A"/>
    <w:pPr>
      <w:keepNext/>
      <w:spacing w:before="240" w:after="120"/>
      <w:ind w:left="851"/>
    </w:pPr>
    <w:rPr>
      <w:rFonts w:ascii="Verdana" w:eastAsia="Times New Roman" w:hAnsi="Verdana" w:cs="Verdana"/>
      <w:b/>
      <w:i/>
    </w:rPr>
  </w:style>
  <w:style w:type="paragraph" w:customStyle="1" w:styleId="Podnaslov3">
    <w:name w:val="Podnaslov 3"/>
    <w:basedOn w:val="Normal"/>
    <w:next w:val="Paragraf"/>
    <w:rsid w:val="00FB789A"/>
    <w:pPr>
      <w:keepNext/>
      <w:spacing w:before="240" w:after="120"/>
      <w:ind w:left="851"/>
    </w:pPr>
    <w:rPr>
      <w:rFonts w:ascii="Verdana" w:eastAsia="Times New Roman" w:hAnsi="Verdana" w:cs="Verdana"/>
      <w:i/>
    </w:rPr>
  </w:style>
  <w:style w:type="paragraph" w:customStyle="1" w:styleId="Podnaslov4">
    <w:name w:val="Podnaslov 4"/>
    <w:basedOn w:val="Normal"/>
    <w:next w:val="Paragraf"/>
    <w:rsid w:val="00FB789A"/>
    <w:pPr>
      <w:keepNext/>
      <w:spacing w:before="240" w:after="120"/>
      <w:ind w:left="851"/>
    </w:pPr>
    <w:rPr>
      <w:rFonts w:ascii="Verdana" w:eastAsia="Times New Roman" w:hAnsi="Verdana" w:cs="Verdana"/>
      <w:i/>
      <w:sz w:val="22"/>
    </w:rPr>
  </w:style>
  <w:style w:type="paragraph" w:customStyle="1" w:styleId="Podnaslov5">
    <w:name w:val="Podnaslov 5"/>
    <w:basedOn w:val="Normal"/>
    <w:next w:val="Paragraf"/>
    <w:rsid w:val="00FB789A"/>
    <w:pPr>
      <w:keepNext/>
      <w:spacing w:before="240" w:after="120"/>
      <w:ind w:left="851"/>
    </w:pPr>
    <w:rPr>
      <w:rFonts w:ascii="Verdana" w:eastAsia="Times New Roman" w:hAnsi="Verdana" w:cs="Verdana"/>
      <w:b/>
      <w:sz w:val="22"/>
    </w:rPr>
  </w:style>
  <w:style w:type="paragraph" w:customStyle="1" w:styleId="Clan">
    <w:name w:val="Clan"/>
    <w:basedOn w:val="Paragraf"/>
    <w:next w:val="Paragraf"/>
    <w:rsid w:val="00FB789A"/>
    <w:pPr>
      <w:keepNext/>
      <w:spacing w:before="240"/>
      <w:ind w:firstLine="0"/>
      <w:jc w:val="center"/>
    </w:pPr>
  </w:style>
  <w:style w:type="paragraph" w:customStyle="1" w:styleId="Tacka1">
    <w:name w:val="Tacka 1"/>
    <w:basedOn w:val="Normal"/>
    <w:rsid w:val="00FB789A"/>
    <w:pPr>
      <w:tabs>
        <w:tab w:val="num" w:pos="720"/>
        <w:tab w:val="left" w:pos="1247"/>
      </w:tabs>
      <w:ind w:left="720" w:hanging="360"/>
    </w:pPr>
    <w:rPr>
      <w:rFonts w:ascii="Verdana" w:eastAsia="Times New Roman" w:hAnsi="Verdana" w:cs="Verdana"/>
      <w:sz w:val="22"/>
    </w:rPr>
  </w:style>
  <w:style w:type="paragraph" w:customStyle="1" w:styleId="Tackaa">
    <w:name w:val="Tacka a"/>
    <w:basedOn w:val="Normal"/>
    <w:rsid w:val="00FB789A"/>
    <w:pPr>
      <w:tabs>
        <w:tab w:val="num" w:pos="643"/>
      </w:tabs>
      <w:ind w:left="643" w:hanging="360"/>
    </w:pPr>
    <w:rPr>
      <w:rFonts w:ascii="Verdana" w:eastAsia="Times New Roman" w:hAnsi="Verdana" w:cs="Verdana"/>
      <w:sz w:val="22"/>
    </w:rPr>
  </w:style>
  <w:style w:type="paragraph" w:customStyle="1" w:styleId="Tacka10">
    <w:name w:val="Tacka 1)"/>
    <w:basedOn w:val="Normal"/>
    <w:rsid w:val="00FB789A"/>
    <w:pPr>
      <w:tabs>
        <w:tab w:val="num" w:pos="720"/>
        <w:tab w:val="left" w:pos="1247"/>
      </w:tabs>
      <w:ind w:left="720" w:hanging="360"/>
    </w:pPr>
    <w:rPr>
      <w:rFonts w:ascii="Verdana" w:eastAsia="Times New Roman" w:hAnsi="Verdana" w:cs="Verdana"/>
      <w:sz w:val="22"/>
    </w:rPr>
  </w:style>
  <w:style w:type="paragraph" w:customStyle="1" w:styleId="Tackaa0">
    <w:name w:val="Tacka a)"/>
    <w:basedOn w:val="Normal"/>
    <w:rsid w:val="00FB789A"/>
    <w:pPr>
      <w:tabs>
        <w:tab w:val="num" w:pos="360"/>
        <w:tab w:val="left" w:pos="1247"/>
      </w:tabs>
      <w:ind w:left="360" w:hanging="360"/>
    </w:pPr>
    <w:rPr>
      <w:rFonts w:ascii="Verdana" w:eastAsia="Times New Roman" w:hAnsi="Verdana" w:cs="Verdana"/>
      <w:sz w:val="22"/>
    </w:rPr>
  </w:style>
  <w:style w:type="paragraph" w:styleId="BodyText2">
    <w:name w:val="Body Text 2"/>
    <w:basedOn w:val="Normal"/>
    <w:link w:val="BodyText2Char1"/>
    <w:rsid w:val="00FB789A"/>
    <w:pPr>
      <w:spacing w:after="120" w:line="480" w:lineRule="auto"/>
    </w:pPr>
    <w:rPr>
      <w:rFonts w:ascii="Verdana" w:eastAsia="Times New Roman" w:hAnsi="Verdana" w:cs="Verdana"/>
      <w:sz w:val="22"/>
    </w:rPr>
  </w:style>
  <w:style w:type="character" w:customStyle="1" w:styleId="BodyText2Char1">
    <w:name w:val="Body Text 2 Char1"/>
    <w:basedOn w:val="DefaultParagraphFont"/>
    <w:link w:val="BodyText2"/>
    <w:rsid w:val="00FB789A"/>
    <w:rPr>
      <w:rFonts w:ascii="Verdana" w:eastAsia="Times New Roman" w:hAnsi="Verdana" w:cs="Verdana"/>
      <w:szCs w:val="24"/>
      <w:lang w:eastAsia="zh-CN"/>
    </w:rPr>
  </w:style>
  <w:style w:type="paragraph" w:styleId="BodyText3">
    <w:name w:val="Body Text 3"/>
    <w:basedOn w:val="Normal"/>
    <w:link w:val="BodyText3Char1"/>
    <w:rsid w:val="00FB789A"/>
    <w:pPr>
      <w:spacing w:after="120"/>
    </w:pPr>
    <w:rPr>
      <w:rFonts w:ascii="Verdana" w:eastAsia="Times New Roman" w:hAnsi="Verdana" w:cs="Verdana"/>
      <w:sz w:val="16"/>
      <w:szCs w:val="16"/>
    </w:rPr>
  </w:style>
  <w:style w:type="character" w:customStyle="1" w:styleId="BodyText3Char1">
    <w:name w:val="Body Text 3 Char1"/>
    <w:basedOn w:val="DefaultParagraphFont"/>
    <w:link w:val="BodyText3"/>
    <w:rsid w:val="00FB789A"/>
    <w:rPr>
      <w:rFonts w:ascii="Verdana" w:eastAsia="Times New Roman" w:hAnsi="Verdana" w:cs="Verdana"/>
      <w:sz w:val="16"/>
      <w:szCs w:val="16"/>
      <w:lang w:eastAsia="zh-CN"/>
    </w:rPr>
  </w:style>
  <w:style w:type="paragraph" w:styleId="BodyTextFirstIndent">
    <w:name w:val="Body Text First Indent"/>
    <w:basedOn w:val="BodyText"/>
    <w:link w:val="BodyTextFirstIndentChar1"/>
    <w:rsid w:val="00FB789A"/>
    <w:pPr>
      <w:ind w:firstLine="210"/>
    </w:pPr>
  </w:style>
  <w:style w:type="character" w:customStyle="1" w:styleId="BodyTextFirstIndentChar1">
    <w:name w:val="Body Text First Indent Char1"/>
    <w:basedOn w:val="BodyTextChar1"/>
    <w:link w:val="BodyTextFirstIndent"/>
    <w:rsid w:val="00FB789A"/>
  </w:style>
  <w:style w:type="paragraph" w:styleId="BodyTextFirstIndent2">
    <w:name w:val="Body Text First Indent 2"/>
    <w:basedOn w:val="BodyTextIndent"/>
    <w:link w:val="BodyTextFirstIndent2Char1"/>
    <w:rsid w:val="00FB789A"/>
    <w:pPr>
      <w:ind w:left="283" w:firstLine="210"/>
    </w:pPr>
    <w:rPr>
      <w:rFonts w:ascii="Verdana" w:eastAsia="Times New Roman" w:hAnsi="Verdana" w:cs="Verdana"/>
      <w:sz w:val="22"/>
    </w:rPr>
  </w:style>
  <w:style w:type="character" w:customStyle="1" w:styleId="BodyTextFirstIndent2Char1">
    <w:name w:val="Body Text First Indent 2 Char1"/>
    <w:basedOn w:val="BodyTextIndentChar1"/>
    <w:link w:val="BodyTextFirstIndent2"/>
    <w:rsid w:val="00FB789A"/>
    <w:rPr>
      <w:rFonts w:ascii="Verdana" w:eastAsia="Times New Roman" w:hAnsi="Verdana" w:cs="Verdana"/>
    </w:rPr>
  </w:style>
  <w:style w:type="paragraph" w:styleId="BodyTextIndent3">
    <w:name w:val="Body Text Indent 3"/>
    <w:basedOn w:val="Normal"/>
    <w:link w:val="BodyTextIndent3Char1"/>
    <w:rsid w:val="00FB789A"/>
    <w:pPr>
      <w:spacing w:after="120"/>
      <w:ind w:left="283"/>
    </w:pPr>
    <w:rPr>
      <w:rFonts w:ascii="Verdana" w:eastAsia="Times New Roman" w:hAnsi="Verdana" w:cs="Verdana"/>
      <w:sz w:val="16"/>
      <w:szCs w:val="16"/>
    </w:rPr>
  </w:style>
  <w:style w:type="character" w:customStyle="1" w:styleId="BodyTextIndent3Char1">
    <w:name w:val="Body Text Indent 3 Char1"/>
    <w:basedOn w:val="DefaultParagraphFont"/>
    <w:link w:val="BodyTextIndent3"/>
    <w:rsid w:val="00FB789A"/>
    <w:rPr>
      <w:rFonts w:ascii="Verdana" w:eastAsia="Times New Roman" w:hAnsi="Verdana" w:cs="Verdana"/>
      <w:sz w:val="16"/>
      <w:szCs w:val="16"/>
      <w:lang w:eastAsia="zh-CN"/>
    </w:rPr>
  </w:style>
  <w:style w:type="paragraph" w:styleId="Closing">
    <w:name w:val="Closing"/>
    <w:basedOn w:val="Normal"/>
    <w:link w:val="ClosingChar1"/>
    <w:rsid w:val="00FB789A"/>
    <w:pPr>
      <w:ind w:left="4252"/>
    </w:pPr>
    <w:rPr>
      <w:rFonts w:ascii="Verdana" w:eastAsia="Times New Roman" w:hAnsi="Verdana" w:cs="Verdana"/>
      <w:sz w:val="22"/>
    </w:rPr>
  </w:style>
  <w:style w:type="character" w:customStyle="1" w:styleId="ClosingChar1">
    <w:name w:val="Closing Char1"/>
    <w:basedOn w:val="DefaultParagraphFont"/>
    <w:link w:val="Closing"/>
    <w:rsid w:val="00FB789A"/>
    <w:rPr>
      <w:rFonts w:ascii="Verdana" w:eastAsia="Times New Roman" w:hAnsi="Verdana" w:cs="Verdana"/>
      <w:szCs w:val="24"/>
      <w:lang w:eastAsia="zh-CN"/>
    </w:rPr>
  </w:style>
  <w:style w:type="paragraph" w:styleId="CommentText">
    <w:name w:val="annotation text"/>
    <w:basedOn w:val="Normal"/>
    <w:link w:val="CommentTextChar1"/>
    <w:rsid w:val="00FB789A"/>
    <w:rPr>
      <w:rFonts w:ascii="Verdana" w:eastAsia="Times New Roman" w:hAnsi="Verdana" w:cs="Verdana"/>
      <w:sz w:val="20"/>
      <w:szCs w:val="20"/>
    </w:rPr>
  </w:style>
  <w:style w:type="character" w:customStyle="1" w:styleId="CommentTextChar1">
    <w:name w:val="Comment Text Char1"/>
    <w:basedOn w:val="DefaultParagraphFont"/>
    <w:link w:val="CommentText"/>
    <w:rsid w:val="00FB789A"/>
    <w:rPr>
      <w:rFonts w:ascii="Verdana" w:eastAsia="Times New Roman" w:hAnsi="Verdana" w:cs="Verdana"/>
      <w:sz w:val="20"/>
      <w:szCs w:val="20"/>
      <w:lang w:eastAsia="zh-CN"/>
    </w:rPr>
  </w:style>
  <w:style w:type="paragraph" w:styleId="Date">
    <w:name w:val="Date"/>
    <w:basedOn w:val="Normal"/>
    <w:next w:val="Normal"/>
    <w:link w:val="DateChar1"/>
    <w:rsid w:val="00FB789A"/>
    <w:rPr>
      <w:rFonts w:ascii="Verdana" w:eastAsia="Times New Roman" w:hAnsi="Verdana" w:cs="Verdana"/>
      <w:sz w:val="22"/>
    </w:rPr>
  </w:style>
  <w:style w:type="character" w:customStyle="1" w:styleId="DateChar1">
    <w:name w:val="Date Char1"/>
    <w:basedOn w:val="DefaultParagraphFont"/>
    <w:link w:val="Date"/>
    <w:rsid w:val="00FB789A"/>
    <w:rPr>
      <w:rFonts w:ascii="Verdana" w:eastAsia="Times New Roman" w:hAnsi="Verdana" w:cs="Verdana"/>
      <w:szCs w:val="24"/>
      <w:lang w:eastAsia="zh-CN"/>
    </w:rPr>
  </w:style>
  <w:style w:type="paragraph" w:styleId="E-mailSignature">
    <w:name w:val="E-mail Signature"/>
    <w:basedOn w:val="Normal"/>
    <w:link w:val="E-mailSignatureChar1"/>
    <w:rsid w:val="00FB789A"/>
    <w:rPr>
      <w:rFonts w:ascii="Verdana" w:eastAsia="Times New Roman" w:hAnsi="Verdana" w:cs="Verdana"/>
      <w:sz w:val="22"/>
    </w:rPr>
  </w:style>
  <w:style w:type="character" w:customStyle="1" w:styleId="E-mailSignatureChar1">
    <w:name w:val="E-mail Signature Char1"/>
    <w:basedOn w:val="DefaultParagraphFont"/>
    <w:link w:val="E-mailSignature"/>
    <w:rsid w:val="00FB789A"/>
    <w:rPr>
      <w:rFonts w:ascii="Verdana" w:eastAsia="Times New Roman" w:hAnsi="Verdana" w:cs="Verdana"/>
      <w:szCs w:val="24"/>
      <w:lang w:eastAsia="zh-CN"/>
    </w:rPr>
  </w:style>
  <w:style w:type="paragraph" w:styleId="EndnoteText">
    <w:name w:val="endnote text"/>
    <w:basedOn w:val="Normal"/>
    <w:link w:val="EndnoteTextChar1"/>
    <w:rsid w:val="00FB789A"/>
    <w:rPr>
      <w:rFonts w:ascii="Verdana" w:eastAsia="Times New Roman" w:hAnsi="Verdana" w:cs="Verdana"/>
      <w:sz w:val="20"/>
      <w:szCs w:val="20"/>
    </w:rPr>
  </w:style>
  <w:style w:type="character" w:customStyle="1" w:styleId="EndnoteTextChar1">
    <w:name w:val="Endnote Text Char1"/>
    <w:basedOn w:val="DefaultParagraphFont"/>
    <w:link w:val="EndnoteText"/>
    <w:rsid w:val="00FB789A"/>
    <w:rPr>
      <w:rFonts w:ascii="Verdana" w:eastAsia="Times New Roman" w:hAnsi="Verdana" w:cs="Verdana"/>
      <w:sz w:val="20"/>
      <w:szCs w:val="20"/>
      <w:lang w:eastAsia="zh-CN"/>
    </w:rPr>
  </w:style>
  <w:style w:type="paragraph" w:styleId="EnvelopeAddress">
    <w:name w:val="envelope address"/>
    <w:basedOn w:val="Normal"/>
    <w:rsid w:val="00FB789A"/>
    <w:pPr>
      <w:ind w:left="2880"/>
    </w:pPr>
    <w:rPr>
      <w:rFonts w:ascii="Verdana" w:eastAsia="Times New Roman" w:hAnsi="Verdana" w:cs="Arial"/>
      <w:b/>
      <w:sz w:val="32"/>
      <w:szCs w:val="32"/>
    </w:rPr>
  </w:style>
  <w:style w:type="paragraph" w:styleId="EnvelopeReturn">
    <w:name w:val="envelope return"/>
    <w:basedOn w:val="Normal"/>
    <w:rsid w:val="00FB789A"/>
    <w:rPr>
      <w:rFonts w:ascii="Verdana" w:eastAsia="Times New Roman" w:hAnsi="Verdana" w:cs="Arial"/>
      <w:sz w:val="22"/>
    </w:rPr>
  </w:style>
  <w:style w:type="paragraph" w:styleId="Footer">
    <w:name w:val="footer"/>
    <w:basedOn w:val="Normal"/>
    <w:link w:val="FooterChar1"/>
    <w:rsid w:val="00FB789A"/>
    <w:pPr>
      <w:tabs>
        <w:tab w:val="center" w:pos="4536"/>
        <w:tab w:val="right" w:pos="9072"/>
      </w:tabs>
    </w:pPr>
    <w:rPr>
      <w:rFonts w:ascii="Verdana" w:eastAsia="Times New Roman" w:hAnsi="Verdana" w:cs="Verdana"/>
      <w:sz w:val="22"/>
    </w:rPr>
  </w:style>
  <w:style w:type="character" w:customStyle="1" w:styleId="FooterChar1">
    <w:name w:val="Footer Char1"/>
    <w:basedOn w:val="DefaultParagraphFont"/>
    <w:link w:val="Footer"/>
    <w:rsid w:val="00FB789A"/>
    <w:rPr>
      <w:rFonts w:ascii="Verdana" w:eastAsia="Times New Roman" w:hAnsi="Verdana" w:cs="Verdana"/>
      <w:szCs w:val="24"/>
      <w:lang w:eastAsia="zh-CN"/>
    </w:rPr>
  </w:style>
  <w:style w:type="paragraph" w:styleId="FootnoteText">
    <w:name w:val="footnote text"/>
    <w:basedOn w:val="Normal"/>
    <w:link w:val="FootnoteTextChar1"/>
    <w:rsid w:val="00FB789A"/>
    <w:rPr>
      <w:rFonts w:ascii="Verdana" w:eastAsia="Times New Roman" w:hAnsi="Verdana" w:cs="Verdana"/>
      <w:sz w:val="20"/>
      <w:szCs w:val="20"/>
    </w:rPr>
  </w:style>
  <w:style w:type="character" w:customStyle="1" w:styleId="FootnoteTextChar1">
    <w:name w:val="Footnote Text Char1"/>
    <w:basedOn w:val="DefaultParagraphFont"/>
    <w:link w:val="FootnoteText"/>
    <w:rsid w:val="00FB789A"/>
    <w:rPr>
      <w:rFonts w:ascii="Verdana" w:eastAsia="Times New Roman" w:hAnsi="Verdana" w:cs="Verdana"/>
      <w:sz w:val="20"/>
      <w:szCs w:val="20"/>
      <w:lang w:eastAsia="zh-CN"/>
    </w:rPr>
  </w:style>
  <w:style w:type="paragraph" w:styleId="HTMLAddress">
    <w:name w:val="HTML Address"/>
    <w:basedOn w:val="Normal"/>
    <w:link w:val="HTMLAddressChar1"/>
    <w:rsid w:val="00FB789A"/>
    <w:rPr>
      <w:rFonts w:ascii="Verdana" w:eastAsia="Times New Roman" w:hAnsi="Verdana" w:cs="Verdana"/>
      <w:i/>
      <w:iCs/>
      <w:sz w:val="22"/>
    </w:rPr>
  </w:style>
  <w:style w:type="character" w:customStyle="1" w:styleId="HTMLAddressChar1">
    <w:name w:val="HTML Address Char1"/>
    <w:basedOn w:val="DefaultParagraphFont"/>
    <w:link w:val="HTMLAddress"/>
    <w:rsid w:val="00FB789A"/>
    <w:rPr>
      <w:rFonts w:ascii="Verdana" w:eastAsia="Times New Roman" w:hAnsi="Verdana" w:cs="Verdana"/>
      <w:i/>
      <w:iCs/>
      <w:szCs w:val="24"/>
      <w:lang w:eastAsia="zh-CN"/>
    </w:rPr>
  </w:style>
  <w:style w:type="paragraph" w:styleId="HTMLPreformatted">
    <w:name w:val="HTML Preformatted"/>
    <w:basedOn w:val="Normal"/>
    <w:link w:val="HTMLPreformattedChar1"/>
    <w:rsid w:val="00FB789A"/>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rsid w:val="00FB789A"/>
    <w:rPr>
      <w:rFonts w:ascii="Courier New" w:eastAsia="Times New Roman" w:hAnsi="Courier New" w:cs="Courier New"/>
      <w:sz w:val="20"/>
      <w:szCs w:val="20"/>
      <w:lang w:eastAsia="zh-CN"/>
    </w:rPr>
  </w:style>
  <w:style w:type="paragraph" w:styleId="Index1">
    <w:name w:val="index 1"/>
    <w:basedOn w:val="Normal"/>
    <w:next w:val="Normal"/>
    <w:rsid w:val="00FB789A"/>
    <w:pPr>
      <w:tabs>
        <w:tab w:val="num" w:pos="643"/>
      </w:tabs>
      <w:ind w:left="220" w:hanging="220"/>
    </w:pPr>
    <w:rPr>
      <w:rFonts w:ascii="Verdana" w:eastAsia="Times New Roman" w:hAnsi="Verdana" w:cs="Verdana"/>
      <w:sz w:val="22"/>
    </w:rPr>
  </w:style>
  <w:style w:type="paragraph" w:styleId="Index2">
    <w:name w:val="index 2"/>
    <w:basedOn w:val="Normal"/>
    <w:next w:val="Normal"/>
    <w:rsid w:val="00FB789A"/>
    <w:pPr>
      <w:tabs>
        <w:tab w:val="num" w:pos="926"/>
      </w:tabs>
      <w:ind w:left="440" w:hanging="220"/>
    </w:pPr>
    <w:rPr>
      <w:rFonts w:ascii="Verdana" w:eastAsia="Times New Roman" w:hAnsi="Verdana" w:cs="Verdana"/>
      <w:sz w:val="22"/>
    </w:rPr>
  </w:style>
  <w:style w:type="paragraph" w:styleId="Index3">
    <w:name w:val="index 3"/>
    <w:basedOn w:val="Normal"/>
    <w:next w:val="Normal"/>
    <w:rsid w:val="00FB789A"/>
    <w:pPr>
      <w:tabs>
        <w:tab w:val="num" w:pos="1209"/>
      </w:tabs>
      <w:ind w:left="660" w:hanging="220"/>
    </w:pPr>
    <w:rPr>
      <w:rFonts w:ascii="Verdana" w:eastAsia="Times New Roman" w:hAnsi="Verdana" w:cs="Verdana"/>
      <w:sz w:val="22"/>
    </w:rPr>
  </w:style>
  <w:style w:type="paragraph" w:styleId="Index4">
    <w:name w:val="index 4"/>
    <w:basedOn w:val="Normal"/>
    <w:next w:val="Normal"/>
    <w:rsid w:val="00FB789A"/>
    <w:pPr>
      <w:tabs>
        <w:tab w:val="num" w:pos="1492"/>
      </w:tabs>
      <w:ind w:left="880" w:hanging="220"/>
    </w:pPr>
    <w:rPr>
      <w:rFonts w:ascii="Verdana" w:eastAsia="Times New Roman" w:hAnsi="Verdana" w:cs="Verdana"/>
      <w:sz w:val="22"/>
    </w:rPr>
  </w:style>
  <w:style w:type="paragraph" w:styleId="IndexHeading">
    <w:name w:val="index heading"/>
    <w:basedOn w:val="Normal"/>
    <w:next w:val="Index1"/>
    <w:rsid w:val="00FB789A"/>
    <w:pPr>
      <w:tabs>
        <w:tab w:val="num" w:pos="360"/>
      </w:tabs>
    </w:pPr>
    <w:rPr>
      <w:rFonts w:ascii="Arial" w:eastAsia="Times New Roman" w:hAnsi="Arial" w:cs="Arial"/>
      <w:b/>
      <w:bCs/>
      <w:sz w:val="22"/>
    </w:rPr>
  </w:style>
  <w:style w:type="paragraph" w:styleId="ListBullet2">
    <w:name w:val="List Bullet 2"/>
    <w:basedOn w:val="Normal"/>
    <w:rsid w:val="00FB789A"/>
    <w:pPr>
      <w:tabs>
        <w:tab w:val="num" w:pos="1209"/>
      </w:tabs>
      <w:ind w:left="566" w:hanging="283"/>
    </w:pPr>
    <w:rPr>
      <w:rFonts w:ascii="Verdana" w:eastAsia="Times New Roman" w:hAnsi="Verdana" w:cs="Verdana"/>
      <w:sz w:val="22"/>
    </w:rPr>
  </w:style>
  <w:style w:type="paragraph" w:styleId="ListBullet3">
    <w:name w:val="List Bullet 3"/>
    <w:basedOn w:val="Normal"/>
    <w:rsid w:val="00FB789A"/>
    <w:pPr>
      <w:tabs>
        <w:tab w:val="num" w:pos="1492"/>
      </w:tabs>
      <w:ind w:left="849" w:hanging="283"/>
    </w:pPr>
    <w:rPr>
      <w:rFonts w:ascii="Verdana" w:eastAsia="Times New Roman" w:hAnsi="Verdana" w:cs="Verdana"/>
      <w:sz w:val="22"/>
    </w:rPr>
  </w:style>
  <w:style w:type="paragraph" w:styleId="ListBullet4">
    <w:name w:val="List Bullet 4"/>
    <w:basedOn w:val="Normal"/>
    <w:rsid w:val="00FB789A"/>
    <w:pPr>
      <w:ind w:left="1132" w:hanging="283"/>
    </w:pPr>
    <w:rPr>
      <w:rFonts w:ascii="Verdana" w:eastAsia="Times New Roman" w:hAnsi="Verdana" w:cs="Verdana"/>
      <w:sz w:val="22"/>
    </w:rPr>
  </w:style>
  <w:style w:type="paragraph" w:styleId="ListBullet5">
    <w:name w:val="List Bullet 5"/>
    <w:basedOn w:val="Normal"/>
    <w:rsid w:val="00FB789A"/>
    <w:pPr>
      <w:ind w:left="1415" w:hanging="283"/>
    </w:pPr>
    <w:rPr>
      <w:rFonts w:ascii="Verdana" w:eastAsia="Times New Roman" w:hAnsi="Verdana" w:cs="Verdana"/>
      <w:sz w:val="22"/>
    </w:rPr>
  </w:style>
  <w:style w:type="paragraph" w:styleId="ListBullet">
    <w:name w:val="List Bullet"/>
    <w:basedOn w:val="Normal"/>
    <w:rsid w:val="00FB789A"/>
    <w:pPr>
      <w:tabs>
        <w:tab w:val="num" w:pos="360"/>
      </w:tabs>
      <w:ind w:left="360" w:hanging="360"/>
    </w:pPr>
    <w:rPr>
      <w:rFonts w:ascii="Verdana" w:eastAsia="Times New Roman" w:hAnsi="Verdana" w:cs="Verdana"/>
      <w:sz w:val="22"/>
    </w:rPr>
  </w:style>
  <w:style w:type="paragraph" w:styleId="ListContinue">
    <w:name w:val="List Continue"/>
    <w:basedOn w:val="Normal"/>
    <w:rsid w:val="00FB789A"/>
    <w:pPr>
      <w:spacing w:after="120"/>
      <w:ind w:left="283"/>
    </w:pPr>
    <w:rPr>
      <w:rFonts w:ascii="Verdana" w:eastAsia="Times New Roman" w:hAnsi="Verdana" w:cs="Verdana"/>
      <w:sz w:val="22"/>
    </w:rPr>
  </w:style>
  <w:style w:type="paragraph" w:styleId="ListContinue2">
    <w:name w:val="List Continue 2"/>
    <w:basedOn w:val="Normal"/>
    <w:rsid w:val="00FB789A"/>
    <w:pPr>
      <w:spacing w:after="120"/>
      <w:ind w:left="566"/>
    </w:pPr>
    <w:rPr>
      <w:rFonts w:ascii="Verdana" w:eastAsia="Times New Roman" w:hAnsi="Verdana" w:cs="Verdana"/>
      <w:sz w:val="22"/>
    </w:rPr>
  </w:style>
  <w:style w:type="paragraph" w:styleId="ListContinue3">
    <w:name w:val="List Continue 3"/>
    <w:basedOn w:val="Normal"/>
    <w:rsid w:val="00FB789A"/>
    <w:pPr>
      <w:spacing w:after="120"/>
      <w:ind w:left="849"/>
    </w:pPr>
    <w:rPr>
      <w:rFonts w:ascii="Verdana" w:eastAsia="Times New Roman" w:hAnsi="Verdana" w:cs="Verdana"/>
      <w:sz w:val="22"/>
    </w:rPr>
  </w:style>
  <w:style w:type="paragraph" w:styleId="ListContinue4">
    <w:name w:val="List Continue 4"/>
    <w:basedOn w:val="Normal"/>
    <w:rsid w:val="00FB789A"/>
    <w:pPr>
      <w:spacing w:after="120"/>
      <w:ind w:left="1132"/>
    </w:pPr>
    <w:rPr>
      <w:rFonts w:ascii="Verdana" w:eastAsia="Times New Roman" w:hAnsi="Verdana" w:cs="Verdana"/>
      <w:sz w:val="22"/>
    </w:rPr>
  </w:style>
  <w:style w:type="paragraph" w:styleId="ListContinue5">
    <w:name w:val="List Continue 5"/>
    <w:basedOn w:val="Normal"/>
    <w:rsid w:val="00FB789A"/>
    <w:pPr>
      <w:spacing w:after="120"/>
      <w:ind w:left="1415"/>
    </w:pPr>
    <w:rPr>
      <w:rFonts w:ascii="Verdana" w:eastAsia="Times New Roman" w:hAnsi="Verdana" w:cs="Verdana"/>
      <w:sz w:val="22"/>
    </w:rPr>
  </w:style>
  <w:style w:type="paragraph" w:styleId="ListNumber">
    <w:name w:val="List Number"/>
    <w:basedOn w:val="Normal"/>
    <w:rsid w:val="00FB789A"/>
    <w:pPr>
      <w:tabs>
        <w:tab w:val="num" w:pos="720"/>
      </w:tabs>
      <w:ind w:left="720" w:hanging="360"/>
    </w:pPr>
    <w:rPr>
      <w:rFonts w:ascii="Verdana" w:eastAsia="Times New Roman" w:hAnsi="Verdana" w:cs="Verdana"/>
      <w:sz w:val="22"/>
    </w:rPr>
  </w:style>
  <w:style w:type="paragraph" w:styleId="ListNumber2">
    <w:name w:val="List Number 2"/>
    <w:basedOn w:val="Normal"/>
    <w:rsid w:val="00FB789A"/>
    <w:pPr>
      <w:tabs>
        <w:tab w:val="num" w:pos="1247"/>
      </w:tabs>
      <w:ind w:left="1247" w:hanging="113"/>
    </w:pPr>
    <w:rPr>
      <w:rFonts w:ascii="Verdana" w:eastAsia="Times New Roman" w:hAnsi="Verdana" w:cs="Verdana"/>
      <w:sz w:val="22"/>
    </w:rPr>
  </w:style>
  <w:style w:type="paragraph" w:styleId="ListNumber3">
    <w:name w:val="List Number 3"/>
    <w:basedOn w:val="Normal"/>
    <w:rsid w:val="00FB789A"/>
    <w:pPr>
      <w:tabs>
        <w:tab w:val="num" w:pos="1247"/>
      </w:tabs>
      <w:ind w:left="1247" w:hanging="113"/>
    </w:pPr>
    <w:rPr>
      <w:rFonts w:ascii="Verdana" w:eastAsia="Times New Roman" w:hAnsi="Verdana" w:cs="Verdana"/>
      <w:sz w:val="22"/>
    </w:rPr>
  </w:style>
  <w:style w:type="paragraph" w:styleId="ListNumber4">
    <w:name w:val="List Number 4"/>
    <w:basedOn w:val="Normal"/>
    <w:rsid w:val="00FB789A"/>
    <w:pPr>
      <w:tabs>
        <w:tab w:val="num" w:pos="1247"/>
      </w:tabs>
      <w:ind w:left="1247" w:hanging="113"/>
    </w:pPr>
    <w:rPr>
      <w:rFonts w:ascii="Verdana" w:eastAsia="Times New Roman" w:hAnsi="Verdana" w:cs="Verdana"/>
      <w:sz w:val="22"/>
    </w:rPr>
  </w:style>
  <w:style w:type="paragraph" w:styleId="ListNumber5">
    <w:name w:val="List Number 5"/>
    <w:basedOn w:val="Normal"/>
    <w:rsid w:val="00FB789A"/>
    <w:pPr>
      <w:tabs>
        <w:tab w:val="num" w:pos="360"/>
      </w:tabs>
      <w:ind w:left="360" w:hanging="360"/>
    </w:pPr>
    <w:rPr>
      <w:rFonts w:ascii="Verdana" w:eastAsia="Times New Roman" w:hAnsi="Verdana" w:cs="Verdana"/>
      <w:sz w:val="22"/>
    </w:rPr>
  </w:style>
  <w:style w:type="paragraph" w:styleId="MacroText">
    <w:name w:val="macro"/>
    <w:link w:val="MacroTextChar1"/>
    <w:rsid w:val="00FB789A"/>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Courier New"/>
      <w:sz w:val="20"/>
      <w:szCs w:val="20"/>
      <w:lang w:val="sr-Latn-CS"/>
    </w:rPr>
  </w:style>
  <w:style w:type="character" w:customStyle="1" w:styleId="MacroTextChar1">
    <w:name w:val="Macro Text Char1"/>
    <w:basedOn w:val="DefaultParagraphFont"/>
    <w:link w:val="MacroText"/>
    <w:rsid w:val="00FB789A"/>
    <w:rPr>
      <w:rFonts w:ascii="Courier New" w:eastAsia="Times New Roman" w:hAnsi="Courier New" w:cs="Courier New"/>
      <w:sz w:val="20"/>
      <w:szCs w:val="20"/>
      <w:lang w:val="sr-Latn-CS" w:eastAsia="en-US"/>
    </w:rPr>
  </w:style>
  <w:style w:type="paragraph" w:styleId="MessageHeader">
    <w:name w:val="Message Header"/>
    <w:basedOn w:val="Normal"/>
    <w:link w:val="MessageHeaderChar1"/>
    <w:rsid w:val="00FB789A"/>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eastAsia="Times New Roman" w:hAnsi="Arial" w:cs="Arial"/>
    </w:rPr>
  </w:style>
  <w:style w:type="character" w:customStyle="1" w:styleId="MessageHeaderChar1">
    <w:name w:val="Message Header Char1"/>
    <w:basedOn w:val="DefaultParagraphFont"/>
    <w:link w:val="MessageHeader"/>
    <w:rsid w:val="00FB789A"/>
    <w:rPr>
      <w:rFonts w:ascii="Arial" w:eastAsia="Times New Roman" w:hAnsi="Arial" w:cs="Arial"/>
      <w:sz w:val="24"/>
      <w:szCs w:val="24"/>
      <w:shd w:val="clear" w:color="auto" w:fill="CCCCCC"/>
      <w:lang w:eastAsia="zh-CN"/>
    </w:rPr>
  </w:style>
  <w:style w:type="paragraph" w:styleId="NormalWeb">
    <w:name w:val="Normal (Web)"/>
    <w:basedOn w:val="Normal"/>
    <w:rsid w:val="00FB789A"/>
    <w:rPr>
      <w:rFonts w:eastAsia="Times New Roman"/>
    </w:rPr>
  </w:style>
  <w:style w:type="paragraph" w:styleId="NormalIndent">
    <w:name w:val="Normal Indent"/>
    <w:basedOn w:val="Normal"/>
    <w:rsid w:val="00FB789A"/>
    <w:pPr>
      <w:ind w:left="720"/>
    </w:pPr>
    <w:rPr>
      <w:rFonts w:ascii="Verdana" w:eastAsia="Times New Roman" w:hAnsi="Verdana" w:cs="Verdana"/>
      <w:sz w:val="22"/>
    </w:rPr>
  </w:style>
  <w:style w:type="paragraph" w:styleId="NoteHeading">
    <w:name w:val="Note Heading"/>
    <w:basedOn w:val="Normal"/>
    <w:next w:val="Normal"/>
    <w:link w:val="NoteHeadingChar1"/>
    <w:rsid w:val="00FB789A"/>
    <w:rPr>
      <w:rFonts w:ascii="Verdana" w:eastAsia="Times New Roman" w:hAnsi="Verdana" w:cs="Verdana"/>
      <w:sz w:val="22"/>
    </w:rPr>
  </w:style>
  <w:style w:type="character" w:customStyle="1" w:styleId="NoteHeadingChar1">
    <w:name w:val="Note Heading Char1"/>
    <w:basedOn w:val="DefaultParagraphFont"/>
    <w:link w:val="NoteHeading"/>
    <w:rsid w:val="00FB789A"/>
    <w:rPr>
      <w:rFonts w:ascii="Verdana" w:eastAsia="Times New Roman" w:hAnsi="Verdana" w:cs="Verdana"/>
      <w:szCs w:val="24"/>
      <w:lang w:eastAsia="zh-CN"/>
    </w:rPr>
  </w:style>
  <w:style w:type="paragraph" w:styleId="PlainText">
    <w:name w:val="Plain Text"/>
    <w:basedOn w:val="Normal"/>
    <w:link w:val="PlainTextChar1"/>
    <w:rsid w:val="00FB789A"/>
    <w:rPr>
      <w:rFonts w:ascii="Courier New" w:eastAsia="Times New Roman" w:hAnsi="Courier New" w:cs="Courier New"/>
      <w:sz w:val="20"/>
      <w:szCs w:val="20"/>
    </w:rPr>
  </w:style>
  <w:style w:type="character" w:customStyle="1" w:styleId="PlainTextChar1">
    <w:name w:val="Plain Text Char1"/>
    <w:basedOn w:val="DefaultParagraphFont"/>
    <w:link w:val="PlainText"/>
    <w:rsid w:val="00FB789A"/>
    <w:rPr>
      <w:rFonts w:ascii="Courier New" w:eastAsia="Times New Roman" w:hAnsi="Courier New" w:cs="Courier New"/>
      <w:sz w:val="20"/>
      <w:szCs w:val="20"/>
      <w:lang w:eastAsia="zh-CN"/>
    </w:rPr>
  </w:style>
  <w:style w:type="paragraph" w:styleId="Salutation">
    <w:name w:val="Salutation"/>
    <w:basedOn w:val="Normal"/>
    <w:next w:val="Normal"/>
    <w:link w:val="SalutationChar1"/>
    <w:rsid w:val="00FB789A"/>
    <w:rPr>
      <w:rFonts w:ascii="Verdana" w:eastAsia="Times New Roman" w:hAnsi="Verdana" w:cs="Verdana"/>
      <w:sz w:val="22"/>
    </w:rPr>
  </w:style>
  <w:style w:type="character" w:customStyle="1" w:styleId="SalutationChar1">
    <w:name w:val="Salutation Char1"/>
    <w:basedOn w:val="DefaultParagraphFont"/>
    <w:link w:val="Salutation"/>
    <w:rsid w:val="00FB789A"/>
    <w:rPr>
      <w:rFonts w:ascii="Verdana" w:eastAsia="Times New Roman" w:hAnsi="Verdana" w:cs="Verdana"/>
      <w:szCs w:val="24"/>
      <w:lang w:eastAsia="zh-CN"/>
    </w:rPr>
  </w:style>
  <w:style w:type="paragraph" w:styleId="Signature">
    <w:name w:val="Signature"/>
    <w:basedOn w:val="Normal"/>
    <w:link w:val="SignatureChar1"/>
    <w:rsid w:val="00FB789A"/>
    <w:pPr>
      <w:ind w:left="4252"/>
    </w:pPr>
    <w:rPr>
      <w:rFonts w:ascii="Verdana" w:eastAsia="Times New Roman" w:hAnsi="Verdana" w:cs="Verdana"/>
      <w:sz w:val="22"/>
    </w:rPr>
  </w:style>
  <w:style w:type="character" w:customStyle="1" w:styleId="SignatureChar1">
    <w:name w:val="Signature Char1"/>
    <w:basedOn w:val="DefaultParagraphFont"/>
    <w:link w:val="Signature"/>
    <w:rsid w:val="00FB789A"/>
    <w:rPr>
      <w:rFonts w:ascii="Verdana" w:eastAsia="Times New Roman" w:hAnsi="Verdana" w:cs="Verdana"/>
      <w:szCs w:val="24"/>
      <w:lang w:eastAsia="zh-CN"/>
    </w:rPr>
  </w:style>
  <w:style w:type="paragraph" w:styleId="Subtitle">
    <w:name w:val="Subtitle"/>
    <w:basedOn w:val="Normal"/>
    <w:next w:val="BodyText"/>
    <w:link w:val="SubtitleChar1"/>
    <w:qFormat/>
    <w:rsid w:val="00FB789A"/>
    <w:pPr>
      <w:spacing w:after="60"/>
      <w:jc w:val="center"/>
    </w:pPr>
    <w:rPr>
      <w:rFonts w:ascii="Arial" w:eastAsia="Times New Roman" w:hAnsi="Arial" w:cs="Arial"/>
    </w:rPr>
  </w:style>
  <w:style w:type="character" w:customStyle="1" w:styleId="SubtitleChar1">
    <w:name w:val="Subtitle Char1"/>
    <w:basedOn w:val="DefaultParagraphFont"/>
    <w:link w:val="Subtitle"/>
    <w:rsid w:val="00FB789A"/>
    <w:rPr>
      <w:rFonts w:ascii="Arial" w:eastAsia="Times New Roman" w:hAnsi="Arial" w:cs="Arial"/>
      <w:sz w:val="24"/>
      <w:szCs w:val="24"/>
      <w:lang w:eastAsia="zh-CN"/>
    </w:rPr>
  </w:style>
  <w:style w:type="paragraph" w:styleId="TableofAuthorities">
    <w:name w:val="table of authorities"/>
    <w:basedOn w:val="Normal"/>
    <w:next w:val="Normal"/>
    <w:rsid w:val="00FB789A"/>
    <w:pPr>
      <w:tabs>
        <w:tab w:val="num" w:pos="1494"/>
      </w:tabs>
      <w:ind w:left="220" w:hanging="220"/>
    </w:pPr>
    <w:rPr>
      <w:rFonts w:ascii="Verdana" w:eastAsia="Times New Roman" w:hAnsi="Verdana" w:cs="Verdana"/>
      <w:sz w:val="22"/>
    </w:rPr>
  </w:style>
  <w:style w:type="paragraph" w:styleId="TableofFigures">
    <w:name w:val="table of figures"/>
    <w:basedOn w:val="Normal"/>
    <w:next w:val="Normal"/>
    <w:rsid w:val="00FB789A"/>
    <w:pPr>
      <w:tabs>
        <w:tab w:val="num" w:pos="1304"/>
      </w:tabs>
      <w:ind w:left="440" w:hanging="440"/>
    </w:pPr>
    <w:rPr>
      <w:rFonts w:ascii="Verdana" w:eastAsia="Times New Roman" w:hAnsi="Verdana" w:cs="Verdana"/>
      <w:sz w:val="22"/>
    </w:rPr>
  </w:style>
  <w:style w:type="paragraph" w:customStyle="1" w:styleId="Karakteristike">
    <w:name w:val="Karakteristike"/>
    <w:basedOn w:val="Normal"/>
    <w:rsid w:val="00FB789A"/>
    <w:pPr>
      <w:ind w:left="1260"/>
    </w:pPr>
    <w:rPr>
      <w:rFonts w:ascii="Verdana" w:eastAsia="Times New Roman" w:hAnsi="Verdana" w:cs="Verdana"/>
      <w:sz w:val="22"/>
    </w:rPr>
  </w:style>
  <w:style w:type="paragraph" w:customStyle="1" w:styleId="Zaglavlje">
    <w:name w:val="Zaglavlje"/>
    <w:basedOn w:val="Normal"/>
    <w:rsid w:val="00FB789A"/>
    <w:pPr>
      <w:ind w:right="6237"/>
      <w:jc w:val="center"/>
    </w:pPr>
    <w:rPr>
      <w:rFonts w:ascii="Verdana" w:eastAsia="Times New Roman" w:hAnsi="Verdana" w:cs="Arial"/>
      <w:sz w:val="22"/>
    </w:rPr>
  </w:style>
  <w:style w:type="paragraph" w:customStyle="1" w:styleId="ZaglavljeWWW">
    <w:name w:val="ZaglavljeWWW"/>
    <w:basedOn w:val="Normal"/>
    <w:rsid w:val="00FB789A"/>
    <w:pPr>
      <w:spacing w:after="240"/>
      <w:ind w:right="6237"/>
      <w:jc w:val="center"/>
    </w:pPr>
    <w:rPr>
      <w:rFonts w:ascii="Arial" w:eastAsia="Times New Roman" w:hAnsi="Arial" w:cs="Arial"/>
      <w:sz w:val="18"/>
    </w:rPr>
  </w:style>
  <w:style w:type="paragraph" w:customStyle="1" w:styleId="Potpis">
    <w:name w:val="Potpis"/>
    <w:basedOn w:val="Normal"/>
    <w:rsid w:val="00FB789A"/>
    <w:pPr>
      <w:spacing w:before="240" w:after="240"/>
      <w:ind w:left="4536"/>
      <w:jc w:val="center"/>
    </w:pPr>
    <w:rPr>
      <w:rFonts w:ascii="Verdana" w:eastAsia="Times New Roman" w:hAnsi="Verdana" w:cs="Verdana"/>
      <w:spacing w:val="30"/>
      <w:sz w:val="22"/>
    </w:rPr>
  </w:style>
  <w:style w:type="paragraph" w:customStyle="1" w:styleId="TackaA1">
    <w:name w:val="Tacka A."/>
    <w:basedOn w:val="Normal"/>
    <w:rsid w:val="00FB789A"/>
    <w:pPr>
      <w:tabs>
        <w:tab w:val="left" w:pos="851"/>
        <w:tab w:val="num" w:pos="1209"/>
      </w:tabs>
      <w:ind w:left="851" w:hanging="284"/>
    </w:pPr>
    <w:rPr>
      <w:rFonts w:ascii="Verdana" w:eastAsia="Times New Roman" w:hAnsi="Verdana" w:cs="Verdana"/>
      <w:sz w:val="22"/>
      <w:lang w:val="ro-RO"/>
    </w:rPr>
  </w:style>
  <w:style w:type="paragraph" w:customStyle="1" w:styleId="Tacka1n2">
    <w:name w:val="Tacka 1. n2"/>
    <w:basedOn w:val="Normal"/>
    <w:rsid w:val="00FB789A"/>
    <w:pPr>
      <w:tabs>
        <w:tab w:val="num" w:pos="926"/>
        <w:tab w:val="left" w:pos="1134"/>
      </w:tabs>
      <w:ind w:left="926" w:hanging="360"/>
    </w:pPr>
    <w:rPr>
      <w:rFonts w:ascii="Verdana" w:eastAsia="Times New Roman" w:hAnsi="Verdana" w:cs="Verdana"/>
      <w:sz w:val="22"/>
      <w:lang w:val="ro-RO"/>
    </w:rPr>
  </w:style>
  <w:style w:type="paragraph" w:customStyle="1" w:styleId="Crtica">
    <w:name w:val="Crtica"/>
    <w:basedOn w:val="Normal"/>
    <w:rsid w:val="00FB789A"/>
    <w:pPr>
      <w:tabs>
        <w:tab w:val="left" w:pos="1304"/>
        <w:tab w:val="num" w:pos="1492"/>
      </w:tabs>
      <w:ind w:left="1492" w:hanging="360"/>
    </w:pPr>
    <w:rPr>
      <w:rFonts w:ascii="Verdana" w:eastAsia="Times New Roman" w:hAnsi="Verdana" w:cs="Verdana"/>
      <w:sz w:val="22"/>
      <w:lang w:val="ro-RO"/>
    </w:rPr>
  </w:style>
  <w:style w:type="paragraph" w:customStyle="1" w:styleId="ZaglavljeBold">
    <w:name w:val="ZaglavljeBold"/>
    <w:basedOn w:val="Zaglavlje"/>
    <w:next w:val="Zaglavlje"/>
    <w:rsid w:val="00FB789A"/>
    <w:rPr>
      <w:b/>
      <w:bCs/>
    </w:rPr>
  </w:style>
  <w:style w:type="paragraph" w:customStyle="1" w:styleId="PodnaslovC">
    <w:name w:val="Podnaslov C"/>
    <w:basedOn w:val="Normal"/>
    <w:next w:val="Paragraf"/>
    <w:rsid w:val="00FB789A"/>
    <w:pPr>
      <w:keepNext/>
      <w:spacing w:before="240" w:after="120"/>
      <w:jc w:val="center"/>
    </w:pPr>
    <w:rPr>
      <w:rFonts w:ascii="Verdana" w:eastAsia="Times New Roman" w:hAnsi="Verdana" w:cs="Verdana"/>
      <w:b/>
    </w:rPr>
  </w:style>
  <w:style w:type="paragraph" w:customStyle="1" w:styleId="PodnaslovCR">
    <w:name w:val="Podnaslov CR"/>
    <w:basedOn w:val="Paragraf"/>
    <w:next w:val="Paragraf"/>
    <w:rsid w:val="00FB789A"/>
    <w:pPr>
      <w:keepNext/>
      <w:spacing w:before="240" w:after="120"/>
      <w:ind w:firstLine="0"/>
      <w:jc w:val="center"/>
    </w:pPr>
    <w:rPr>
      <w:b/>
      <w:spacing w:val="40"/>
      <w:sz w:val="24"/>
    </w:rPr>
  </w:style>
  <w:style w:type="paragraph" w:customStyle="1" w:styleId="PotpisR">
    <w:name w:val="Potpis R"/>
    <w:basedOn w:val="Potpis"/>
    <w:next w:val="Paragraf"/>
    <w:rsid w:val="00FB789A"/>
    <w:rPr>
      <w:b/>
      <w:bCs/>
      <w:spacing w:val="80"/>
    </w:rPr>
  </w:style>
  <w:style w:type="paragraph" w:customStyle="1" w:styleId="ParagrafB">
    <w:name w:val="Paragraf B"/>
    <w:basedOn w:val="Paragraf"/>
    <w:next w:val="Paragraf"/>
    <w:rsid w:val="00FB789A"/>
    <w:rPr>
      <w:b/>
      <w:bCs/>
      <w:lang w:val="sr-Cyrl-CS"/>
    </w:rPr>
  </w:style>
  <w:style w:type="paragraph" w:customStyle="1" w:styleId="ParagrafI">
    <w:name w:val="Paragraf I"/>
    <w:basedOn w:val="Paragraf"/>
    <w:rsid w:val="00FB789A"/>
    <w:rPr>
      <w:i/>
      <w:iCs/>
      <w:lang w:val="sr-Cyrl-CS"/>
    </w:rPr>
  </w:style>
  <w:style w:type="paragraph" w:customStyle="1" w:styleId="Podnozje">
    <w:name w:val="Podnozje"/>
    <w:basedOn w:val="Normal"/>
    <w:rsid w:val="00FB789A"/>
    <w:pPr>
      <w:tabs>
        <w:tab w:val="center" w:pos="5040"/>
      </w:tabs>
      <w:spacing w:before="120"/>
      <w:jc w:val="center"/>
    </w:pPr>
    <w:rPr>
      <w:rFonts w:ascii="Verdana" w:eastAsia="Times New Roman" w:hAnsi="Verdana" w:cs="Arial"/>
      <w:sz w:val="20"/>
      <w:lang w:val="hu-HU"/>
    </w:rPr>
  </w:style>
  <w:style w:type="paragraph" w:customStyle="1" w:styleId="ZaglavljeN">
    <w:name w:val="ZaglavljeN"/>
    <w:basedOn w:val="Normal"/>
    <w:rsid w:val="00FB789A"/>
    <w:pPr>
      <w:tabs>
        <w:tab w:val="center" w:pos="5103"/>
        <w:tab w:val="right" w:pos="10205"/>
      </w:tabs>
      <w:spacing w:after="240"/>
    </w:pPr>
    <w:rPr>
      <w:rFonts w:ascii="Arial" w:eastAsia="Times New Roman" w:hAnsi="Arial" w:cs="Arial"/>
      <w:sz w:val="20"/>
    </w:rPr>
  </w:style>
  <w:style w:type="paragraph" w:customStyle="1" w:styleId="Podnaslov20">
    <w:name w:val="Podnaslov2"/>
    <w:basedOn w:val="Clan"/>
    <w:rsid w:val="00FB789A"/>
    <w:pPr>
      <w:tabs>
        <w:tab w:val="left" w:pos="1080"/>
      </w:tabs>
      <w:spacing w:before="120" w:after="120"/>
      <w:ind w:left="52" w:right="144"/>
      <w:jc w:val="both"/>
    </w:pPr>
    <w:rPr>
      <w:rFonts w:ascii="Arial" w:hAnsi="Arial" w:cs="Arial"/>
      <w:b/>
      <w:i/>
      <w:szCs w:val="20"/>
      <w:lang w:val="ru-RU"/>
    </w:rPr>
  </w:style>
  <w:style w:type="paragraph" w:styleId="BalloonText">
    <w:name w:val="Balloon Text"/>
    <w:basedOn w:val="Normal"/>
    <w:link w:val="BalloonTextChar1"/>
    <w:rsid w:val="00FB789A"/>
    <w:rPr>
      <w:rFonts w:ascii="Tahoma" w:eastAsia="Times New Roman" w:hAnsi="Tahoma" w:cs="Tahoma"/>
      <w:sz w:val="16"/>
      <w:szCs w:val="16"/>
    </w:rPr>
  </w:style>
  <w:style w:type="character" w:customStyle="1" w:styleId="BalloonTextChar1">
    <w:name w:val="Balloon Text Char1"/>
    <w:basedOn w:val="DefaultParagraphFont"/>
    <w:link w:val="BalloonText"/>
    <w:rsid w:val="00FB789A"/>
    <w:rPr>
      <w:rFonts w:ascii="Tahoma" w:eastAsia="Times New Roman" w:hAnsi="Tahoma" w:cs="Tahoma"/>
      <w:sz w:val="16"/>
      <w:szCs w:val="16"/>
      <w:lang w:eastAsia="zh-CN"/>
    </w:rPr>
  </w:style>
  <w:style w:type="paragraph" w:customStyle="1" w:styleId="CM9">
    <w:name w:val="CM9"/>
    <w:basedOn w:val="Normal"/>
    <w:next w:val="Normal"/>
    <w:rsid w:val="00FB789A"/>
    <w:pPr>
      <w:widowControl w:val="0"/>
      <w:autoSpaceDE w:val="0"/>
      <w:spacing w:line="231" w:lineRule="atLeast"/>
    </w:pPr>
    <w:rPr>
      <w:rFonts w:ascii="Arial" w:eastAsia="Times New Roman" w:hAnsi="Arial" w:cs="Arial"/>
    </w:rPr>
  </w:style>
  <w:style w:type="paragraph" w:customStyle="1" w:styleId="CM38">
    <w:name w:val="CM38"/>
    <w:basedOn w:val="Normal"/>
    <w:next w:val="Normal"/>
    <w:rsid w:val="00FB789A"/>
    <w:pPr>
      <w:widowControl w:val="0"/>
      <w:autoSpaceDE w:val="0"/>
      <w:spacing w:after="225"/>
    </w:pPr>
    <w:rPr>
      <w:rFonts w:ascii="Arial" w:eastAsia="Times New Roman" w:hAnsi="Arial" w:cs="Arial"/>
    </w:rPr>
  </w:style>
  <w:style w:type="paragraph" w:customStyle="1" w:styleId="CM42">
    <w:name w:val="CM42"/>
    <w:basedOn w:val="Normal"/>
    <w:next w:val="Normal"/>
    <w:rsid w:val="00FB789A"/>
    <w:pPr>
      <w:widowControl w:val="0"/>
      <w:autoSpaceDE w:val="0"/>
      <w:spacing w:after="335"/>
    </w:pPr>
    <w:rPr>
      <w:rFonts w:ascii="Arial" w:eastAsia="Times New Roman" w:hAnsi="Arial" w:cs="Arial"/>
    </w:rPr>
  </w:style>
  <w:style w:type="paragraph" w:customStyle="1" w:styleId="normal0">
    <w:name w:val="normal"/>
    <w:basedOn w:val="Normal"/>
    <w:rsid w:val="00FB789A"/>
    <w:pPr>
      <w:spacing w:before="280" w:after="280"/>
    </w:pPr>
    <w:rPr>
      <w:rFonts w:ascii="Arial" w:eastAsia="Times New Roman" w:hAnsi="Arial" w:cs="Arial"/>
      <w:sz w:val="22"/>
      <w:szCs w:val="22"/>
    </w:rPr>
  </w:style>
  <w:style w:type="paragraph" w:customStyle="1" w:styleId="podnaslovpropisa">
    <w:name w:val="podnaslovpropisa"/>
    <w:basedOn w:val="Normal"/>
    <w:rsid w:val="00FB789A"/>
    <w:pPr>
      <w:shd w:val="clear" w:color="auto" w:fill="000000"/>
      <w:spacing w:before="280" w:after="280"/>
      <w:jc w:val="center"/>
    </w:pPr>
    <w:rPr>
      <w:rFonts w:ascii="Arial" w:eastAsia="Times New Roman" w:hAnsi="Arial" w:cs="Arial"/>
      <w:i/>
      <w:iCs/>
      <w:color w:val="FFE8BF"/>
      <w:sz w:val="26"/>
      <w:szCs w:val="26"/>
    </w:rPr>
  </w:style>
  <w:style w:type="paragraph" w:customStyle="1" w:styleId="normalprored">
    <w:name w:val="normalprored"/>
    <w:basedOn w:val="Normal"/>
    <w:rsid w:val="00FB789A"/>
    <w:rPr>
      <w:rFonts w:ascii="Arial" w:eastAsia="Times New Roman" w:hAnsi="Arial" w:cs="Arial"/>
      <w:sz w:val="26"/>
      <w:szCs w:val="26"/>
    </w:rPr>
  </w:style>
  <w:style w:type="paragraph" w:customStyle="1" w:styleId="wyq060---pododeljak">
    <w:name w:val="wyq060---pododeljak"/>
    <w:basedOn w:val="Normal"/>
    <w:rsid w:val="00FB789A"/>
    <w:pPr>
      <w:jc w:val="center"/>
    </w:pPr>
    <w:rPr>
      <w:rFonts w:ascii="Arial" w:eastAsia="Times New Roman" w:hAnsi="Arial" w:cs="Arial"/>
      <w:sz w:val="31"/>
      <w:szCs w:val="31"/>
    </w:rPr>
  </w:style>
  <w:style w:type="paragraph" w:customStyle="1" w:styleId="clan0">
    <w:name w:val="clan"/>
    <w:basedOn w:val="Normal"/>
    <w:rsid w:val="00FB789A"/>
    <w:pPr>
      <w:spacing w:before="240" w:after="120"/>
      <w:jc w:val="center"/>
    </w:pPr>
    <w:rPr>
      <w:rFonts w:ascii="Arial" w:eastAsia="Times New Roman" w:hAnsi="Arial" w:cs="Arial"/>
      <w:b/>
      <w:bCs/>
    </w:rPr>
  </w:style>
  <w:style w:type="paragraph" w:customStyle="1" w:styleId="wyq110---naslov-clana">
    <w:name w:val="wyq110---naslov-clana"/>
    <w:basedOn w:val="Normal"/>
    <w:rsid w:val="00FB789A"/>
    <w:pPr>
      <w:spacing w:before="240" w:after="240"/>
      <w:jc w:val="center"/>
    </w:pPr>
    <w:rPr>
      <w:rFonts w:ascii="Arial" w:eastAsia="Times New Roman" w:hAnsi="Arial" w:cs="Arial"/>
      <w:b/>
      <w:bCs/>
    </w:rPr>
  </w:style>
  <w:style w:type="paragraph" w:customStyle="1" w:styleId="normalcentar">
    <w:name w:val="normalcentar"/>
    <w:basedOn w:val="Normal"/>
    <w:rsid w:val="00FB789A"/>
    <w:pPr>
      <w:spacing w:before="280" w:after="280"/>
      <w:jc w:val="center"/>
    </w:pPr>
    <w:rPr>
      <w:rFonts w:ascii="Arial" w:eastAsia="Times New Roman" w:hAnsi="Arial" w:cs="Arial"/>
      <w:sz w:val="22"/>
      <w:szCs w:val="22"/>
    </w:rPr>
  </w:style>
  <w:style w:type="paragraph" w:customStyle="1" w:styleId="wyq080---odsek">
    <w:name w:val="wyq080---odsek"/>
    <w:basedOn w:val="Normal"/>
    <w:rsid w:val="00FB789A"/>
    <w:pPr>
      <w:jc w:val="center"/>
    </w:pPr>
    <w:rPr>
      <w:rFonts w:ascii="Arial" w:eastAsia="Times New Roman" w:hAnsi="Arial" w:cs="Arial"/>
      <w:b/>
      <w:bCs/>
      <w:sz w:val="29"/>
      <w:szCs w:val="29"/>
    </w:rPr>
  </w:style>
  <w:style w:type="paragraph" w:customStyle="1" w:styleId="normalbold">
    <w:name w:val="normalbold"/>
    <w:basedOn w:val="Normal"/>
    <w:rsid w:val="00FB789A"/>
    <w:pPr>
      <w:spacing w:before="280" w:after="280"/>
    </w:pPr>
    <w:rPr>
      <w:rFonts w:ascii="Arial" w:eastAsia="Times New Roman" w:hAnsi="Arial" w:cs="Arial"/>
      <w:b/>
      <w:bCs/>
      <w:sz w:val="22"/>
      <w:szCs w:val="22"/>
    </w:rPr>
  </w:style>
  <w:style w:type="paragraph" w:customStyle="1" w:styleId="normalboldcentar">
    <w:name w:val="normalboldcentar"/>
    <w:basedOn w:val="Normal"/>
    <w:rsid w:val="00FB789A"/>
    <w:pPr>
      <w:spacing w:before="280" w:after="280"/>
      <w:jc w:val="center"/>
    </w:pPr>
    <w:rPr>
      <w:rFonts w:ascii="Arial" w:eastAsia="Times New Roman" w:hAnsi="Arial" w:cs="Arial"/>
      <w:b/>
      <w:bCs/>
      <w:sz w:val="22"/>
      <w:szCs w:val="22"/>
    </w:rPr>
  </w:style>
  <w:style w:type="paragraph" w:customStyle="1" w:styleId="normaluvuceni">
    <w:name w:val="normal_uvuceni"/>
    <w:basedOn w:val="Normal"/>
    <w:rsid w:val="00FB789A"/>
    <w:pPr>
      <w:spacing w:before="280" w:after="280"/>
      <w:ind w:left="1134" w:hanging="142"/>
    </w:pPr>
    <w:rPr>
      <w:rFonts w:ascii="Arial" w:eastAsia="Times New Roman" w:hAnsi="Arial" w:cs="Arial"/>
      <w:sz w:val="22"/>
      <w:szCs w:val="22"/>
    </w:rPr>
  </w:style>
  <w:style w:type="paragraph" w:customStyle="1" w:styleId="Naslovdruginivo">
    <w:name w:val="Naslov drugi nivo"/>
    <w:basedOn w:val="Normal"/>
    <w:rsid w:val="00FB789A"/>
    <w:pPr>
      <w:keepNext/>
      <w:tabs>
        <w:tab w:val="num" w:pos="360"/>
      </w:tabs>
      <w:spacing w:before="120" w:after="120"/>
      <w:ind w:left="360" w:hanging="360"/>
    </w:pPr>
    <w:rPr>
      <w:rFonts w:ascii="Arial" w:eastAsia="Times New Roman" w:hAnsi="Arial" w:cs="Arial"/>
      <w:b/>
      <w:i/>
      <w:szCs w:val="20"/>
      <w:lang w:val="sr-Latn-CS"/>
    </w:rPr>
  </w:style>
  <w:style w:type="paragraph" w:customStyle="1" w:styleId="BasicParagraph">
    <w:name w:val="[Basic Paragraph]"/>
    <w:basedOn w:val="Normal"/>
    <w:rsid w:val="00FB789A"/>
    <w:pPr>
      <w:autoSpaceDE w:val="0"/>
      <w:spacing w:line="288" w:lineRule="auto"/>
      <w:textAlignment w:val="center"/>
    </w:pPr>
    <w:rPr>
      <w:rFonts w:ascii="Times (T1) Roman" w:eastAsia="Times New Roman" w:hAnsi="Times (T1) Roman" w:cs="Times (T1) Roman"/>
      <w:color w:val="000000"/>
    </w:rPr>
  </w:style>
  <w:style w:type="paragraph" w:customStyle="1" w:styleId="CowiDate">
    <w:name w:val="CowiDate"/>
    <w:basedOn w:val="Normal"/>
    <w:next w:val="Normal"/>
    <w:rsid w:val="00FB789A"/>
    <w:pPr>
      <w:tabs>
        <w:tab w:val="left" w:pos="1134"/>
      </w:tabs>
      <w:spacing w:line="240" w:lineRule="atLeast"/>
    </w:pPr>
    <w:rPr>
      <w:rFonts w:ascii="DaneHelveticaNeue" w:eastAsia="Times New Roman" w:hAnsi="DaneHelveticaNeue" w:cs="DaneHelveticaNeue"/>
      <w:sz w:val="14"/>
      <w:szCs w:val="20"/>
      <w:lang w:val="en-GB"/>
    </w:rPr>
  </w:style>
  <w:style w:type="paragraph" w:customStyle="1" w:styleId="FrontPage3">
    <w:name w:val="FrontPage3"/>
    <w:basedOn w:val="Normal"/>
    <w:next w:val="BlockText"/>
    <w:rsid w:val="00FB789A"/>
    <w:pPr>
      <w:spacing w:before="160" w:line="320" w:lineRule="exact"/>
      <w:jc w:val="both"/>
    </w:pPr>
    <w:rPr>
      <w:rFonts w:ascii="TrueHelveticaLight" w:eastAsia="Times New Roman" w:hAnsi="TrueHelveticaLight" w:cs="TrueHelveticaLight"/>
      <w:sz w:val="20"/>
      <w:szCs w:val="20"/>
      <w:lang w:val="en-GB"/>
    </w:rPr>
  </w:style>
  <w:style w:type="paragraph" w:customStyle="1" w:styleId="oddl-nadpis">
    <w:name w:val="oddíl-nadpis"/>
    <w:basedOn w:val="Normal"/>
    <w:rsid w:val="00FB789A"/>
    <w:pPr>
      <w:keepNext/>
      <w:widowControl w:val="0"/>
      <w:tabs>
        <w:tab w:val="left" w:pos="567"/>
      </w:tabs>
      <w:spacing w:before="240" w:line="240" w:lineRule="exact"/>
    </w:pPr>
    <w:rPr>
      <w:rFonts w:ascii="Arial" w:eastAsia="Times New Roman" w:hAnsi="Arial" w:cs="Arial"/>
      <w:b/>
      <w:szCs w:val="20"/>
      <w:lang w:val="cs-CZ"/>
    </w:rPr>
  </w:style>
  <w:style w:type="paragraph" w:customStyle="1" w:styleId="crticaunavodu">
    <w:name w:val="crtica u navodu"/>
    <w:basedOn w:val="Heading5"/>
    <w:rsid w:val="00FB789A"/>
    <w:pPr>
      <w:tabs>
        <w:tab w:val="left" w:pos="0"/>
        <w:tab w:val="left" w:pos="1080"/>
      </w:tabs>
      <w:spacing w:before="60" w:after="0"/>
      <w:ind w:firstLine="720"/>
      <w:jc w:val="both"/>
    </w:pPr>
    <w:rPr>
      <w:rFonts w:ascii="Arial" w:hAnsi="Arial" w:cs="Arial"/>
      <w:i w:val="0"/>
      <w:sz w:val="22"/>
      <w:szCs w:val="20"/>
      <w:lang w:val="sr-Cyrl-CS"/>
    </w:rPr>
  </w:style>
  <w:style w:type="paragraph" w:customStyle="1" w:styleId="Pasus">
    <w:name w:val="Pasus"/>
    <w:basedOn w:val="Normal"/>
    <w:rsid w:val="00FB789A"/>
    <w:pPr>
      <w:keepLines/>
      <w:spacing w:before="120"/>
      <w:ind w:firstLine="720"/>
      <w:jc w:val="both"/>
    </w:pPr>
    <w:rPr>
      <w:rFonts w:eastAsia="Times New Roman"/>
      <w:lang w:val="sr-Latn-CS"/>
    </w:rPr>
  </w:style>
  <w:style w:type="paragraph" w:customStyle="1" w:styleId="Tackaindentbef12pt">
    <w:name w:val="Tacka_indent_bef_12pt"/>
    <w:basedOn w:val="Pasus"/>
    <w:rsid w:val="00FB789A"/>
    <w:pPr>
      <w:tabs>
        <w:tab w:val="num" w:pos="643"/>
        <w:tab w:val="left" w:pos="709"/>
      </w:tabs>
      <w:spacing w:before="60"/>
      <w:ind w:left="709"/>
    </w:pPr>
  </w:style>
  <w:style w:type="paragraph" w:customStyle="1" w:styleId="msolistparagraph0">
    <w:name w:val="msolistparagraph"/>
    <w:basedOn w:val="Normal"/>
    <w:rsid w:val="00FB789A"/>
    <w:pPr>
      <w:tabs>
        <w:tab w:val="num" w:pos="1080"/>
      </w:tabs>
      <w:ind w:left="720"/>
    </w:pPr>
    <w:rPr>
      <w:rFonts w:ascii="Calibri" w:eastAsia="Times New Roman" w:hAnsi="Calibri" w:cs="Calibri"/>
      <w:sz w:val="22"/>
      <w:szCs w:val="22"/>
      <w:lang w:val="sr-Latn-CS"/>
    </w:rPr>
  </w:style>
  <w:style w:type="paragraph" w:customStyle="1" w:styleId="Headnig1">
    <w:name w:val="Headnig 1"/>
    <w:basedOn w:val="Heading1"/>
    <w:rsid w:val="00FB789A"/>
    <w:pPr>
      <w:tabs>
        <w:tab w:val="num" w:pos="720"/>
      </w:tabs>
      <w:spacing w:before="0" w:after="0"/>
      <w:ind w:left="720" w:hanging="360"/>
      <w:jc w:val="left"/>
    </w:pPr>
    <w:rPr>
      <w:rFonts w:ascii="Arial" w:hAnsi="Arial" w:cs="Times New Roman"/>
      <w:i/>
      <w:szCs w:val="20"/>
    </w:rPr>
  </w:style>
  <w:style w:type="paragraph" w:customStyle="1" w:styleId="Naslovtrecinivo">
    <w:name w:val="Naslov treci nivo"/>
    <w:basedOn w:val="Naslovdruginivo"/>
    <w:rsid w:val="00FB789A"/>
    <w:pPr>
      <w:tabs>
        <w:tab w:val="clear" w:pos="360"/>
        <w:tab w:val="num" w:pos="720"/>
      </w:tabs>
      <w:ind w:left="720"/>
    </w:pPr>
    <w:rPr>
      <w:sz w:val="22"/>
    </w:rPr>
  </w:style>
  <w:style w:type="paragraph" w:customStyle="1" w:styleId="Naslovcetvrtinivo">
    <w:name w:val="Naslov cetvrti nivo"/>
    <w:basedOn w:val="Naslovtrecinivo"/>
    <w:rsid w:val="00FB789A"/>
    <w:rPr>
      <w:b w:val="0"/>
      <w:bCs/>
    </w:rPr>
  </w:style>
  <w:style w:type="paragraph" w:customStyle="1" w:styleId="InsideAddress">
    <w:name w:val="Inside Address"/>
    <w:basedOn w:val="Normal"/>
    <w:rsid w:val="00FB789A"/>
    <w:pPr>
      <w:spacing w:line="240" w:lineRule="atLeast"/>
    </w:pPr>
    <w:rPr>
      <w:rFonts w:eastAsia="Times New Roman"/>
    </w:rPr>
  </w:style>
  <w:style w:type="paragraph" w:customStyle="1" w:styleId="InsideAddressName">
    <w:name w:val="Inside Address Name"/>
    <w:basedOn w:val="InsideAddress"/>
    <w:next w:val="InsideAddress"/>
    <w:rsid w:val="00FB789A"/>
    <w:pPr>
      <w:spacing w:before="220"/>
    </w:pPr>
  </w:style>
  <w:style w:type="paragraph" w:customStyle="1" w:styleId="yiv2131373967msonormal">
    <w:name w:val="yiv2131373967msonormal"/>
    <w:basedOn w:val="Normal"/>
    <w:rsid w:val="00FB789A"/>
    <w:pPr>
      <w:spacing w:before="280" w:after="280"/>
    </w:pPr>
    <w:rPr>
      <w:rFonts w:eastAsia="Times New Roman"/>
    </w:rPr>
  </w:style>
  <w:style w:type="paragraph" w:customStyle="1" w:styleId="ListParagraphChar">
    <w:name w:val="List Paragraph Char"/>
    <w:basedOn w:val="Normal"/>
    <w:rsid w:val="00FB789A"/>
    <w:pPr>
      <w:ind w:left="720"/>
    </w:pPr>
    <w:rPr>
      <w:rFonts w:ascii="Arial" w:eastAsia="Times New Roman" w:hAnsi="Arial" w:cs="Arial"/>
      <w:sz w:val="22"/>
    </w:rPr>
  </w:style>
  <w:style w:type="paragraph" w:styleId="NoSpacing">
    <w:name w:val="No Spacing"/>
    <w:qFormat/>
    <w:rsid w:val="00FB789A"/>
    <w:pPr>
      <w:suppressAutoHyphens/>
      <w:spacing w:after="0" w:line="240" w:lineRule="auto"/>
    </w:pPr>
    <w:rPr>
      <w:rFonts w:ascii="Times New Roman" w:eastAsia="SimSun" w:hAnsi="Times New Roman" w:cs="Times New Roman"/>
      <w:sz w:val="24"/>
      <w:szCs w:val="24"/>
      <w:lang w:eastAsia="zh-CN"/>
    </w:rPr>
  </w:style>
  <w:style w:type="paragraph" w:customStyle="1" w:styleId="Style4">
    <w:name w:val="Style4"/>
    <w:basedOn w:val="Normal"/>
    <w:rsid w:val="00FB789A"/>
    <w:pPr>
      <w:widowControl w:val="0"/>
      <w:autoSpaceDE w:val="0"/>
      <w:jc w:val="both"/>
    </w:pPr>
    <w:rPr>
      <w:rFonts w:ascii="Arial" w:eastAsia="Times New Roman" w:hAnsi="Arial" w:cs="Arial"/>
      <w:kern w:val="1"/>
    </w:rPr>
  </w:style>
  <w:style w:type="paragraph" w:customStyle="1" w:styleId="Style12">
    <w:name w:val="Style12"/>
    <w:basedOn w:val="Normal"/>
    <w:rsid w:val="00FB789A"/>
    <w:pPr>
      <w:widowControl w:val="0"/>
      <w:autoSpaceDE w:val="0"/>
      <w:spacing w:line="230" w:lineRule="exact"/>
      <w:ind w:firstLine="720"/>
      <w:jc w:val="both"/>
    </w:pPr>
    <w:rPr>
      <w:rFonts w:ascii="Arial" w:eastAsia="Times New Roman" w:hAnsi="Arial" w:cs="Arial"/>
      <w:kern w:val="1"/>
    </w:rPr>
  </w:style>
  <w:style w:type="paragraph" w:customStyle="1" w:styleId="TableContents">
    <w:name w:val="Table Contents"/>
    <w:basedOn w:val="Normal"/>
    <w:rsid w:val="00FB789A"/>
    <w:pPr>
      <w:suppressLineNumbers/>
    </w:pPr>
  </w:style>
  <w:style w:type="paragraph" w:customStyle="1" w:styleId="TableHeading">
    <w:name w:val="Table Heading"/>
    <w:basedOn w:val="TableContents"/>
    <w:rsid w:val="00FB789A"/>
    <w:pPr>
      <w:jc w:val="center"/>
    </w:pPr>
    <w:rPr>
      <w:b/>
      <w:bCs/>
    </w:rPr>
  </w:style>
  <w:style w:type="paragraph" w:customStyle="1" w:styleId="Tartalomjegyzkcmsora">
    <w:name w:val="Tartalomjegyzék címsora"/>
    <w:basedOn w:val="Heading1"/>
    <w:next w:val="Normal"/>
    <w:rsid w:val="00FB789A"/>
    <w:pPr>
      <w:suppressAutoHyphens w:val="0"/>
      <w:spacing w:line="276" w:lineRule="auto"/>
    </w:pPr>
    <w:rPr>
      <w:rFonts w:cs="Times New Roman"/>
      <w:lang w:val="hu-HU"/>
    </w:rPr>
  </w:style>
  <w:style w:type="paragraph" w:customStyle="1" w:styleId="Listaszerbekezds">
    <w:name w:val="Listaszerű bekezdés"/>
    <w:basedOn w:val="Normal"/>
    <w:rsid w:val="00FB789A"/>
    <w:pPr>
      <w:widowControl w:val="0"/>
      <w:autoSpaceDE w:val="0"/>
      <w:spacing w:before="29"/>
      <w:ind w:left="720"/>
      <w:jc w:val="both"/>
    </w:pPr>
    <w:rPr>
      <w:rFonts w:eastAsia="Arial Unicode MS"/>
      <w:color w:val="000000"/>
      <w:spacing w:val="58"/>
      <w:kern w:val="1"/>
      <w:lang w:val="sr-Cyrl-CS"/>
    </w:rPr>
  </w:style>
  <w:style w:type="paragraph" w:customStyle="1" w:styleId="FrameContents">
    <w:name w:val="Frame Contents"/>
    <w:basedOn w:val="BodyText"/>
    <w:rsid w:val="00FB78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11287</Words>
  <Characters>64336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Registered User</cp:lastModifiedBy>
  <cp:revision>2</cp:revision>
  <dcterms:created xsi:type="dcterms:W3CDTF">2014-02-26T14:49:00Z</dcterms:created>
  <dcterms:modified xsi:type="dcterms:W3CDTF">2014-02-26T14:49:00Z</dcterms:modified>
</cp:coreProperties>
</file>